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757199FF" w:rsidR="009C0D7E" w:rsidRPr="004667B8" w:rsidRDefault="00AE627F" w:rsidP="009C0D7E">
      <w:pPr>
        <w:jc w:val="right"/>
        <w:rPr>
          <w:rFonts w:ascii="Arial" w:hAnsi="Arial" w:cs="Arial"/>
          <w:b/>
          <w:sz w:val="22"/>
          <w:lang w:val="es-ES"/>
        </w:rPr>
      </w:pPr>
      <w:bookmarkStart w:id="0" w:name="_GoBack"/>
      <w:bookmarkEnd w:id="0"/>
      <w:r>
        <w:rPr>
          <w:rFonts w:ascii="Arial" w:hAnsi="Arial" w:cs="Arial"/>
          <w:b/>
          <w:sz w:val="22"/>
          <w:lang w:val="es-ES"/>
        </w:rPr>
        <w:t>CP/1421</w:t>
      </w:r>
      <w:r w:rsidR="007D065D">
        <w:rPr>
          <w:rFonts w:ascii="Arial" w:hAnsi="Arial" w:cs="Arial"/>
          <w:b/>
          <w:sz w:val="22"/>
          <w:lang w:val="es-ES"/>
        </w:rPr>
        <w:t>/2026</w:t>
      </w:r>
    </w:p>
    <w:p w14:paraId="3F7360A1" w14:textId="23EA9B73" w:rsidR="009C0D7E" w:rsidRDefault="00AE627F" w:rsidP="00E7224C">
      <w:pPr>
        <w:jc w:val="right"/>
        <w:rPr>
          <w:rFonts w:ascii="Arial" w:hAnsi="Arial" w:cs="Arial"/>
          <w:sz w:val="22"/>
          <w:lang w:val="es-ES"/>
        </w:rPr>
      </w:pPr>
      <w:r>
        <w:rPr>
          <w:rFonts w:ascii="Arial" w:hAnsi="Arial" w:cs="Arial"/>
          <w:sz w:val="22"/>
          <w:lang w:val="es-ES"/>
        </w:rPr>
        <w:t>07</w:t>
      </w:r>
      <w:r w:rsidR="006A4DCB">
        <w:rPr>
          <w:rFonts w:ascii="Arial" w:hAnsi="Arial" w:cs="Arial"/>
          <w:sz w:val="22"/>
          <w:lang w:val="es-ES"/>
        </w:rPr>
        <w:t xml:space="preserve"> </w:t>
      </w:r>
      <w:r w:rsidR="00393782">
        <w:rPr>
          <w:rFonts w:ascii="Arial" w:hAnsi="Arial" w:cs="Arial"/>
          <w:sz w:val="22"/>
          <w:lang w:val="es-ES"/>
        </w:rPr>
        <w:t xml:space="preserve">de </w:t>
      </w:r>
      <w:r>
        <w:rPr>
          <w:rFonts w:ascii="Arial" w:hAnsi="Arial" w:cs="Arial"/>
          <w:sz w:val="22"/>
          <w:lang w:val="es-ES"/>
        </w:rPr>
        <w:t>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1857B3E" w14:textId="3B067B5F" w:rsidR="00706691" w:rsidRDefault="00AE627F" w:rsidP="007F5780">
      <w:pPr>
        <w:jc w:val="center"/>
        <w:rPr>
          <w:rFonts w:ascii="Arial" w:hAnsi="Arial" w:cs="Arial"/>
          <w:b/>
          <w:sz w:val="28"/>
          <w:szCs w:val="28"/>
        </w:rPr>
      </w:pPr>
      <w:r w:rsidRPr="00AE627F">
        <w:rPr>
          <w:rFonts w:ascii="Arial" w:hAnsi="Arial" w:cs="Arial"/>
          <w:b/>
          <w:sz w:val="28"/>
          <w:szCs w:val="28"/>
        </w:rPr>
        <w:t>ENTREGAN SAMUEL Y MARIANA APARATOS AUDITIVOS, DE MOVILIDAD Y PRÓTESIS DE MAMA; CAMBIAN LA VIDA DE MÁS DE 700 PERSONAS</w:t>
      </w:r>
    </w:p>
    <w:p w14:paraId="2DAEB3EF" w14:textId="77777777" w:rsidR="000D39CB" w:rsidRDefault="000D39CB" w:rsidP="007F5780">
      <w:pPr>
        <w:jc w:val="center"/>
        <w:rPr>
          <w:rFonts w:ascii="Arial" w:hAnsi="Arial" w:cs="Arial"/>
          <w:b/>
          <w:sz w:val="28"/>
          <w:szCs w:val="28"/>
        </w:rPr>
      </w:pPr>
    </w:p>
    <w:p w14:paraId="4A627551" w14:textId="77777777" w:rsidR="00AE627F" w:rsidRPr="00AE627F" w:rsidRDefault="00AE627F" w:rsidP="00AE627F">
      <w:pPr>
        <w:pStyle w:val="Prrafodelista"/>
        <w:numPr>
          <w:ilvl w:val="0"/>
          <w:numId w:val="19"/>
        </w:numPr>
        <w:jc w:val="both"/>
        <w:rPr>
          <w:rFonts w:ascii="Arial" w:hAnsi="Arial" w:cs="Arial"/>
          <w:b/>
          <w:sz w:val="28"/>
          <w:szCs w:val="28"/>
        </w:rPr>
      </w:pPr>
      <w:r w:rsidRPr="00AE627F">
        <w:rPr>
          <w:rFonts w:ascii="Arial" w:hAnsi="Arial" w:cs="Arial"/>
          <w:i/>
          <w:sz w:val="24"/>
          <w:szCs w:val="24"/>
        </w:rPr>
        <w:t>El Gobernador Samuel García destacó que este tipo de acciones cambian la vida de las personas con apoyo de beneficencia pública.</w:t>
      </w:r>
      <w:r w:rsidRPr="00AE627F">
        <w:t xml:space="preserve"> </w:t>
      </w:r>
    </w:p>
    <w:p w14:paraId="7B5DCD44" w14:textId="3E3B8232" w:rsidR="004576B5" w:rsidRPr="00AE627F" w:rsidRDefault="00AE627F" w:rsidP="00AE627F">
      <w:pPr>
        <w:pStyle w:val="Prrafodelista"/>
        <w:numPr>
          <w:ilvl w:val="0"/>
          <w:numId w:val="19"/>
        </w:numPr>
        <w:jc w:val="both"/>
        <w:rPr>
          <w:rFonts w:ascii="Arial" w:hAnsi="Arial" w:cs="Arial"/>
          <w:b/>
          <w:sz w:val="28"/>
          <w:szCs w:val="28"/>
        </w:rPr>
      </w:pPr>
      <w:r w:rsidRPr="00AE627F">
        <w:rPr>
          <w:rFonts w:ascii="Arial" w:hAnsi="Arial" w:cs="Arial"/>
          <w:i/>
          <w:sz w:val="24"/>
          <w:szCs w:val="24"/>
        </w:rPr>
        <w:t>A través del convenio de colaboración estratégica, se distribuyen hasta 1,130 apoyos funcionales de las jornadas auditiva, visual, de movilidad y reconstructiva de mama en 28 municipios del estado.</w:t>
      </w:r>
    </w:p>
    <w:p w14:paraId="4BCC94D1" w14:textId="77777777" w:rsidR="0092409C" w:rsidRDefault="0092409C" w:rsidP="000D39CB">
      <w:pPr>
        <w:jc w:val="both"/>
        <w:rPr>
          <w:rFonts w:ascii="Arial" w:hAnsi="Arial" w:cs="Arial"/>
          <w:b/>
          <w:sz w:val="28"/>
          <w:szCs w:val="28"/>
        </w:rPr>
      </w:pPr>
    </w:p>
    <w:p w14:paraId="792F4BC6" w14:textId="445454F3" w:rsidR="00AE627F" w:rsidRPr="00AE627F" w:rsidRDefault="0092409C" w:rsidP="00AE627F">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AE627F" w:rsidRPr="00AE627F">
        <w:rPr>
          <w:rFonts w:ascii="Arial" w:hAnsi="Arial" w:cs="Arial"/>
          <w:sz w:val="28"/>
          <w:szCs w:val="28"/>
        </w:rPr>
        <w:t>Con el objetivo de cambiar la vida de las personas que más lo necesitan, en coordinación con DIF Nuevo León y la Dirección de la Administración del Patrimonio de la Beneficencia Pública (APBD), el Gobernador Samuel Alejandro García Sepúlveda y Mariana Rodríguez Cantú llevaron a cabo la entrega gratuita de más 700 aparatos de movilidad, auditivos y prótesis de mama.</w:t>
      </w:r>
    </w:p>
    <w:p w14:paraId="267AF660" w14:textId="77777777" w:rsidR="00AE627F" w:rsidRPr="00AE627F" w:rsidRDefault="00AE627F" w:rsidP="00AE627F">
      <w:pPr>
        <w:jc w:val="both"/>
        <w:rPr>
          <w:rFonts w:ascii="Arial" w:hAnsi="Arial" w:cs="Arial"/>
          <w:sz w:val="28"/>
          <w:szCs w:val="28"/>
        </w:rPr>
      </w:pPr>
    </w:p>
    <w:p w14:paraId="564A75B3" w14:textId="77777777" w:rsidR="00AE627F" w:rsidRPr="00AE627F" w:rsidRDefault="00AE627F" w:rsidP="00AE627F">
      <w:pPr>
        <w:jc w:val="both"/>
        <w:rPr>
          <w:rFonts w:ascii="Arial" w:hAnsi="Arial" w:cs="Arial"/>
          <w:sz w:val="28"/>
          <w:szCs w:val="28"/>
        </w:rPr>
      </w:pPr>
      <w:r w:rsidRPr="00AE627F">
        <w:rPr>
          <w:rFonts w:ascii="Arial" w:hAnsi="Arial" w:cs="Arial"/>
          <w:sz w:val="28"/>
          <w:szCs w:val="28"/>
        </w:rPr>
        <w:t xml:space="preserve">Al realizar la entrega, acompañado de la directora general del DIF, Alejandra Morales; el director general de la APBP, José Alfredo Cordero; la Secretaria de Salud, Alma Rosa Marroquín; asesor del Consejo del Gobierno de Nuevo León, Salomón Chertorivski; y la beneficiaria Brenda </w:t>
      </w:r>
      <w:proofErr w:type="spellStart"/>
      <w:r w:rsidRPr="00AE627F">
        <w:rPr>
          <w:rFonts w:ascii="Arial" w:hAnsi="Arial" w:cs="Arial"/>
          <w:sz w:val="28"/>
          <w:szCs w:val="28"/>
        </w:rPr>
        <w:t>Castruita</w:t>
      </w:r>
      <w:proofErr w:type="spellEnd"/>
      <w:r w:rsidRPr="00AE627F">
        <w:rPr>
          <w:rFonts w:ascii="Arial" w:hAnsi="Arial" w:cs="Arial"/>
          <w:sz w:val="28"/>
          <w:szCs w:val="28"/>
        </w:rPr>
        <w:t xml:space="preserve">; el Mandatario estatal destacó que este tipo de acciones cambian la vida de quienes atraviesen un problema de salud y no cuentan con los recursos para atenderse. </w:t>
      </w:r>
    </w:p>
    <w:p w14:paraId="0192300B" w14:textId="77777777" w:rsidR="00AE627F" w:rsidRPr="00AE627F" w:rsidRDefault="00AE627F" w:rsidP="00AE627F">
      <w:pPr>
        <w:jc w:val="both"/>
        <w:rPr>
          <w:rFonts w:ascii="Arial" w:hAnsi="Arial" w:cs="Arial"/>
          <w:sz w:val="28"/>
          <w:szCs w:val="28"/>
        </w:rPr>
      </w:pPr>
    </w:p>
    <w:p w14:paraId="6049CB91" w14:textId="77777777" w:rsidR="00AE627F" w:rsidRPr="00AE627F" w:rsidRDefault="00AE627F" w:rsidP="00AE627F">
      <w:pPr>
        <w:jc w:val="both"/>
        <w:rPr>
          <w:rFonts w:ascii="Arial" w:hAnsi="Arial" w:cs="Arial"/>
          <w:sz w:val="28"/>
          <w:szCs w:val="28"/>
        </w:rPr>
      </w:pPr>
      <w:r w:rsidRPr="00AE627F">
        <w:rPr>
          <w:rFonts w:ascii="Arial" w:hAnsi="Arial" w:cs="Arial"/>
          <w:sz w:val="28"/>
          <w:szCs w:val="28"/>
        </w:rPr>
        <w:t xml:space="preserve">Asimismo, resaltó que en Nuevo León se trabaja para seguir impulsando grandes acciones en el tema de salud como la Cobertura Universal contra diversas enfermedades, la construcción del Nuevo </w:t>
      </w:r>
      <w:r w:rsidRPr="00AE627F">
        <w:rPr>
          <w:rFonts w:ascii="Arial" w:hAnsi="Arial" w:cs="Arial"/>
          <w:sz w:val="28"/>
          <w:szCs w:val="28"/>
        </w:rPr>
        <w:lastRenderedPageBreak/>
        <w:t>Hospital, que recientemente fue reconocido en Nueva York, entre otros temas que hacen a Nuevo León un Estado que trasciende.</w:t>
      </w:r>
    </w:p>
    <w:p w14:paraId="0A137503" w14:textId="77777777" w:rsidR="00AE627F" w:rsidRPr="00AE627F" w:rsidRDefault="00AE627F" w:rsidP="00AE627F">
      <w:pPr>
        <w:jc w:val="both"/>
        <w:rPr>
          <w:rFonts w:ascii="Arial" w:hAnsi="Arial" w:cs="Arial"/>
          <w:sz w:val="28"/>
          <w:szCs w:val="28"/>
        </w:rPr>
      </w:pPr>
    </w:p>
    <w:p w14:paraId="3F018B96" w14:textId="0B244CE2" w:rsidR="00FE4DED" w:rsidRDefault="00AE627F" w:rsidP="00FE4DED">
      <w:pPr>
        <w:jc w:val="both"/>
        <w:rPr>
          <w:rFonts w:ascii="Arial" w:hAnsi="Arial" w:cs="Arial"/>
          <w:sz w:val="28"/>
          <w:szCs w:val="28"/>
        </w:rPr>
      </w:pPr>
      <w:r w:rsidRPr="00AE627F">
        <w:rPr>
          <w:rFonts w:ascii="Arial" w:hAnsi="Arial" w:cs="Arial"/>
          <w:sz w:val="28"/>
          <w:szCs w:val="28"/>
        </w:rPr>
        <w:t>"</w:t>
      </w:r>
      <w:r w:rsidR="00FE4DED" w:rsidRPr="00FE4DED">
        <w:rPr>
          <w:rFonts w:ascii="Arial" w:hAnsi="Arial" w:cs="Arial"/>
          <w:sz w:val="28"/>
          <w:szCs w:val="28"/>
        </w:rPr>
        <w:t>Estos apoyos, qu</w:t>
      </w:r>
      <w:r w:rsidR="00FE4DED">
        <w:rPr>
          <w:rFonts w:ascii="Arial" w:hAnsi="Arial" w:cs="Arial"/>
          <w:sz w:val="28"/>
          <w:szCs w:val="28"/>
        </w:rPr>
        <w:t xml:space="preserve">e no son apoyos, cambian vidas. </w:t>
      </w:r>
      <w:r w:rsidR="00FE4DED" w:rsidRPr="00FE4DED">
        <w:rPr>
          <w:rFonts w:ascii="Arial" w:hAnsi="Arial" w:cs="Arial"/>
          <w:sz w:val="28"/>
          <w:szCs w:val="28"/>
        </w:rPr>
        <w:t>La beneficencia nos donó aparatos cocleares que cuestan en la calle 800 mil pesos y permiten a un niño o una niña o un ad</w:t>
      </w:r>
      <w:r w:rsidR="00FE4DED">
        <w:rPr>
          <w:rFonts w:ascii="Arial" w:hAnsi="Arial" w:cs="Arial"/>
          <w:sz w:val="28"/>
          <w:szCs w:val="28"/>
        </w:rPr>
        <w:t xml:space="preserve">ulto escuchar. </w:t>
      </w:r>
      <w:r w:rsidR="00FE4DED" w:rsidRPr="00FE4DED">
        <w:rPr>
          <w:rFonts w:ascii="Arial" w:hAnsi="Arial" w:cs="Arial"/>
          <w:sz w:val="28"/>
          <w:szCs w:val="28"/>
        </w:rPr>
        <w:t>Una silla de ruedas especial puede llegar a 150 mil pesos, un aparato como los entregamos hoy de audio pueden costar 50 mil pesos. Entonces, que nos vean a Nuevo León como aliados y que nos aporte mil 270 productos pues es una gran noticia para Nuevo León.</w:t>
      </w:r>
    </w:p>
    <w:p w14:paraId="0AA630CE" w14:textId="77777777" w:rsidR="00FE4DED" w:rsidRPr="00FE4DED" w:rsidRDefault="00FE4DED" w:rsidP="00FE4DED">
      <w:pPr>
        <w:jc w:val="both"/>
        <w:rPr>
          <w:rFonts w:ascii="Arial" w:hAnsi="Arial" w:cs="Arial"/>
          <w:sz w:val="28"/>
          <w:szCs w:val="28"/>
        </w:rPr>
      </w:pPr>
    </w:p>
    <w:p w14:paraId="51EE5116" w14:textId="00FA51C5" w:rsidR="00AE627F" w:rsidRPr="00AE627F" w:rsidRDefault="00FE4DED" w:rsidP="00AE627F">
      <w:pPr>
        <w:jc w:val="both"/>
        <w:rPr>
          <w:rFonts w:ascii="Arial" w:hAnsi="Arial" w:cs="Arial"/>
          <w:sz w:val="28"/>
          <w:szCs w:val="28"/>
        </w:rPr>
      </w:pPr>
      <w:r w:rsidRPr="00FE4DED">
        <w:rPr>
          <w:rFonts w:ascii="Arial" w:hAnsi="Arial" w:cs="Arial"/>
          <w:sz w:val="28"/>
          <w:szCs w:val="28"/>
        </w:rPr>
        <w:t>“Tenemos la Secretaría de Salud del Estado, tenemos al DIF de Nuevo León y a la beneficencia sumando esfuerzos para llegar a más gente a dar servicios gratuitos, sillas de ruedas, aparatos auditivos, prótesis y esto nos está ayudando a que la cobertura y el servicio de Nuevo L</w:t>
      </w:r>
      <w:r>
        <w:rPr>
          <w:rFonts w:ascii="Arial" w:hAnsi="Arial" w:cs="Arial"/>
          <w:sz w:val="28"/>
          <w:szCs w:val="28"/>
        </w:rPr>
        <w:t xml:space="preserve">eón cada vez sea mayor y mejor. </w:t>
      </w:r>
      <w:r w:rsidRPr="00FE4DED">
        <w:rPr>
          <w:rFonts w:ascii="Arial" w:hAnsi="Arial" w:cs="Arial"/>
          <w:sz w:val="28"/>
          <w:szCs w:val="28"/>
        </w:rPr>
        <w:t>Somos primero lugar en todo, pero lo que más nos da orgullo es que seamos el mejor lugar en salud. Porque cuando hay salud puedes tener también un estado competitivo, un estado con em</w:t>
      </w:r>
      <w:r>
        <w:rPr>
          <w:rFonts w:ascii="Arial" w:hAnsi="Arial" w:cs="Arial"/>
          <w:sz w:val="28"/>
          <w:szCs w:val="28"/>
        </w:rPr>
        <w:t>pleo, un estado que transciende</w:t>
      </w:r>
      <w:r w:rsidR="00AE627F" w:rsidRPr="00AE627F">
        <w:rPr>
          <w:rFonts w:ascii="Arial" w:hAnsi="Arial" w:cs="Arial"/>
          <w:sz w:val="28"/>
          <w:szCs w:val="28"/>
        </w:rPr>
        <w:t xml:space="preserve">”, destacó el Gobernador de Nuevo León. </w:t>
      </w:r>
    </w:p>
    <w:p w14:paraId="3EA9966E" w14:textId="77777777" w:rsidR="00AE627F" w:rsidRPr="00AE627F" w:rsidRDefault="00AE627F" w:rsidP="00AE627F">
      <w:pPr>
        <w:jc w:val="both"/>
        <w:rPr>
          <w:rFonts w:ascii="Arial" w:hAnsi="Arial" w:cs="Arial"/>
          <w:sz w:val="28"/>
          <w:szCs w:val="28"/>
        </w:rPr>
      </w:pPr>
    </w:p>
    <w:p w14:paraId="0AFCC0D9" w14:textId="77777777" w:rsidR="00AE627F" w:rsidRPr="00AE627F" w:rsidRDefault="00AE627F" w:rsidP="00AE627F">
      <w:pPr>
        <w:jc w:val="both"/>
        <w:rPr>
          <w:rFonts w:ascii="Arial" w:hAnsi="Arial" w:cs="Arial"/>
          <w:sz w:val="28"/>
          <w:szCs w:val="28"/>
        </w:rPr>
      </w:pPr>
      <w:r w:rsidRPr="00AE627F">
        <w:rPr>
          <w:rFonts w:ascii="Arial" w:hAnsi="Arial" w:cs="Arial"/>
          <w:sz w:val="28"/>
          <w:szCs w:val="28"/>
        </w:rPr>
        <w:t>La titular de AMAR a Nuevo León, Mariana Rodríguez Cantú destacó que nadie debería quedarse en casa por no contar con una herramienta de movilidad o apoyo que le permita estudiar, trabajar, acudir a una cita médica o convivir con su familia, por lo que señaló que el gobierno de Nuevo León tiene el compromiso de priorizar las necesidades de los grupos de atención prioritaria.</w:t>
      </w:r>
    </w:p>
    <w:p w14:paraId="1D7EF1DE" w14:textId="77777777" w:rsidR="00AE627F" w:rsidRPr="00AE627F" w:rsidRDefault="00AE627F" w:rsidP="00AE627F">
      <w:pPr>
        <w:jc w:val="both"/>
        <w:rPr>
          <w:rFonts w:ascii="Arial" w:hAnsi="Arial" w:cs="Arial"/>
          <w:sz w:val="28"/>
          <w:szCs w:val="28"/>
        </w:rPr>
      </w:pPr>
    </w:p>
    <w:p w14:paraId="2A118B7F" w14:textId="77777777" w:rsidR="00AE627F" w:rsidRPr="00AE627F" w:rsidRDefault="00AE627F" w:rsidP="00AE627F">
      <w:pPr>
        <w:jc w:val="both"/>
        <w:rPr>
          <w:rFonts w:ascii="Arial" w:hAnsi="Arial" w:cs="Arial"/>
          <w:sz w:val="28"/>
          <w:szCs w:val="28"/>
        </w:rPr>
      </w:pPr>
      <w:r w:rsidRPr="00AE627F">
        <w:rPr>
          <w:rFonts w:ascii="Arial" w:hAnsi="Arial" w:cs="Arial"/>
          <w:sz w:val="28"/>
          <w:szCs w:val="28"/>
        </w:rPr>
        <w:t xml:space="preserve">Durante la jornada dio a conocer que a partir de hoy hasta el mes de diciembre se entregarán mil 797 apoyos gratuitos, entre ellos aparatos de movilidad, auxiliares auditivos, lentes, </w:t>
      </w:r>
      <w:proofErr w:type="spellStart"/>
      <w:r w:rsidRPr="00AE627F">
        <w:rPr>
          <w:rFonts w:ascii="Arial" w:hAnsi="Arial" w:cs="Arial"/>
          <w:sz w:val="28"/>
          <w:szCs w:val="28"/>
        </w:rPr>
        <w:t>brasieres</w:t>
      </w:r>
      <w:proofErr w:type="spellEnd"/>
      <w:r w:rsidRPr="00AE627F">
        <w:rPr>
          <w:rFonts w:ascii="Arial" w:hAnsi="Arial" w:cs="Arial"/>
          <w:sz w:val="28"/>
          <w:szCs w:val="28"/>
        </w:rPr>
        <w:t xml:space="preserve"> especializados y prótesis externas para mujeres que han enfrentado cáncer de mama, con el objetivo de mejorar su calidad de vida y garantizar mayores </w:t>
      </w:r>
      <w:r w:rsidRPr="00AE627F">
        <w:rPr>
          <w:rFonts w:ascii="Arial" w:hAnsi="Arial" w:cs="Arial"/>
          <w:sz w:val="28"/>
          <w:szCs w:val="28"/>
        </w:rPr>
        <w:lastRenderedPageBreak/>
        <w:t>oportunidades de inclusión para las personas con discapacidad y quienes requieren estos apoyos.</w:t>
      </w:r>
    </w:p>
    <w:p w14:paraId="7E21434D" w14:textId="77777777" w:rsidR="00AE627F" w:rsidRPr="00AE627F" w:rsidRDefault="00AE627F" w:rsidP="00AE627F">
      <w:pPr>
        <w:jc w:val="both"/>
        <w:rPr>
          <w:rFonts w:ascii="Arial" w:hAnsi="Arial" w:cs="Arial"/>
          <w:sz w:val="28"/>
          <w:szCs w:val="28"/>
        </w:rPr>
      </w:pPr>
    </w:p>
    <w:p w14:paraId="5D1FDBB4" w14:textId="77777777" w:rsidR="00AE627F" w:rsidRDefault="00AE627F" w:rsidP="00AE627F">
      <w:pPr>
        <w:jc w:val="both"/>
        <w:rPr>
          <w:rFonts w:ascii="Arial" w:hAnsi="Arial" w:cs="Arial"/>
          <w:sz w:val="28"/>
          <w:szCs w:val="28"/>
        </w:rPr>
      </w:pPr>
      <w:r w:rsidRPr="00AE627F">
        <w:rPr>
          <w:rFonts w:ascii="Arial" w:hAnsi="Arial" w:cs="Arial"/>
          <w:sz w:val="28"/>
          <w:szCs w:val="28"/>
        </w:rPr>
        <w:t xml:space="preserve">“Desde el gobierno del estado trabajamos todos los días para que cada una de esas personas, así como sus familias, cuenten con el apoyo que necesitan. Ese es el objetivo de estar aquí. Hoy mañana se estarán entregando mil 270. Entendemos que no estamos entregando solamente una herramienta de movilidad, estamos correspondiendo a ese esfuerzo y este gran amor que se ha convertido en cuidado. </w:t>
      </w:r>
    </w:p>
    <w:p w14:paraId="724BD4A0" w14:textId="77777777" w:rsidR="00AE627F" w:rsidRPr="00AE627F" w:rsidRDefault="00AE627F" w:rsidP="00AE627F">
      <w:pPr>
        <w:jc w:val="both"/>
        <w:rPr>
          <w:rFonts w:ascii="Arial" w:hAnsi="Arial" w:cs="Arial"/>
          <w:sz w:val="28"/>
          <w:szCs w:val="28"/>
        </w:rPr>
      </w:pPr>
    </w:p>
    <w:p w14:paraId="2A3C769D" w14:textId="77777777" w:rsidR="00AE627F" w:rsidRPr="00AE627F" w:rsidRDefault="00AE627F" w:rsidP="00AE627F">
      <w:pPr>
        <w:jc w:val="both"/>
        <w:rPr>
          <w:rFonts w:ascii="Arial" w:hAnsi="Arial" w:cs="Arial"/>
          <w:sz w:val="28"/>
          <w:szCs w:val="28"/>
        </w:rPr>
      </w:pPr>
      <w:r w:rsidRPr="00AE627F">
        <w:rPr>
          <w:rFonts w:ascii="Arial" w:hAnsi="Arial" w:cs="Arial"/>
          <w:sz w:val="28"/>
          <w:szCs w:val="28"/>
        </w:rPr>
        <w:t xml:space="preserve">“Estamos trabajando para seguir construyendo un nuevo </w:t>
      </w:r>
      <w:proofErr w:type="spellStart"/>
      <w:r w:rsidRPr="00AE627F">
        <w:rPr>
          <w:rFonts w:ascii="Arial" w:hAnsi="Arial" w:cs="Arial"/>
          <w:sz w:val="28"/>
          <w:szCs w:val="28"/>
        </w:rPr>
        <w:t>Nuevo</w:t>
      </w:r>
      <w:proofErr w:type="spellEnd"/>
      <w:r w:rsidRPr="00AE627F">
        <w:rPr>
          <w:rFonts w:ascii="Arial" w:hAnsi="Arial" w:cs="Arial"/>
          <w:sz w:val="28"/>
          <w:szCs w:val="28"/>
        </w:rPr>
        <w:t xml:space="preserve"> León que sea cada vez más incluyente con oportunidades para todas y todos los que están aquí y todas y todos los habitantes de Nuevo León que necesiten un aparato de movilidad, un apoyo extra, en donde nunca se nos olvide cuánta vida cabe en un solo día”, agregó Rodríguez Cantú.</w:t>
      </w:r>
    </w:p>
    <w:p w14:paraId="6C9F1FED" w14:textId="77777777" w:rsidR="00AE627F" w:rsidRPr="00AE627F" w:rsidRDefault="00AE627F" w:rsidP="00AE627F">
      <w:pPr>
        <w:jc w:val="both"/>
        <w:rPr>
          <w:rFonts w:ascii="Arial" w:hAnsi="Arial" w:cs="Arial"/>
          <w:sz w:val="28"/>
          <w:szCs w:val="28"/>
        </w:rPr>
      </w:pPr>
    </w:p>
    <w:p w14:paraId="2F98BE76" w14:textId="77777777" w:rsidR="00AE627F" w:rsidRPr="00AE627F" w:rsidRDefault="00AE627F" w:rsidP="00AE627F">
      <w:pPr>
        <w:jc w:val="both"/>
        <w:rPr>
          <w:rFonts w:ascii="Arial" w:hAnsi="Arial" w:cs="Arial"/>
          <w:sz w:val="28"/>
          <w:szCs w:val="28"/>
        </w:rPr>
      </w:pPr>
      <w:r w:rsidRPr="00AE627F">
        <w:rPr>
          <w:rFonts w:ascii="Arial" w:hAnsi="Arial" w:cs="Arial"/>
          <w:sz w:val="28"/>
          <w:szCs w:val="28"/>
        </w:rPr>
        <w:t xml:space="preserve">Durante su intervención, la Directora General del DIF Nuevo León, Alejandra Morales detalló el impacto alcanzado a través de las jornadas especializadas operadas este año y resaltó que para que los gobiernos apoyen a las personas que les toca representar, cuidar y proteger se necesita voluntad para querer hacer las cosas y transformar un estado como lo ha logrado el Gobernador. </w:t>
      </w:r>
    </w:p>
    <w:p w14:paraId="11CF75FC" w14:textId="77777777" w:rsidR="00AE627F" w:rsidRPr="00AE627F" w:rsidRDefault="00AE627F" w:rsidP="00AE627F">
      <w:pPr>
        <w:jc w:val="both"/>
        <w:rPr>
          <w:rFonts w:ascii="Arial" w:hAnsi="Arial" w:cs="Arial"/>
          <w:sz w:val="28"/>
          <w:szCs w:val="28"/>
        </w:rPr>
      </w:pPr>
    </w:p>
    <w:p w14:paraId="5EEDF21A" w14:textId="77777777" w:rsidR="00AE627F" w:rsidRPr="00AE627F" w:rsidRDefault="00AE627F" w:rsidP="00AE627F">
      <w:pPr>
        <w:jc w:val="both"/>
        <w:rPr>
          <w:rFonts w:ascii="Arial" w:hAnsi="Arial" w:cs="Arial"/>
          <w:sz w:val="28"/>
          <w:szCs w:val="28"/>
        </w:rPr>
      </w:pPr>
      <w:r w:rsidRPr="00AE627F">
        <w:rPr>
          <w:rFonts w:ascii="Arial" w:hAnsi="Arial" w:cs="Arial"/>
          <w:sz w:val="28"/>
          <w:szCs w:val="28"/>
        </w:rPr>
        <w:t xml:space="preserve">Por su parte, el director general de la APBD, José Alfredo Cordero destacó la coordinación con el Gobierno de Nuevo León para acercar apoyos a las personas que más lo necesitan y mejorar su bienestar y calidad de vida. Señaló que la jornada forma parte de las 650 realizadas en el país, con las que se ha beneficiado a cerca de 200 mil personas con alguna discapacidad, y reconoció al sistema estatal de salud por su labor para identificar y atender a quienes requieren estos apoyos. </w:t>
      </w:r>
    </w:p>
    <w:p w14:paraId="696DBA11" w14:textId="77777777" w:rsidR="00AE627F" w:rsidRPr="00AE627F" w:rsidRDefault="00AE627F" w:rsidP="00AE627F">
      <w:pPr>
        <w:jc w:val="both"/>
        <w:rPr>
          <w:rFonts w:ascii="Arial" w:hAnsi="Arial" w:cs="Arial"/>
          <w:sz w:val="28"/>
          <w:szCs w:val="28"/>
        </w:rPr>
      </w:pPr>
    </w:p>
    <w:p w14:paraId="10DD2A39" w14:textId="31880A39" w:rsidR="0092409C" w:rsidRDefault="00AE627F" w:rsidP="00AE627F">
      <w:pPr>
        <w:jc w:val="both"/>
        <w:rPr>
          <w:rFonts w:ascii="Arial" w:hAnsi="Arial" w:cs="Arial"/>
          <w:sz w:val="28"/>
          <w:szCs w:val="28"/>
        </w:rPr>
      </w:pPr>
      <w:r w:rsidRPr="00AE627F">
        <w:rPr>
          <w:rFonts w:ascii="Arial" w:hAnsi="Arial" w:cs="Arial"/>
          <w:sz w:val="28"/>
          <w:szCs w:val="28"/>
        </w:rPr>
        <w:t xml:space="preserve">En el evento, los miembros del presídium realizaron a los beneficiarios la entrega simbólica y directa de los dispositivos como auxiliares auditivos, prótesis y </w:t>
      </w:r>
      <w:proofErr w:type="spellStart"/>
      <w:r w:rsidRPr="00AE627F">
        <w:rPr>
          <w:rFonts w:ascii="Arial" w:hAnsi="Arial" w:cs="Arial"/>
          <w:sz w:val="28"/>
          <w:szCs w:val="28"/>
        </w:rPr>
        <w:t>brasieres</w:t>
      </w:r>
      <w:proofErr w:type="spellEnd"/>
      <w:r w:rsidRPr="00AE627F">
        <w:rPr>
          <w:rFonts w:ascii="Arial" w:hAnsi="Arial" w:cs="Arial"/>
          <w:sz w:val="28"/>
          <w:szCs w:val="28"/>
        </w:rPr>
        <w:t xml:space="preserve"> oncológicos, andaderas, muletas, sillas de baño.</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87BDD" w14:textId="77777777" w:rsidR="0068776A" w:rsidRDefault="0068776A" w:rsidP="00E83348">
      <w:r>
        <w:separator/>
      </w:r>
    </w:p>
  </w:endnote>
  <w:endnote w:type="continuationSeparator" w:id="0">
    <w:p w14:paraId="633EF681" w14:textId="77777777" w:rsidR="0068776A" w:rsidRDefault="0068776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1BAF7E" w14:textId="77777777" w:rsidR="0068776A" w:rsidRDefault="0068776A" w:rsidP="00E83348">
      <w:r>
        <w:separator/>
      </w:r>
    </w:p>
  </w:footnote>
  <w:footnote w:type="continuationSeparator" w:id="0">
    <w:p w14:paraId="226D96FD" w14:textId="77777777" w:rsidR="0068776A" w:rsidRDefault="0068776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1772"/>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8776A"/>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E627F"/>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4DED"/>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6243F-65E5-44E1-AE8B-7D27FBB8A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4489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2026-10-07T20:39:00Z</dcterms:created>
  <dcterms:modified xsi:type="dcterms:W3CDTF">2026-10-07T20:39:00Z</dcterms:modified>
</cp:coreProperties>
</file>