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07A73A3F" w:rsidR="009C0D7E" w:rsidRPr="004667B8" w:rsidRDefault="00F661DB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CP/1132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5BD456FD" w:rsidR="009C0D7E" w:rsidRDefault="00D332BB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14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3B2C44A2" w14:textId="3A5FA183" w:rsidR="00D332BB" w:rsidRDefault="00DD6508" w:rsidP="007F578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NUEVO LEÓN ENTRE LOS ESTADOS MÁ</w:t>
      </w:r>
      <w:bookmarkStart w:id="0" w:name="_GoBack"/>
      <w:bookmarkEnd w:id="0"/>
      <w:r w:rsidR="00F661DB" w:rsidRPr="00F661DB">
        <w:rPr>
          <w:rFonts w:ascii="Arial" w:hAnsi="Arial" w:cs="Arial"/>
          <w:b/>
          <w:sz w:val="28"/>
          <w:szCs w:val="28"/>
        </w:rPr>
        <w:t>S SEGUROS DEL PAÍS; MUESTRA SAMUEL GARCÍA RESULTADOS CON PRIMEROS LUGARES EN CENSO INEGI</w:t>
      </w:r>
    </w:p>
    <w:p w14:paraId="7121FF8C" w14:textId="77777777" w:rsidR="00F661DB" w:rsidRDefault="00F661DB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69E8EE79" w14:textId="377335D7" w:rsidR="00F661DB" w:rsidRPr="00F661DB" w:rsidRDefault="00F661DB" w:rsidP="00F661DB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F661DB">
        <w:rPr>
          <w:rFonts w:ascii="Arial" w:hAnsi="Arial" w:cs="Arial"/>
          <w:i/>
          <w:sz w:val="24"/>
          <w:szCs w:val="24"/>
        </w:rPr>
        <w:t>Señala Mandatario estatal que de acuerdo con los resultados del Censo Nacional de Seguridad Pública Estatal publicados por el Instituto Nacional de Estadística y Geografía (INEGI), Fuerza Civil se ubicó en los primeros lugares nacionales en distintos indicadores.</w:t>
      </w:r>
    </w:p>
    <w:p w14:paraId="234EFBA6" w14:textId="59E542C2" w:rsidR="00145430" w:rsidRPr="00F661DB" w:rsidRDefault="00F661DB" w:rsidP="00F661DB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F661DB">
        <w:rPr>
          <w:rFonts w:ascii="Arial" w:hAnsi="Arial" w:cs="Arial"/>
          <w:i/>
          <w:sz w:val="24"/>
          <w:szCs w:val="24"/>
        </w:rPr>
        <w:t>García Sepúlveda expresó que hoy Nuevo León es de los Estados más seguros del noreste de México, e incluso de Norteamérica.</w:t>
      </w:r>
    </w:p>
    <w:p w14:paraId="421EDB92" w14:textId="77777777" w:rsidR="00F661DB" w:rsidRDefault="00F661DB" w:rsidP="00F661DB">
      <w:pPr>
        <w:pStyle w:val="Prrafodelista"/>
        <w:jc w:val="both"/>
        <w:rPr>
          <w:rFonts w:ascii="Arial" w:hAnsi="Arial" w:cs="Arial"/>
          <w:b/>
          <w:sz w:val="28"/>
          <w:szCs w:val="28"/>
        </w:rPr>
      </w:pPr>
    </w:p>
    <w:p w14:paraId="70FE0A9E" w14:textId="175D39A0" w:rsidR="00F661DB" w:rsidRPr="00F661DB" w:rsidRDefault="00BF1FBE" w:rsidP="00F661D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F661DB" w:rsidRPr="00F661DB">
        <w:rPr>
          <w:rFonts w:ascii="Arial" w:hAnsi="Arial" w:cs="Arial"/>
          <w:sz w:val="28"/>
          <w:szCs w:val="28"/>
        </w:rPr>
        <w:t>El Gobernador del Estado, Samuel Alejandro García Sepúlveda dio a conocer que Fuerza Civil se ubicó en los primeros lugares nacionales en distintos indicadores de profesionalización, formación y operación policial, de acuerdo con los resultados del Censo Nacional de Seguridad Pública Estatal publicados por el Instituto Nacional de Estadística y Geografía (INEGI).</w:t>
      </w:r>
    </w:p>
    <w:p w14:paraId="5CEA4C87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</w:p>
    <w:p w14:paraId="2386BE12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  <w:r w:rsidRPr="00F661DB">
        <w:rPr>
          <w:rFonts w:ascii="Arial" w:hAnsi="Arial" w:cs="Arial"/>
          <w:sz w:val="28"/>
          <w:szCs w:val="28"/>
        </w:rPr>
        <w:t>Tras encabezar la Mesa de Seguridad para la Construcción de la Paz, acompañado del Secretario General de Gobierno, Miguel Ángel Flores y del titular de Fuerza Civil, Gerardo Escamilla; el Mandatario estatal dijo que con base al INEGI en su censo nacional de seguridad Fuerza Civil es primer lugar nacional en mayor ascenso de policías; en certificación de cadetes a nivel nacional; en afrontar al crimen organizado; en operaciones aéreas en demasía; y el Estado con el mayor número y aseguramiento de armas largas.</w:t>
      </w:r>
    </w:p>
    <w:p w14:paraId="03368904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</w:p>
    <w:p w14:paraId="5E331513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  <w:r w:rsidRPr="00F661DB">
        <w:rPr>
          <w:rFonts w:ascii="Arial" w:hAnsi="Arial" w:cs="Arial"/>
          <w:sz w:val="28"/>
          <w:szCs w:val="28"/>
        </w:rPr>
        <w:lastRenderedPageBreak/>
        <w:t>García Sepúlveda expresó que hoy Nuevo León es de los Estados más seguros del noreste de México, e incluso de Norteamérica.</w:t>
      </w:r>
    </w:p>
    <w:p w14:paraId="68BC63B4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</w:p>
    <w:p w14:paraId="1E49CD27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  <w:r w:rsidRPr="00F661DB">
        <w:rPr>
          <w:rFonts w:ascii="Arial" w:hAnsi="Arial" w:cs="Arial"/>
          <w:sz w:val="28"/>
          <w:szCs w:val="28"/>
        </w:rPr>
        <w:t>“En el 2026 el desempeño policial mejoró 7 puntos. La confianza policial subió 5 puntos. La percepción de inseguridad bajó 10 puntos. La tasa de homicidios por cada 100 mil habitantes bajó 80%. La tasa de feminicidios por cada 100 mil habitantes bajó 87%”, detalló.</w:t>
      </w:r>
    </w:p>
    <w:p w14:paraId="10502611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</w:p>
    <w:p w14:paraId="6DD105EE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  <w:r w:rsidRPr="00F661DB">
        <w:rPr>
          <w:rFonts w:ascii="Arial" w:hAnsi="Arial" w:cs="Arial"/>
          <w:sz w:val="28"/>
          <w:szCs w:val="28"/>
        </w:rPr>
        <w:t>“La tasa de secuestro por cada 100 mil habitantes bajó 65%. La tasa de extorsión bajó 12%. La tasa de robo a casa 83% de reducción. La tasa de robo a vehículo -92%. Tasa de robo a transeúntes -33%. Y porcentaje de hogares que sufrieron algún delito en el 2026, -9%.</w:t>
      </w:r>
    </w:p>
    <w:p w14:paraId="06DD7EAA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</w:p>
    <w:p w14:paraId="7A50F554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  <w:r w:rsidRPr="00F661DB">
        <w:rPr>
          <w:rFonts w:ascii="Arial" w:hAnsi="Arial" w:cs="Arial"/>
          <w:sz w:val="28"/>
          <w:szCs w:val="28"/>
        </w:rPr>
        <w:t>“Quiero felicitar a la Mesa de Seguridad porque ya es un hecho, no palabras, son resultados de la Mesa, la reducción de todos los delitos. Reducciones importantes del 90, del 80, del 70 y una clara tendencia a que Nuevo León está blindado”, abundó.</w:t>
      </w:r>
    </w:p>
    <w:p w14:paraId="0EE092DA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</w:p>
    <w:p w14:paraId="586E6812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  <w:r w:rsidRPr="00F661DB">
        <w:rPr>
          <w:rFonts w:ascii="Arial" w:hAnsi="Arial" w:cs="Arial"/>
          <w:sz w:val="28"/>
          <w:szCs w:val="28"/>
        </w:rPr>
        <w:t>El Gobernador Samuel García refirió entonces que lo que va de agosto se constituye como el mejor mes de los últimos 20 años en cuanto a la reducción de todos los delitos, sobre todos los de alto impacto como homicidio, feminicidios, sexuales y los que más laceran a la vida.</w:t>
      </w:r>
    </w:p>
    <w:p w14:paraId="1E9B6131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</w:p>
    <w:p w14:paraId="49EC68CC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  <w:r w:rsidRPr="00F661DB">
        <w:rPr>
          <w:rFonts w:ascii="Arial" w:hAnsi="Arial" w:cs="Arial"/>
          <w:sz w:val="28"/>
          <w:szCs w:val="28"/>
        </w:rPr>
        <w:t>Asimismo, y de acuerdo con la FIFA, Nuevo León fue la sede más segura de México en el Mundial y la segunda más segura de las ciudades de Canadá, Estados Unidos y nuestro país, solo superada por Toronto.</w:t>
      </w:r>
    </w:p>
    <w:p w14:paraId="0D7D2557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</w:p>
    <w:p w14:paraId="150E3C2C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  <w:r w:rsidRPr="00F661DB">
        <w:rPr>
          <w:rFonts w:ascii="Arial" w:hAnsi="Arial" w:cs="Arial"/>
          <w:sz w:val="28"/>
          <w:szCs w:val="28"/>
        </w:rPr>
        <w:t>Informó el Gobernador que a partir de la próxima semana se invitará a estas Mesas a las Cámaras, a los organismos, a las tiendas y a muchos actores clave para seguir reduciendo delitos.</w:t>
      </w:r>
    </w:p>
    <w:p w14:paraId="5E2714FC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</w:p>
    <w:p w14:paraId="1C5CFFCF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  <w:r w:rsidRPr="00F661DB">
        <w:rPr>
          <w:rFonts w:ascii="Arial" w:hAnsi="Arial" w:cs="Arial"/>
          <w:sz w:val="28"/>
          <w:szCs w:val="28"/>
        </w:rPr>
        <w:t xml:space="preserve">“La seguridad de Nuevo León no solo está en manos de esta Mesa. Requerimos a todas las empresas, a las Cámaras y juntos trabajar en </w:t>
      </w:r>
      <w:r w:rsidRPr="00F661DB">
        <w:rPr>
          <w:rFonts w:ascii="Arial" w:hAnsi="Arial" w:cs="Arial"/>
          <w:sz w:val="28"/>
          <w:szCs w:val="28"/>
        </w:rPr>
        <w:lastRenderedPageBreak/>
        <w:t>metodologías para seguir bajando todos los delitos de Nuevo León”, manifestó.</w:t>
      </w:r>
    </w:p>
    <w:p w14:paraId="36CE7022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</w:p>
    <w:p w14:paraId="17B32CDC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  <w:r w:rsidRPr="00F661DB">
        <w:rPr>
          <w:rFonts w:ascii="Arial" w:hAnsi="Arial" w:cs="Arial"/>
          <w:sz w:val="28"/>
          <w:szCs w:val="28"/>
        </w:rPr>
        <w:t>En la Mesa de Seguridad el titular de la nueva Fuerza Civil dio a conocer los resultados de esta semana en el Operativo Muralla el protocolo se activó en una ocasión, en el municipio de Vallecillo; además como resultado de las tareas de inteligencia se detuvo a 91 personas, se aseguraron 13 vehículos y seis armas de fuego.</w:t>
      </w:r>
    </w:p>
    <w:p w14:paraId="4FCCB555" w14:textId="77777777" w:rsidR="00F661DB" w:rsidRPr="00F661DB" w:rsidRDefault="00F661DB" w:rsidP="00F661DB">
      <w:pPr>
        <w:jc w:val="both"/>
        <w:rPr>
          <w:rFonts w:ascii="Arial" w:hAnsi="Arial" w:cs="Arial"/>
          <w:sz w:val="28"/>
          <w:szCs w:val="28"/>
        </w:rPr>
      </w:pPr>
    </w:p>
    <w:p w14:paraId="2EB9E14E" w14:textId="7B556DAB" w:rsidR="00C27394" w:rsidRDefault="00F661DB" w:rsidP="00F661DB">
      <w:pPr>
        <w:jc w:val="both"/>
        <w:rPr>
          <w:rFonts w:ascii="Arial" w:hAnsi="Arial" w:cs="Arial"/>
          <w:sz w:val="28"/>
          <w:szCs w:val="28"/>
        </w:rPr>
      </w:pPr>
      <w:r w:rsidRPr="00F661DB">
        <w:rPr>
          <w:rFonts w:ascii="Arial" w:hAnsi="Arial" w:cs="Arial"/>
          <w:sz w:val="28"/>
          <w:szCs w:val="28"/>
        </w:rPr>
        <w:t>Referente al Grupo de Coordinación Metropolitana esta semana se registraron la detención de 93 personas, 16 de ellas se consideraron objetivos prioritarios y generadores de violencia, ya que contaban con una orden judicial pendiente de cumplimentar, y derivada de estas detenciones, se aseguraron 12 vehículos y 10 armas de fuego.</w:t>
      </w: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96BE3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027BC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66C77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591B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66130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36CFD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332BB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D6508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30D9D"/>
    <w:rsid w:val="00F4034B"/>
    <w:rsid w:val="00F5143F"/>
    <w:rsid w:val="00F52391"/>
    <w:rsid w:val="00F57F4B"/>
    <w:rsid w:val="00F661D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6E5E44-687E-454B-9B7B-FCAFD2EBE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635</Words>
  <Characters>3265</Characters>
  <Application>Microsoft Office Word</Application>
  <DocSecurity>0</DocSecurity>
  <Lines>90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5</cp:revision>
  <cp:lastPrinted>2016-10-21T20:06:00Z</cp:lastPrinted>
  <dcterms:created xsi:type="dcterms:W3CDTF">2026-08-14T18:26:00Z</dcterms:created>
  <dcterms:modified xsi:type="dcterms:W3CDTF">2026-08-14T19:18:00Z</dcterms:modified>
</cp:coreProperties>
</file>