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161D55E2" w:rsidR="009C0D7E" w:rsidRPr="004667B8" w:rsidRDefault="00654A43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CP/1086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57D4A17A" w:rsidR="009C0D7E" w:rsidRDefault="00654A43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5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22358D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DAEB3EF" w14:textId="73BBA2C3" w:rsidR="000D39CB" w:rsidRDefault="00654A43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654A43">
        <w:rPr>
          <w:rFonts w:ascii="Arial" w:hAnsi="Arial" w:cs="Arial"/>
          <w:b/>
          <w:sz w:val="28"/>
          <w:szCs w:val="28"/>
        </w:rPr>
        <w:t>CONMEMORA SAMUEL GARCÍA 35 AÑOS DE LA LÍNEA 1 DEL METRO CON LA CANCELACIÓN DE ESTAMPILLA POSTAL</w:t>
      </w:r>
    </w:p>
    <w:p w14:paraId="55F234E3" w14:textId="77777777" w:rsidR="00654A43" w:rsidRDefault="00654A43" w:rsidP="007F5780">
      <w:pPr>
        <w:jc w:val="center"/>
        <w:rPr>
          <w:rFonts w:ascii="Arial" w:hAnsi="Arial" w:cs="Arial"/>
          <w:b/>
          <w:sz w:val="28"/>
          <w:szCs w:val="28"/>
        </w:rPr>
      </w:pPr>
    </w:p>
    <w:bookmarkEnd w:id="0"/>
    <w:p w14:paraId="4BCC94D1" w14:textId="03193C90" w:rsidR="0092409C" w:rsidRPr="00654A43" w:rsidRDefault="00654A43" w:rsidP="00654A43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b/>
          <w:sz w:val="28"/>
          <w:szCs w:val="28"/>
        </w:rPr>
      </w:pPr>
      <w:r w:rsidRPr="00654A43">
        <w:rPr>
          <w:rFonts w:ascii="Arial" w:hAnsi="Arial" w:cs="Arial"/>
          <w:i/>
        </w:rPr>
        <w:t>Encabeza Gobernador Samuel Alejandro García Sepúlveda la cancelación de la estampilla postal conmemorativa por el 35 aniversario del inicio de operaciones de la Línea 1 del Metro.</w:t>
      </w:r>
    </w:p>
    <w:p w14:paraId="6E111BC0" w14:textId="47345AD5" w:rsidR="00654A43" w:rsidRDefault="00654A43" w:rsidP="00654A43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654A43">
        <w:rPr>
          <w:rFonts w:ascii="Arial" w:hAnsi="Arial" w:cs="Arial"/>
          <w:i/>
        </w:rPr>
        <w:t xml:space="preserve">Correos de México y </w:t>
      </w:r>
      <w:proofErr w:type="spellStart"/>
      <w:r w:rsidRPr="00654A43">
        <w:rPr>
          <w:rFonts w:ascii="Arial" w:hAnsi="Arial" w:cs="Arial"/>
          <w:i/>
        </w:rPr>
        <w:t>Metrorrey</w:t>
      </w:r>
      <w:proofErr w:type="spellEnd"/>
      <w:r w:rsidRPr="00654A43">
        <w:rPr>
          <w:rFonts w:ascii="Arial" w:hAnsi="Arial" w:cs="Arial"/>
          <w:i/>
        </w:rPr>
        <w:t xml:space="preserve"> destacan el legado de uno de los sistemas de transporte más importantes de Nuevo León y su impacto en la movilidad de millones de usuarios.</w:t>
      </w:r>
    </w:p>
    <w:p w14:paraId="1226AC10" w14:textId="1812E9B4" w:rsidR="00654A43" w:rsidRPr="00654A43" w:rsidRDefault="00654A43" w:rsidP="00654A43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654A43">
        <w:rPr>
          <w:rFonts w:ascii="Arial" w:hAnsi="Arial" w:cs="Arial"/>
          <w:i/>
        </w:rPr>
        <w:t>La ceremonia también resalta el crecimiento del Metro con la construcción de las nuevas líneas 4 y 6, que fortalecerá la conectividad en la zona metropolitana.</w:t>
      </w:r>
    </w:p>
    <w:p w14:paraId="7A35089F" w14:textId="77777777" w:rsidR="00654A43" w:rsidRDefault="00654A43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3FB1E834" w14:textId="77777777" w:rsidR="00654A43" w:rsidRPr="00654A43" w:rsidRDefault="0092409C" w:rsidP="00654A4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654A43" w:rsidRPr="00654A43">
        <w:rPr>
          <w:rFonts w:ascii="Arial" w:hAnsi="Arial" w:cs="Arial"/>
          <w:sz w:val="28"/>
          <w:szCs w:val="28"/>
        </w:rPr>
        <w:t xml:space="preserve">El Gobierno de Nuevo León conmemoró el 35 aniversario del inicio de operaciones de la Línea 1 del Metro con la cancelación de una estampilla postal conmemorativa, en una ceremonia encabezada por el Gobernador Samuel Alejandro García Sepúlveda, en coordinación con el Sistema de Transporte Colectivo </w:t>
      </w:r>
      <w:proofErr w:type="spellStart"/>
      <w:r w:rsidR="00654A43" w:rsidRPr="00654A43">
        <w:rPr>
          <w:rFonts w:ascii="Arial" w:hAnsi="Arial" w:cs="Arial"/>
          <w:sz w:val="28"/>
          <w:szCs w:val="28"/>
        </w:rPr>
        <w:t>Metrorrey</w:t>
      </w:r>
      <w:proofErr w:type="spellEnd"/>
      <w:r w:rsidR="00654A43" w:rsidRPr="00654A43">
        <w:rPr>
          <w:rFonts w:ascii="Arial" w:hAnsi="Arial" w:cs="Arial"/>
          <w:sz w:val="28"/>
          <w:szCs w:val="28"/>
        </w:rPr>
        <w:t xml:space="preserve"> y Correos de México.</w:t>
      </w:r>
    </w:p>
    <w:p w14:paraId="2725ED08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</w:p>
    <w:p w14:paraId="75031316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  <w:r w:rsidRPr="00654A43">
        <w:rPr>
          <w:rFonts w:ascii="Arial" w:hAnsi="Arial" w:cs="Arial"/>
          <w:sz w:val="28"/>
          <w:szCs w:val="28"/>
        </w:rPr>
        <w:t>En su mensaje, el Mandatario estatal resaltó la transformación que ha vivido el sistema de transporte colectivo desde el inicio de operaciones de la Línea 1 y reafirmó el compromiso de su administración con la modernización de la movilidad en Nuevo León mediante la construcción de las nuevas líneas 4 y 6, obras que ampliarán la cobertura del Metro y beneficiarán a miles de usuarios.</w:t>
      </w:r>
    </w:p>
    <w:p w14:paraId="12002244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</w:p>
    <w:p w14:paraId="2A2F3424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  <w:r w:rsidRPr="00654A43">
        <w:rPr>
          <w:rFonts w:ascii="Arial" w:hAnsi="Arial" w:cs="Arial"/>
          <w:sz w:val="28"/>
          <w:szCs w:val="28"/>
        </w:rPr>
        <w:t xml:space="preserve">“Quiero hablarles de historia. De lo que simboliza esta estampilla, que nos recuerda el inicio del Metro en la ciudad de Monterrey. </w:t>
      </w:r>
    </w:p>
    <w:p w14:paraId="6FF00DB6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  <w:r w:rsidRPr="00654A43">
        <w:rPr>
          <w:rFonts w:ascii="Arial" w:hAnsi="Arial" w:cs="Arial"/>
          <w:sz w:val="28"/>
          <w:szCs w:val="28"/>
        </w:rPr>
        <w:t>Esta estampilla deja en claro que esta gran ciudad se animó a construir metro, no todas tienen”, expresó el Gobernador.</w:t>
      </w:r>
    </w:p>
    <w:p w14:paraId="674AE7A4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</w:p>
    <w:p w14:paraId="3FA56767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</w:p>
    <w:p w14:paraId="477CB8AD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  <w:r w:rsidRPr="00654A43">
        <w:rPr>
          <w:rFonts w:ascii="Arial" w:hAnsi="Arial" w:cs="Arial"/>
          <w:sz w:val="28"/>
          <w:szCs w:val="28"/>
        </w:rPr>
        <w:t>Asimismo, destacó que la apuesta de su gobierno es consolidar un sistema de transporte público de clase mundial que permita mejorar la calidad de vida de la población.</w:t>
      </w:r>
    </w:p>
    <w:p w14:paraId="16C5B205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</w:p>
    <w:p w14:paraId="156CCCDB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  <w:r w:rsidRPr="00654A43">
        <w:rPr>
          <w:rFonts w:ascii="Arial" w:hAnsi="Arial" w:cs="Arial"/>
          <w:sz w:val="28"/>
          <w:szCs w:val="28"/>
        </w:rPr>
        <w:t>Durante el evento, realizado en el Salón Juárez del Palacio de Gobierno, el Secretario de Movilidad y Planeación Urbana, Hernán Villarreal Rodríguez, dio la bienvenida a las autoridades y destacó el significado de este aniversario para el sistema de transporte de Nuevo León.</w:t>
      </w:r>
    </w:p>
    <w:p w14:paraId="09FBA95B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</w:p>
    <w:p w14:paraId="169CB997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  <w:r w:rsidRPr="00654A43">
        <w:rPr>
          <w:rFonts w:ascii="Arial" w:hAnsi="Arial" w:cs="Arial"/>
          <w:sz w:val="28"/>
          <w:szCs w:val="28"/>
        </w:rPr>
        <w:t xml:space="preserve">"Es muy importante y muy significativo que </w:t>
      </w:r>
      <w:proofErr w:type="spellStart"/>
      <w:r w:rsidRPr="00654A43">
        <w:rPr>
          <w:rFonts w:ascii="Arial" w:hAnsi="Arial" w:cs="Arial"/>
          <w:sz w:val="28"/>
          <w:szCs w:val="28"/>
        </w:rPr>
        <w:t>Metrorrey</w:t>
      </w:r>
      <w:proofErr w:type="spellEnd"/>
      <w:r w:rsidRPr="00654A43">
        <w:rPr>
          <w:rFonts w:ascii="Arial" w:hAnsi="Arial" w:cs="Arial"/>
          <w:sz w:val="28"/>
          <w:szCs w:val="28"/>
        </w:rPr>
        <w:t xml:space="preserve"> cumpla 35 años prestando servicio y también muy importante que precisamente en esta administración se va a duplicar el servicio de Metro.</w:t>
      </w:r>
    </w:p>
    <w:p w14:paraId="15888BCF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</w:p>
    <w:p w14:paraId="32682F49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  <w:r w:rsidRPr="00654A43">
        <w:rPr>
          <w:rFonts w:ascii="Arial" w:hAnsi="Arial" w:cs="Arial"/>
          <w:sz w:val="28"/>
          <w:szCs w:val="28"/>
        </w:rPr>
        <w:t>“Muy complacidos de que el Servicio Postal Mexicano nos apoye con este sello conmemorativo”.</w:t>
      </w:r>
    </w:p>
    <w:p w14:paraId="61EAC801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</w:p>
    <w:p w14:paraId="0707A8F5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  <w:r w:rsidRPr="00654A43">
        <w:rPr>
          <w:rFonts w:ascii="Arial" w:hAnsi="Arial" w:cs="Arial"/>
          <w:sz w:val="28"/>
          <w:szCs w:val="28"/>
        </w:rPr>
        <w:t>Posteriormente, la Directora General del Servicio Postal Mexicano, Violeta Abreu González, destacó el valor histórico y social de la emisión de la estampilla, la cual preservará este acontecimiento como parte de la memoria documental del país.</w:t>
      </w:r>
    </w:p>
    <w:p w14:paraId="4BE96345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</w:p>
    <w:p w14:paraId="5392249C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  <w:r w:rsidRPr="00654A43">
        <w:rPr>
          <w:rFonts w:ascii="Arial" w:hAnsi="Arial" w:cs="Arial"/>
          <w:sz w:val="28"/>
          <w:szCs w:val="28"/>
        </w:rPr>
        <w:t>"Como en el sistema de transporte colectivo, las estampillas viajan. En ambos recorridos hay historias, proyectos cotidianos que, a pesar de las distancias, conectan".</w:t>
      </w:r>
    </w:p>
    <w:p w14:paraId="289346A5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</w:p>
    <w:p w14:paraId="3509F6D8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  <w:r w:rsidRPr="00654A43">
        <w:rPr>
          <w:rFonts w:ascii="Arial" w:hAnsi="Arial" w:cs="Arial"/>
          <w:sz w:val="28"/>
          <w:szCs w:val="28"/>
        </w:rPr>
        <w:t>Asimismo, reconoció el trabajo de quienes han hecho posible el funcionamiento del sistema de transporte durante estas tres décadas y media.</w:t>
      </w:r>
    </w:p>
    <w:p w14:paraId="5A4F7A35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</w:p>
    <w:p w14:paraId="361036DF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  <w:r w:rsidRPr="00654A43">
        <w:rPr>
          <w:rFonts w:ascii="Arial" w:hAnsi="Arial" w:cs="Arial"/>
          <w:sz w:val="28"/>
          <w:szCs w:val="28"/>
        </w:rPr>
        <w:t xml:space="preserve">"Esta celebración es para ustedes, reconocer a las y los operadores, a quienes hacen labores de mantenimiento, de seguridad, de limpieza, </w:t>
      </w:r>
      <w:r w:rsidRPr="00654A43">
        <w:rPr>
          <w:rFonts w:ascii="Arial" w:hAnsi="Arial" w:cs="Arial"/>
          <w:sz w:val="28"/>
          <w:szCs w:val="28"/>
        </w:rPr>
        <w:lastRenderedPageBreak/>
        <w:t>a los directivos, a los técnicos, a todo el personal de administración y de atención a usuarios".</w:t>
      </w:r>
    </w:p>
    <w:p w14:paraId="2715C6E8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</w:p>
    <w:p w14:paraId="097C671C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  <w:r w:rsidRPr="00654A43">
        <w:rPr>
          <w:rFonts w:ascii="Arial" w:hAnsi="Arial" w:cs="Arial"/>
          <w:sz w:val="28"/>
          <w:szCs w:val="28"/>
        </w:rPr>
        <w:t>Como acto central de la ceremonia, las autoridades realizaron la cancelación oficial de la estampilla postal, procedimiento mediante el cual el sello conmemorativo queda marcado con la fecha y lugar de emisión, convirtiéndose en una pieza de valor histórico y coleccionable.</w:t>
      </w:r>
    </w:p>
    <w:p w14:paraId="048C52D3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</w:p>
    <w:p w14:paraId="16521E3B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  <w:r w:rsidRPr="00654A43">
        <w:rPr>
          <w:rFonts w:ascii="Arial" w:hAnsi="Arial" w:cs="Arial"/>
          <w:sz w:val="28"/>
          <w:szCs w:val="28"/>
        </w:rPr>
        <w:t>Tras la entrega de un reconocimiento al Gobernador Samuel Alejandro García Sepúlveda y al Secretario de Movilidad y Planeación Urbana, concluyó el evento con la fotografía oficial de las autoridades e invitados.</w:t>
      </w:r>
    </w:p>
    <w:p w14:paraId="675E6C09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</w:p>
    <w:p w14:paraId="2C6394B9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  <w:r w:rsidRPr="00654A43">
        <w:rPr>
          <w:rFonts w:ascii="Arial" w:hAnsi="Arial" w:cs="Arial"/>
          <w:sz w:val="28"/>
          <w:szCs w:val="28"/>
        </w:rPr>
        <w:t xml:space="preserve">El Sistema de Transporte Colectivo de </w:t>
      </w:r>
      <w:proofErr w:type="spellStart"/>
      <w:r w:rsidRPr="00654A43">
        <w:rPr>
          <w:rFonts w:ascii="Arial" w:hAnsi="Arial" w:cs="Arial"/>
          <w:sz w:val="28"/>
          <w:szCs w:val="28"/>
        </w:rPr>
        <w:t>Metrorrey</w:t>
      </w:r>
      <w:proofErr w:type="spellEnd"/>
      <w:r w:rsidRPr="00654A43">
        <w:rPr>
          <w:rFonts w:ascii="Arial" w:hAnsi="Arial" w:cs="Arial"/>
          <w:sz w:val="28"/>
          <w:szCs w:val="28"/>
        </w:rPr>
        <w:t xml:space="preserve"> inició operaciones el 25 de abril de 1991.</w:t>
      </w:r>
    </w:p>
    <w:p w14:paraId="034D55ED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</w:p>
    <w:p w14:paraId="48E61AF9" w14:textId="77777777" w:rsid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  <w:r w:rsidRPr="00654A43">
        <w:rPr>
          <w:rFonts w:ascii="Arial" w:hAnsi="Arial" w:cs="Arial"/>
          <w:sz w:val="28"/>
          <w:szCs w:val="28"/>
        </w:rPr>
        <w:t xml:space="preserve">Actualmente cuenta con 40 estaciones distribuidas en tres líneas, una red de 40 kilómetros y una flota de 156 trenes. A la par, el Gobierno del Estado desarrolla las nuevas líneas 4 y 6, que añadirán 34 kilómetros de recorrido, 21 estaciones y una flota de trenes tipo monorriel, fortaleciendo la movilidad para miles de familias de Nuevo León. </w:t>
      </w:r>
    </w:p>
    <w:p w14:paraId="701CB2CB" w14:textId="77777777" w:rsidR="00654A43" w:rsidRPr="00654A43" w:rsidRDefault="00654A43" w:rsidP="00654A43">
      <w:pPr>
        <w:jc w:val="both"/>
        <w:rPr>
          <w:rFonts w:ascii="Arial" w:hAnsi="Arial" w:cs="Arial"/>
          <w:sz w:val="28"/>
          <w:szCs w:val="28"/>
        </w:rPr>
      </w:pPr>
    </w:p>
    <w:p w14:paraId="10DD2A39" w14:textId="3EA58CF0" w:rsidR="0092409C" w:rsidRDefault="00654A43" w:rsidP="00654A43">
      <w:pPr>
        <w:jc w:val="both"/>
        <w:rPr>
          <w:rFonts w:ascii="Arial" w:hAnsi="Arial" w:cs="Arial"/>
          <w:sz w:val="28"/>
          <w:szCs w:val="28"/>
        </w:rPr>
      </w:pPr>
      <w:r w:rsidRPr="00654A43">
        <w:rPr>
          <w:rFonts w:ascii="Arial" w:hAnsi="Arial" w:cs="Arial"/>
          <w:sz w:val="28"/>
          <w:szCs w:val="28"/>
        </w:rPr>
        <w:t xml:space="preserve">Como integrante del presídium también estuvo presente Jorge Rivas González, Director de Rutas Alimentadoras del Sistema de Transporte Colectivo </w:t>
      </w:r>
      <w:proofErr w:type="spellStart"/>
      <w:r w:rsidRPr="00654A43">
        <w:rPr>
          <w:rFonts w:ascii="Arial" w:hAnsi="Arial" w:cs="Arial"/>
          <w:sz w:val="28"/>
          <w:szCs w:val="28"/>
        </w:rPr>
        <w:t>Metrorrey</w:t>
      </w:r>
      <w:proofErr w:type="spellEnd"/>
      <w:r w:rsidRPr="00654A43">
        <w:rPr>
          <w:rFonts w:ascii="Arial" w:hAnsi="Arial" w:cs="Arial"/>
          <w:sz w:val="28"/>
          <w:szCs w:val="28"/>
        </w:rPr>
        <w:t>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27F55" w14:textId="77777777" w:rsidR="007D39B6" w:rsidRDefault="007D39B6" w:rsidP="00E83348">
      <w:r>
        <w:separator/>
      </w:r>
    </w:p>
  </w:endnote>
  <w:endnote w:type="continuationSeparator" w:id="0">
    <w:p w14:paraId="12562980" w14:textId="77777777" w:rsidR="007D39B6" w:rsidRDefault="007D39B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25C83" w14:textId="77777777" w:rsidR="007D39B6" w:rsidRDefault="007D39B6" w:rsidP="00E83348">
      <w:r>
        <w:separator/>
      </w:r>
    </w:p>
  </w:footnote>
  <w:footnote w:type="continuationSeparator" w:id="0">
    <w:p w14:paraId="592E1989" w14:textId="77777777" w:rsidR="007D39B6" w:rsidRDefault="007D39B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977FD6"/>
    <w:multiLevelType w:val="hybridMultilevel"/>
    <w:tmpl w:val="C27460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8"/>
  </w:num>
  <w:num w:numId="7">
    <w:abstractNumId w:val="10"/>
  </w:num>
  <w:num w:numId="8">
    <w:abstractNumId w:val="13"/>
  </w:num>
  <w:num w:numId="9">
    <w:abstractNumId w:val="15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7"/>
  </w:num>
  <w:num w:numId="15">
    <w:abstractNumId w:val="16"/>
  </w:num>
  <w:num w:numId="16">
    <w:abstractNumId w:val="19"/>
  </w:num>
  <w:num w:numId="17">
    <w:abstractNumId w:val="4"/>
  </w:num>
  <w:num w:numId="18">
    <w:abstractNumId w:val="11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4A43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684218-5B03-49BA-AC7F-C05D46247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2</cp:revision>
  <cp:lastPrinted>2016-10-21T20:06:00Z</cp:lastPrinted>
  <dcterms:created xsi:type="dcterms:W3CDTF">2026-08-05T17:03:00Z</dcterms:created>
  <dcterms:modified xsi:type="dcterms:W3CDTF">2026-08-05T17:03:00Z</dcterms:modified>
</cp:coreProperties>
</file>