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9EB0D9E" w:rsidR="009C0D7E" w:rsidRPr="004667B8" w:rsidRDefault="00897AF5" w:rsidP="009C0D7E">
      <w:pPr>
        <w:jc w:val="right"/>
        <w:rPr>
          <w:rFonts w:ascii="Arial" w:hAnsi="Arial" w:cs="Arial"/>
          <w:b/>
          <w:sz w:val="22"/>
          <w:lang w:val="es-ES"/>
        </w:rPr>
      </w:pPr>
      <w:r>
        <w:rPr>
          <w:rFonts w:ascii="Arial" w:hAnsi="Arial" w:cs="Arial"/>
          <w:b/>
          <w:sz w:val="22"/>
          <w:lang w:val="es-ES"/>
        </w:rPr>
        <w:t>CP/083</w:t>
      </w:r>
      <w:r w:rsidR="002038D0">
        <w:rPr>
          <w:rFonts w:ascii="Arial" w:hAnsi="Arial" w:cs="Arial"/>
          <w:b/>
          <w:sz w:val="22"/>
          <w:lang w:val="es-ES"/>
        </w:rPr>
        <w:t>2</w:t>
      </w:r>
      <w:r w:rsidR="007D065D">
        <w:rPr>
          <w:rFonts w:ascii="Arial" w:hAnsi="Arial" w:cs="Arial"/>
          <w:b/>
          <w:sz w:val="22"/>
          <w:lang w:val="es-ES"/>
        </w:rPr>
        <w:t>/2026</w:t>
      </w:r>
    </w:p>
    <w:p w14:paraId="3F7360A1" w14:textId="0244A908" w:rsidR="009C0D7E" w:rsidRDefault="00816A08" w:rsidP="009C0D7E">
      <w:pPr>
        <w:jc w:val="right"/>
        <w:rPr>
          <w:rFonts w:ascii="Arial" w:hAnsi="Arial" w:cs="Arial"/>
          <w:sz w:val="22"/>
          <w:lang w:val="es-ES"/>
        </w:rPr>
      </w:pPr>
      <w:r>
        <w:rPr>
          <w:rFonts w:ascii="Arial" w:hAnsi="Arial" w:cs="Arial"/>
          <w:sz w:val="22"/>
          <w:lang w:val="es-ES"/>
        </w:rPr>
        <w:t>6</w:t>
      </w:r>
      <w:r w:rsidR="006A4DCB">
        <w:rPr>
          <w:rFonts w:ascii="Arial" w:hAnsi="Arial" w:cs="Arial"/>
          <w:sz w:val="22"/>
          <w:lang w:val="es-ES"/>
        </w:rPr>
        <w:t xml:space="preserve"> </w:t>
      </w:r>
      <w:r w:rsidR="00276549">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5ACB921" w14:textId="05642A21" w:rsidR="002038D0" w:rsidRPr="0073214E" w:rsidRDefault="002038D0" w:rsidP="0073214E">
      <w:pPr>
        <w:pStyle w:val="p1"/>
        <w:jc w:val="center"/>
        <w:rPr>
          <w:rFonts w:ascii="Arial" w:hAnsi="Arial" w:cs="Arial"/>
          <w:b/>
          <w:bCs/>
          <w:sz w:val="28"/>
          <w:szCs w:val="28"/>
        </w:rPr>
      </w:pPr>
      <w:r w:rsidRPr="0073214E">
        <w:rPr>
          <w:rStyle w:val="s1"/>
          <w:rFonts w:ascii="Arial" w:hAnsi="Arial" w:cs="Arial"/>
          <w:b/>
          <w:bCs/>
          <w:sz w:val="28"/>
          <w:szCs w:val="28"/>
        </w:rPr>
        <w:t>ENTREGA GOBERNADOR TRABAJOS DE CONSERVACIÓN DE "LA LAGARTERA"; INAUGURA EXPOSICIÓN ‘EL MUNDO MIRA UN BALÓN’ HISTORIA, PASIÓN E IMPACTO SOCIAL</w:t>
      </w:r>
    </w:p>
    <w:p w14:paraId="2B34C6B3" w14:textId="2E4711C3" w:rsidR="008A3F83" w:rsidRDefault="008A3F83" w:rsidP="00897AF5">
      <w:pPr>
        <w:jc w:val="center"/>
        <w:rPr>
          <w:rFonts w:ascii="Arial" w:hAnsi="Arial" w:cs="Arial"/>
          <w:b/>
          <w:sz w:val="28"/>
          <w:szCs w:val="28"/>
        </w:rPr>
      </w:pPr>
    </w:p>
    <w:p w14:paraId="482B8284" w14:textId="77777777" w:rsidR="00E23F8F" w:rsidRDefault="00E23F8F" w:rsidP="007F5780">
      <w:pPr>
        <w:jc w:val="center"/>
        <w:rPr>
          <w:rFonts w:ascii="Arial" w:hAnsi="Arial" w:cs="Arial"/>
          <w:b/>
          <w:sz w:val="28"/>
          <w:szCs w:val="28"/>
        </w:rPr>
      </w:pPr>
    </w:p>
    <w:p w14:paraId="151C631C" w14:textId="3D8BA4C8" w:rsidR="005F3840" w:rsidRPr="00BB593D" w:rsidRDefault="005F3840" w:rsidP="00BB593D">
      <w:pPr>
        <w:pStyle w:val="p1"/>
        <w:numPr>
          <w:ilvl w:val="0"/>
          <w:numId w:val="19"/>
        </w:numPr>
        <w:jc w:val="both"/>
        <w:rPr>
          <w:rStyle w:val="s1"/>
          <w:rFonts w:ascii="Arial" w:hAnsi="Arial" w:cs="Arial"/>
          <w:i/>
          <w:iCs/>
          <w:sz w:val="24"/>
          <w:szCs w:val="24"/>
        </w:rPr>
      </w:pPr>
      <w:r w:rsidRPr="00BB593D">
        <w:rPr>
          <w:rStyle w:val="s1"/>
          <w:rFonts w:ascii="Arial" w:hAnsi="Arial" w:cs="Arial"/>
          <w:i/>
          <w:iCs/>
          <w:sz w:val="24"/>
          <w:szCs w:val="24"/>
        </w:rPr>
        <w:t>El Gobernador entregó los trabajos de "La Lagartera", una obra de Francisco Toledo, tras años en</w:t>
      </w:r>
      <w:bookmarkStart w:id="0" w:name="_GoBack"/>
      <w:bookmarkEnd w:id="0"/>
      <w:r w:rsidRPr="00BB593D">
        <w:rPr>
          <w:rStyle w:val="s1"/>
          <w:rFonts w:ascii="Arial" w:hAnsi="Arial" w:cs="Arial"/>
          <w:i/>
          <w:iCs/>
          <w:sz w:val="24"/>
          <w:szCs w:val="24"/>
        </w:rPr>
        <w:t xml:space="preserve"> el olvido para recuperar su estabilidad estructural.</w:t>
      </w:r>
    </w:p>
    <w:p w14:paraId="08526CB0" w14:textId="77777777" w:rsidR="00733157" w:rsidRPr="00BB593D" w:rsidRDefault="00733157" w:rsidP="00BB593D">
      <w:pPr>
        <w:pStyle w:val="p1"/>
        <w:numPr>
          <w:ilvl w:val="0"/>
          <w:numId w:val="19"/>
        </w:numPr>
        <w:jc w:val="both"/>
        <w:rPr>
          <w:rFonts w:ascii="Arial" w:hAnsi="Arial" w:cs="Arial"/>
          <w:i/>
          <w:iCs/>
          <w:sz w:val="24"/>
          <w:szCs w:val="24"/>
        </w:rPr>
      </w:pPr>
      <w:r w:rsidRPr="00BB593D">
        <w:rPr>
          <w:rStyle w:val="s1"/>
          <w:rFonts w:ascii="Arial" w:hAnsi="Arial" w:cs="Arial"/>
          <w:i/>
          <w:iCs/>
          <w:sz w:val="24"/>
          <w:szCs w:val="24"/>
        </w:rPr>
        <w:t>Samuel García destacó que el acceso a la cultura es un derecho garantizado para todas y todos los nuevoleoneses.</w:t>
      </w:r>
    </w:p>
    <w:p w14:paraId="571788AA" w14:textId="16B3929A" w:rsidR="005F3840" w:rsidRPr="00BB593D" w:rsidRDefault="00BB593D" w:rsidP="00BB593D">
      <w:pPr>
        <w:pStyle w:val="p1"/>
        <w:numPr>
          <w:ilvl w:val="0"/>
          <w:numId w:val="19"/>
        </w:numPr>
        <w:jc w:val="both"/>
        <w:rPr>
          <w:rFonts w:ascii="Arial" w:hAnsi="Arial" w:cs="Arial"/>
          <w:i/>
          <w:iCs/>
          <w:sz w:val="24"/>
          <w:szCs w:val="24"/>
        </w:rPr>
      </w:pPr>
      <w:r w:rsidRPr="00BB593D">
        <w:rPr>
          <w:rStyle w:val="s1"/>
          <w:rFonts w:ascii="Arial" w:hAnsi="Arial" w:cs="Arial"/>
          <w:i/>
          <w:iCs/>
          <w:sz w:val="24"/>
          <w:szCs w:val="24"/>
        </w:rPr>
        <w:t>La Secretaría de Cultura y el Gobierno de Nuevo León también realizaron la exposición "El mundo mira un balón: historia, pasión e impacto global”, con piezas históricas que cuentan la historia del fútbol.</w:t>
      </w:r>
      <w:r w:rsidRPr="00BB593D">
        <w:rPr>
          <w:rStyle w:val="apple-converted-space"/>
          <w:rFonts w:ascii="Arial" w:hAnsi="Arial" w:cs="Arial"/>
          <w:i/>
          <w:iCs/>
          <w:sz w:val="24"/>
          <w:szCs w:val="24"/>
        </w:rPr>
        <w:t> </w:t>
      </w:r>
    </w:p>
    <w:p w14:paraId="01345E6A" w14:textId="7D12EC61" w:rsidR="000A17B4" w:rsidRDefault="000A17B4" w:rsidP="005F3840">
      <w:pPr>
        <w:pStyle w:val="Prrafodelista"/>
        <w:jc w:val="both"/>
        <w:rPr>
          <w:rFonts w:ascii="Arial" w:hAnsi="Arial" w:cs="Arial"/>
          <w:b/>
          <w:sz w:val="28"/>
          <w:szCs w:val="28"/>
        </w:rPr>
      </w:pPr>
    </w:p>
    <w:p w14:paraId="29E03D89" w14:textId="1E44FE54" w:rsidR="008B6524" w:rsidRPr="00CC120E" w:rsidRDefault="00BF1FBE" w:rsidP="00CC120E">
      <w:pPr>
        <w:pStyle w:val="p1"/>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B6524" w:rsidRPr="00CC120E">
        <w:rPr>
          <w:rStyle w:val="s1"/>
          <w:rFonts w:ascii="Arial" w:hAnsi="Arial" w:cs="Arial"/>
          <w:sz w:val="28"/>
          <w:szCs w:val="28"/>
        </w:rPr>
        <w:t>Como parte de las acciones de conservación y difusión del patrimonio cultural de Nuevo León, el Gobernador Samuel Alejandro García Sepúlveda realizó la entrega de los trabajos de "La Lagartera", a un costado del Museo de Historia Mexicana, así como la inauguración de la exposición “El mundo mira un balón: historia, pasión e impacto global”.</w:t>
      </w:r>
    </w:p>
    <w:p w14:paraId="1AA56F43" w14:textId="77777777" w:rsidR="008B6524" w:rsidRPr="00CC120E" w:rsidRDefault="008B6524" w:rsidP="00CC120E">
      <w:pPr>
        <w:pStyle w:val="p2"/>
        <w:jc w:val="both"/>
        <w:rPr>
          <w:rFonts w:ascii="Arial" w:hAnsi="Arial" w:cs="Arial"/>
          <w:sz w:val="28"/>
          <w:szCs w:val="28"/>
        </w:rPr>
      </w:pPr>
    </w:p>
    <w:p w14:paraId="57AA238C"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A unos días de que arranque el Mundial de fútbol y acompañado de la Secretaria de Cultura, Melissa Segura y la Directora General del Museo de Historia, Rosa María Rodríguez; el Mandatario estatal destacó que el acceso a la cultura es un derecho garantizado para todas y todos los nuevoleoneses, y ante ello aseguró que estas acciones consolidan el denominado Polígono de los Museos y refrendan el compromiso de Nuevo León con la preservación de su riqueza artística y cultural.</w:t>
      </w:r>
    </w:p>
    <w:p w14:paraId="35229344" w14:textId="77777777" w:rsidR="008B6524" w:rsidRPr="00CC120E" w:rsidRDefault="008B6524" w:rsidP="00CC120E">
      <w:pPr>
        <w:pStyle w:val="p2"/>
        <w:jc w:val="both"/>
        <w:rPr>
          <w:rFonts w:ascii="Arial" w:hAnsi="Arial" w:cs="Arial"/>
          <w:sz w:val="28"/>
          <w:szCs w:val="28"/>
        </w:rPr>
      </w:pPr>
    </w:p>
    <w:p w14:paraId="0A7876A4"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lastRenderedPageBreak/>
        <w:t>"Hoy entregamos los trabajos de conservación de 'La Lagartera' e inauguramos la exposición 'El Mundo mira un balón'. Con esto consolidamos lo que llamamos el polígono de los museos, un conjunto de recintos que ofrecen a todos los visitantes, los de aquí y los que vienen de fuera, una experiencia cultural de primer nivel", señaló el Gobernador de Nuevo León.</w:t>
      </w:r>
    </w:p>
    <w:p w14:paraId="4A6C2A60" w14:textId="77777777" w:rsidR="008B6524" w:rsidRPr="00CC120E" w:rsidRDefault="008B6524" w:rsidP="00CC120E">
      <w:pPr>
        <w:pStyle w:val="p2"/>
        <w:jc w:val="both"/>
        <w:rPr>
          <w:rFonts w:ascii="Arial" w:hAnsi="Arial" w:cs="Arial"/>
          <w:sz w:val="28"/>
          <w:szCs w:val="28"/>
        </w:rPr>
      </w:pPr>
    </w:p>
    <w:p w14:paraId="32A27294"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Al entregar los trabajos de conservación de 'La Lagartera", una obra de de Francisco Toledo, uno de los artistas plásticos más influyentes que ha dado México, el mandatario estatal resaltó que después de estar años en el olvido, ahora la Secretaría de Cultura invirtió más de 2.2 millones de pesos para recuperar su estabilidad estructural y que estuviera luciendo al máximo y las próximas generaciones puedan disfrutar de esta obra restaurada.</w:t>
      </w:r>
      <w:r w:rsidRPr="00CC120E">
        <w:rPr>
          <w:rStyle w:val="apple-converted-space"/>
          <w:rFonts w:ascii="Arial" w:hAnsi="Arial" w:cs="Arial"/>
          <w:sz w:val="28"/>
          <w:szCs w:val="28"/>
        </w:rPr>
        <w:t> </w:t>
      </w:r>
    </w:p>
    <w:p w14:paraId="1D12591B" w14:textId="77777777" w:rsidR="008B6524" w:rsidRPr="00CC120E" w:rsidRDefault="008B6524" w:rsidP="00CC120E">
      <w:pPr>
        <w:pStyle w:val="p2"/>
        <w:jc w:val="both"/>
        <w:rPr>
          <w:rFonts w:ascii="Arial" w:hAnsi="Arial" w:cs="Arial"/>
          <w:sz w:val="28"/>
          <w:szCs w:val="28"/>
        </w:rPr>
      </w:pPr>
    </w:p>
    <w:p w14:paraId="63F12345"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"La Lagartera" es la única escultura urbana monumental realizada por el artista Francisco Toledo, tiene 24.5 metros de largo, 10 de ancho y 03 de alto, con un peso de 18 toneladas, y está elaborada con fibra de vidrio, resina y arena.</w:t>
      </w:r>
      <w:r w:rsidRPr="00CC120E">
        <w:rPr>
          <w:rStyle w:val="apple-converted-space"/>
          <w:rFonts w:ascii="Arial" w:hAnsi="Arial" w:cs="Arial"/>
          <w:sz w:val="28"/>
          <w:szCs w:val="28"/>
        </w:rPr>
        <w:t> </w:t>
      </w:r>
    </w:p>
    <w:p w14:paraId="34E2EC54" w14:textId="77777777" w:rsidR="008B6524" w:rsidRPr="00CC120E" w:rsidRDefault="008B6524" w:rsidP="00CC120E">
      <w:pPr>
        <w:pStyle w:val="p2"/>
        <w:jc w:val="both"/>
        <w:rPr>
          <w:rFonts w:ascii="Arial" w:hAnsi="Arial" w:cs="Arial"/>
          <w:sz w:val="28"/>
          <w:szCs w:val="28"/>
        </w:rPr>
      </w:pPr>
    </w:p>
    <w:p w14:paraId="00911954"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Durante la entrega de los trabajos, donde también estuvo presente Trine Ellitsgaard, viuda del Maestro Francisco Toledo, se realizó la proyección de un videomapping "Lo que el agua cuenta" desarrollado a partir de diversas entrevistas y testimonios que Francisco Toledo compartió a lo largo de su vida sobre "La Lagartera" y los relatos que inspiraron su creación.</w:t>
      </w:r>
      <w:r w:rsidRPr="00CC120E">
        <w:rPr>
          <w:rStyle w:val="apple-converted-space"/>
          <w:rFonts w:ascii="Arial" w:hAnsi="Arial" w:cs="Arial"/>
          <w:sz w:val="28"/>
          <w:szCs w:val="28"/>
        </w:rPr>
        <w:t> </w:t>
      </w:r>
    </w:p>
    <w:p w14:paraId="59855194" w14:textId="77777777" w:rsidR="008B6524" w:rsidRPr="00CC120E" w:rsidRDefault="008B6524" w:rsidP="00CC120E">
      <w:pPr>
        <w:pStyle w:val="p2"/>
        <w:jc w:val="both"/>
        <w:rPr>
          <w:rFonts w:ascii="Arial" w:hAnsi="Arial" w:cs="Arial"/>
          <w:sz w:val="28"/>
          <w:szCs w:val="28"/>
        </w:rPr>
      </w:pPr>
    </w:p>
    <w:p w14:paraId="6A977F18"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INAUGURA GOBERNADOR EXPOSICIÓN "EL MUNDO MIRA UN BALÓN: HISTORIA, PASIÓN E IMPACTO GLOBAL”</w:t>
      </w:r>
      <w:r w:rsidRPr="00CC120E">
        <w:rPr>
          <w:rStyle w:val="apple-converted-space"/>
          <w:rFonts w:ascii="Arial" w:hAnsi="Arial" w:cs="Arial"/>
          <w:sz w:val="28"/>
          <w:szCs w:val="28"/>
        </w:rPr>
        <w:t> </w:t>
      </w:r>
    </w:p>
    <w:p w14:paraId="50F3A957" w14:textId="77777777" w:rsidR="008B6524" w:rsidRPr="00CC120E" w:rsidRDefault="008B6524" w:rsidP="00CC120E">
      <w:pPr>
        <w:pStyle w:val="p2"/>
        <w:jc w:val="both"/>
        <w:rPr>
          <w:rFonts w:ascii="Arial" w:hAnsi="Arial" w:cs="Arial"/>
          <w:sz w:val="28"/>
          <w:szCs w:val="28"/>
        </w:rPr>
      </w:pPr>
    </w:p>
    <w:p w14:paraId="2EB43E7B"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Previo a la entrega de la restauración de "La Lagartera", el Gobernador Samuel García llevó a cabo la inauguración de la exposición en el Museo de Historia Mexicana y realizó un recorrido por ella.</w:t>
      </w:r>
      <w:r w:rsidRPr="00CC120E">
        <w:rPr>
          <w:rStyle w:val="apple-converted-space"/>
          <w:rFonts w:ascii="Arial" w:hAnsi="Arial" w:cs="Arial"/>
          <w:sz w:val="28"/>
          <w:szCs w:val="28"/>
        </w:rPr>
        <w:t> </w:t>
      </w:r>
    </w:p>
    <w:p w14:paraId="53CDC049" w14:textId="77777777" w:rsidR="008B6524" w:rsidRPr="00CC120E" w:rsidRDefault="008B6524" w:rsidP="00CC120E">
      <w:pPr>
        <w:pStyle w:val="p2"/>
        <w:jc w:val="both"/>
        <w:rPr>
          <w:rFonts w:ascii="Arial" w:hAnsi="Arial" w:cs="Arial"/>
          <w:sz w:val="28"/>
          <w:szCs w:val="28"/>
        </w:rPr>
      </w:pPr>
    </w:p>
    <w:p w14:paraId="175694ED"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lastRenderedPageBreak/>
        <w:t>Destacó que esta exhibición cuenta con piezas importantes que cuentan la historia del deporte y agregó que más allá de fútbol, la ciudadanía y los turistas disfrutarán de una ciudad que cuida su patrimonio y su cultura.</w:t>
      </w:r>
      <w:r w:rsidRPr="00CC120E">
        <w:rPr>
          <w:rStyle w:val="apple-converted-space"/>
          <w:rFonts w:ascii="Arial" w:hAnsi="Arial" w:cs="Arial"/>
          <w:sz w:val="28"/>
          <w:szCs w:val="28"/>
        </w:rPr>
        <w:t> </w:t>
      </w:r>
    </w:p>
    <w:p w14:paraId="6F9C0ADB" w14:textId="77777777" w:rsidR="008B6524" w:rsidRPr="00CC120E" w:rsidRDefault="008B6524" w:rsidP="00CC120E">
      <w:pPr>
        <w:pStyle w:val="p2"/>
        <w:jc w:val="both"/>
        <w:rPr>
          <w:rFonts w:ascii="Arial" w:hAnsi="Arial" w:cs="Arial"/>
          <w:sz w:val="28"/>
          <w:szCs w:val="28"/>
        </w:rPr>
      </w:pPr>
    </w:p>
    <w:p w14:paraId="50596DB1" w14:textId="67DAE9F5"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"Esta exposición que hoy inauguramos en</w:t>
      </w:r>
      <w:r w:rsidRPr="00CC120E">
        <w:rPr>
          <w:rStyle w:val="apple-converted-space"/>
          <w:rFonts w:ascii="Arial" w:hAnsi="Arial" w:cs="Arial"/>
          <w:sz w:val="28"/>
          <w:szCs w:val="28"/>
        </w:rPr>
        <w:t xml:space="preserve">  </w:t>
      </w:r>
      <w:r w:rsidRPr="00CC120E">
        <w:rPr>
          <w:rStyle w:val="s1"/>
          <w:rFonts w:ascii="Arial" w:hAnsi="Arial" w:cs="Arial"/>
          <w:sz w:val="28"/>
          <w:szCs w:val="28"/>
        </w:rPr>
        <w:t xml:space="preserve">reúne piezas históricas que cuentan la historia de este deporte que además acabamos de recorrer y es una delicia para quienes aman el fútbol. Cuando creamos la Secretaría de Cultura lo dijimos con todas sus letras 'Vamos a llevar la cultura a cada rincón de nuestro estado y hacer de Nuevo León un referente cultural de talla mundial'. Por eso quiero reconocer el trabajo de </w:t>
      </w:r>
      <w:r w:rsidR="001E3445" w:rsidRPr="00CC120E">
        <w:rPr>
          <w:rStyle w:val="s1"/>
          <w:rFonts w:ascii="Arial" w:hAnsi="Arial" w:cs="Arial"/>
          <w:sz w:val="28"/>
          <w:szCs w:val="28"/>
        </w:rPr>
        <w:t>Melissa</w:t>
      </w:r>
      <w:r w:rsidRPr="00CC120E">
        <w:rPr>
          <w:rStyle w:val="s1"/>
          <w:rFonts w:ascii="Arial" w:hAnsi="Arial" w:cs="Arial"/>
          <w:sz w:val="28"/>
          <w:szCs w:val="28"/>
        </w:rPr>
        <w:t xml:space="preserve"> Segura y de todo su equipo.</w:t>
      </w:r>
    </w:p>
    <w:p w14:paraId="11D1FBFD" w14:textId="77777777" w:rsidR="008B6524" w:rsidRPr="00CC120E" w:rsidRDefault="008B6524" w:rsidP="00CC120E">
      <w:pPr>
        <w:pStyle w:val="p2"/>
        <w:jc w:val="both"/>
        <w:rPr>
          <w:rFonts w:ascii="Arial" w:hAnsi="Arial" w:cs="Arial"/>
          <w:sz w:val="28"/>
          <w:szCs w:val="28"/>
        </w:rPr>
      </w:pPr>
    </w:p>
    <w:p w14:paraId="3FBCE6D6"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"Estamos a solo 6 días de que Nuevo León se convierte en protagonista del Mundial más grande de la historia. Durante todo junio millones de personas tendrán la mirada puesta en nuestra tierra y lo que encontrarán será mucho más que fútbol, encontrarán un estado que trabaja, que innova, pero que además cuida su patrimonio y le apuesta a la cultura", agregó.</w:t>
      </w:r>
      <w:r w:rsidRPr="00CC120E">
        <w:rPr>
          <w:rStyle w:val="apple-converted-space"/>
          <w:rFonts w:ascii="Arial" w:hAnsi="Arial" w:cs="Arial"/>
          <w:sz w:val="28"/>
          <w:szCs w:val="28"/>
        </w:rPr>
        <w:t> </w:t>
      </w:r>
    </w:p>
    <w:p w14:paraId="4CF075FC" w14:textId="77777777" w:rsidR="008B6524" w:rsidRPr="00CC120E" w:rsidRDefault="008B6524" w:rsidP="00CC120E">
      <w:pPr>
        <w:pStyle w:val="p2"/>
        <w:jc w:val="both"/>
        <w:rPr>
          <w:rFonts w:ascii="Arial" w:hAnsi="Arial" w:cs="Arial"/>
          <w:sz w:val="28"/>
          <w:szCs w:val="28"/>
        </w:rPr>
      </w:pPr>
    </w:p>
    <w:p w14:paraId="3FEB2102"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Por su parte, la Secretaria de Cultura, Melissa Guerrero destacó la renovación integral del polígono cultural conformado por el Museo de Historia Mexicana, el Museo del Noreste y el Museo del Palacio, como parte del programa “Ponte Nuevo, Ponte Mundial” rumbo al Mundial FIFA 2026. Señaló que las intervenciones incluyeron la rehabilitación de más de 9 mil metros cuadrados de explanadas, áreas verdes, fuentes ornamentales y fachadas, así como la modernización de sistemas de aire acondicionado, estacionamiento y elevadores, mejoras que no se realizaban desde hace más de 15 años.</w:t>
      </w:r>
      <w:r w:rsidRPr="00CC120E">
        <w:rPr>
          <w:rStyle w:val="apple-converted-space"/>
          <w:rFonts w:ascii="Arial" w:hAnsi="Arial" w:cs="Arial"/>
          <w:sz w:val="28"/>
          <w:szCs w:val="28"/>
        </w:rPr>
        <w:t> </w:t>
      </w:r>
    </w:p>
    <w:p w14:paraId="3A5E291C" w14:textId="77777777" w:rsidR="008B6524" w:rsidRPr="00CC120E" w:rsidRDefault="008B6524" w:rsidP="00CC120E">
      <w:pPr>
        <w:pStyle w:val="p2"/>
        <w:jc w:val="both"/>
        <w:rPr>
          <w:rFonts w:ascii="Arial" w:hAnsi="Arial" w:cs="Arial"/>
          <w:sz w:val="28"/>
          <w:szCs w:val="28"/>
        </w:rPr>
      </w:pPr>
    </w:p>
    <w:p w14:paraId="495BF9C7" w14:textId="77777777" w:rsidR="008B6524" w:rsidRPr="00CC120E" w:rsidRDefault="008B6524" w:rsidP="00CC120E">
      <w:pPr>
        <w:pStyle w:val="p1"/>
        <w:jc w:val="both"/>
        <w:rPr>
          <w:rFonts w:ascii="Arial" w:hAnsi="Arial" w:cs="Arial"/>
          <w:sz w:val="28"/>
          <w:szCs w:val="28"/>
        </w:rPr>
      </w:pPr>
      <w:r w:rsidRPr="00CC120E">
        <w:rPr>
          <w:rStyle w:val="s1"/>
          <w:rFonts w:ascii="Arial" w:hAnsi="Arial" w:cs="Arial"/>
          <w:sz w:val="28"/>
          <w:szCs w:val="28"/>
        </w:rPr>
        <w:t>Asimismo, resaltó la restauración de “La Lagartera”, la monumental escultura del artista oaxaqueño Francisco Toledo, realizada con acompañamiento técnico especializado y en coordinación con la familia del creador.</w:t>
      </w:r>
    </w:p>
    <w:p w14:paraId="33F08D3E" w14:textId="688A22A1" w:rsidR="000A17B4" w:rsidRPr="00CC120E" w:rsidRDefault="000A17B4" w:rsidP="00CC120E">
      <w:pPr>
        <w:jc w:val="both"/>
        <w:rPr>
          <w:rFonts w:ascii="Arial" w:hAnsi="Arial" w:cs="Arial"/>
          <w:sz w:val="28"/>
          <w:szCs w:val="28"/>
        </w:rPr>
      </w:pPr>
    </w:p>
    <w:p w14:paraId="78763BE5" w14:textId="28D5FB90" w:rsidR="00EA29FA" w:rsidRPr="00CC120E" w:rsidRDefault="00EA29FA" w:rsidP="00CC120E">
      <w:pPr>
        <w:jc w:val="both"/>
        <w:rPr>
          <w:rFonts w:ascii="Arial" w:hAnsi="Arial" w:cs="Arial"/>
          <w:sz w:val="28"/>
          <w:szCs w:val="28"/>
        </w:rPr>
      </w:pPr>
    </w:p>
    <w:sectPr w:rsidR="00EA29FA" w:rsidRPr="00CC120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736E7" w14:textId="77777777" w:rsidR="00423DCD" w:rsidRDefault="00423DCD" w:rsidP="00E83348">
      <w:r>
        <w:separator/>
      </w:r>
    </w:p>
  </w:endnote>
  <w:endnote w:type="continuationSeparator" w:id="0">
    <w:p w14:paraId="66C357D4" w14:textId="77777777" w:rsidR="00423DCD" w:rsidRDefault="00423D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FFA47" w14:textId="77777777" w:rsidR="00423DCD" w:rsidRDefault="00423DCD" w:rsidP="00E83348">
      <w:r>
        <w:separator/>
      </w:r>
    </w:p>
  </w:footnote>
  <w:footnote w:type="continuationSeparator" w:id="0">
    <w:p w14:paraId="0D0D778E" w14:textId="77777777" w:rsidR="00423DCD" w:rsidRDefault="00423D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21CE3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84699"/>
    <w:rsid w:val="000A00B6"/>
    <w:rsid w:val="000A17B4"/>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569F8"/>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3445"/>
    <w:rsid w:val="001E5D02"/>
    <w:rsid w:val="001E6B57"/>
    <w:rsid w:val="001F38DD"/>
    <w:rsid w:val="001F3B6A"/>
    <w:rsid w:val="001F5807"/>
    <w:rsid w:val="001F610B"/>
    <w:rsid w:val="001F7033"/>
    <w:rsid w:val="00201646"/>
    <w:rsid w:val="002038D0"/>
    <w:rsid w:val="00204A4A"/>
    <w:rsid w:val="00210B4B"/>
    <w:rsid w:val="00217F02"/>
    <w:rsid w:val="002209CA"/>
    <w:rsid w:val="00223741"/>
    <w:rsid w:val="00230706"/>
    <w:rsid w:val="00242492"/>
    <w:rsid w:val="0024607F"/>
    <w:rsid w:val="00246CC5"/>
    <w:rsid w:val="00250D2E"/>
    <w:rsid w:val="00252468"/>
    <w:rsid w:val="002543DD"/>
    <w:rsid w:val="0025561A"/>
    <w:rsid w:val="00257952"/>
    <w:rsid w:val="00262F33"/>
    <w:rsid w:val="00276549"/>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46F0"/>
    <w:rsid w:val="0030738E"/>
    <w:rsid w:val="00313092"/>
    <w:rsid w:val="0032037C"/>
    <w:rsid w:val="003336A3"/>
    <w:rsid w:val="003501A5"/>
    <w:rsid w:val="00351898"/>
    <w:rsid w:val="0035625A"/>
    <w:rsid w:val="00361D5D"/>
    <w:rsid w:val="00365F40"/>
    <w:rsid w:val="0037731A"/>
    <w:rsid w:val="003828CB"/>
    <w:rsid w:val="003844BF"/>
    <w:rsid w:val="003A33FB"/>
    <w:rsid w:val="003A62D0"/>
    <w:rsid w:val="003B12B6"/>
    <w:rsid w:val="003B459F"/>
    <w:rsid w:val="003B7C6F"/>
    <w:rsid w:val="003C65BA"/>
    <w:rsid w:val="003D4159"/>
    <w:rsid w:val="003E3485"/>
    <w:rsid w:val="003F00B9"/>
    <w:rsid w:val="003F11AF"/>
    <w:rsid w:val="003F229B"/>
    <w:rsid w:val="003F50E0"/>
    <w:rsid w:val="003F6D38"/>
    <w:rsid w:val="00402F55"/>
    <w:rsid w:val="004167A9"/>
    <w:rsid w:val="00423DCD"/>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B6F8F"/>
    <w:rsid w:val="004C3EBD"/>
    <w:rsid w:val="004C6B3C"/>
    <w:rsid w:val="004D4501"/>
    <w:rsid w:val="004D45AF"/>
    <w:rsid w:val="004F09AE"/>
    <w:rsid w:val="004F52E5"/>
    <w:rsid w:val="004F6F5A"/>
    <w:rsid w:val="00511D1B"/>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3840"/>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214E"/>
    <w:rsid w:val="00733157"/>
    <w:rsid w:val="0073478E"/>
    <w:rsid w:val="00734C10"/>
    <w:rsid w:val="00742AF4"/>
    <w:rsid w:val="00743710"/>
    <w:rsid w:val="00750512"/>
    <w:rsid w:val="0076120C"/>
    <w:rsid w:val="00767E8A"/>
    <w:rsid w:val="0078005E"/>
    <w:rsid w:val="007809B4"/>
    <w:rsid w:val="00781C25"/>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16A08"/>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958EB"/>
    <w:rsid w:val="00897AF5"/>
    <w:rsid w:val="008A3F83"/>
    <w:rsid w:val="008A5F6A"/>
    <w:rsid w:val="008B1B97"/>
    <w:rsid w:val="008B362D"/>
    <w:rsid w:val="008B4159"/>
    <w:rsid w:val="008B6524"/>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135"/>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B3DC6"/>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A73BA"/>
    <w:rsid w:val="00AD06C4"/>
    <w:rsid w:val="00AF03DD"/>
    <w:rsid w:val="00B01173"/>
    <w:rsid w:val="00B06482"/>
    <w:rsid w:val="00B07242"/>
    <w:rsid w:val="00B1453B"/>
    <w:rsid w:val="00B16EC6"/>
    <w:rsid w:val="00B20134"/>
    <w:rsid w:val="00B4275A"/>
    <w:rsid w:val="00B43473"/>
    <w:rsid w:val="00B6419E"/>
    <w:rsid w:val="00B717D0"/>
    <w:rsid w:val="00B72928"/>
    <w:rsid w:val="00BA2CCA"/>
    <w:rsid w:val="00BA575F"/>
    <w:rsid w:val="00BB593D"/>
    <w:rsid w:val="00BC1011"/>
    <w:rsid w:val="00BC2FAF"/>
    <w:rsid w:val="00BC31AB"/>
    <w:rsid w:val="00BD3EA4"/>
    <w:rsid w:val="00BD4455"/>
    <w:rsid w:val="00BD53A6"/>
    <w:rsid w:val="00BD5CB0"/>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C120E"/>
    <w:rsid w:val="00CD264F"/>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30CD"/>
    <w:rsid w:val="00D84456"/>
    <w:rsid w:val="00D85430"/>
    <w:rsid w:val="00D9312F"/>
    <w:rsid w:val="00D931E0"/>
    <w:rsid w:val="00D95FBD"/>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14CD5"/>
    <w:rsid w:val="00E215A1"/>
    <w:rsid w:val="00E23F8F"/>
    <w:rsid w:val="00E2683D"/>
    <w:rsid w:val="00E3081F"/>
    <w:rsid w:val="00E3316A"/>
    <w:rsid w:val="00E34DC7"/>
    <w:rsid w:val="00E35AD8"/>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038D0"/>
    <w:rPr>
      <w:rFonts w:ascii=".AppleSystemUIFont" w:hAnsi=".AppleSystemUIFont" w:cs="Times New Roman"/>
      <w:sz w:val="29"/>
      <w:szCs w:val="29"/>
      <w:lang w:eastAsia="es-MX"/>
    </w:rPr>
  </w:style>
  <w:style w:type="character" w:customStyle="1" w:styleId="s1">
    <w:name w:val="s1"/>
    <w:basedOn w:val="Fuentedeprrafopredeter"/>
    <w:rsid w:val="002038D0"/>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BB593D"/>
  </w:style>
  <w:style w:type="paragraph" w:customStyle="1" w:styleId="p2">
    <w:name w:val="p2"/>
    <w:basedOn w:val="Normal"/>
    <w:rsid w:val="008B6524"/>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75F40-B48E-47FB-8FB0-CD3A34A6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2026-06-06T19:26:00Z</dcterms:created>
  <dcterms:modified xsi:type="dcterms:W3CDTF">2026-06-06T19:26:00Z</dcterms:modified>
</cp:coreProperties>
</file>