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119784A" w:rsidR="009C0D7E" w:rsidRPr="004667B8" w:rsidRDefault="00DE59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CP/0758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F7DEF77" w:rsidR="009C0D7E" w:rsidRDefault="00FE6B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865778F" w14:textId="5C67E56F" w:rsidR="007C3980" w:rsidRDefault="00DE594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E594C">
        <w:rPr>
          <w:rFonts w:ascii="Arial" w:hAnsi="Arial" w:cs="Arial"/>
          <w:b/>
          <w:sz w:val="28"/>
          <w:szCs w:val="28"/>
        </w:rPr>
        <w:t>DESDE MADRID, ANUNCIA SAMUEL UN BILLÓN DE DÓLARES PARA NL</w:t>
      </w:r>
    </w:p>
    <w:p w14:paraId="18D9B110" w14:textId="77777777" w:rsidR="00DE594C" w:rsidRDefault="00DE594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9689F7C" w14:textId="0FD7B5C3" w:rsidR="00DE594C" w:rsidRPr="00DE594C" w:rsidRDefault="00DE594C" w:rsidP="00DE59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E594C">
        <w:rPr>
          <w:rFonts w:ascii="Arial" w:hAnsi="Arial" w:cs="Arial"/>
          <w:i/>
          <w:sz w:val="24"/>
          <w:szCs w:val="24"/>
        </w:rPr>
        <w:t>Se reúne Samuel García con directivos de Cox para dialogar sobre los proyectos de la compañía en Nuevo León, fortaleciendo la colaboración estratégica en materia energética y de desarrollo económico.</w:t>
      </w:r>
    </w:p>
    <w:p w14:paraId="3ED5E295" w14:textId="6164BEFF" w:rsidR="007C3980" w:rsidRDefault="00DE594C" w:rsidP="00DE59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E594C">
        <w:rPr>
          <w:rFonts w:ascii="Arial" w:hAnsi="Arial" w:cs="Arial"/>
          <w:i/>
          <w:sz w:val="24"/>
          <w:szCs w:val="24"/>
        </w:rPr>
        <w:t>“Esta empresa muy grande a nivel mundial invirtió 4 billones de dólares en mayo y hoy nos anuncian otro billón para terminar en cinco billones de dólares plantas eólicas, solares, de energía renovable”, expresó.</w:t>
      </w:r>
    </w:p>
    <w:p w14:paraId="71002F93" w14:textId="77777777" w:rsidR="00DE594C" w:rsidRDefault="00DE594C" w:rsidP="007C3980">
      <w:pPr>
        <w:jc w:val="both"/>
        <w:rPr>
          <w:rFonts w:ascii="Arial" w:hAnsi="Arial" w:cs="Arial"/>
          <w:b/>
          <w:sz w:val="28"/>
          <w:szCs w:val="28"/>
        </w:rPr>
      </w:pPr>
    </w:p>
    <w:p w14:paraId="3707A09A" w14:textId="58BD7E96" w:rsidR="00DE594C" w:rsidRPr="00DE594C" w:rsidRDefault="007C3980" w:rsidP="00DE594C">
      <w:pPr>
        <w:jc w:val="both"/>
        <w:rPr>
          <w:rFonts w:ascii="Arial" w:hAnsi="Arial" w:cs="Arial"/>
          <w:sz w:val="28"/>
          <w:szCs w:val="28"/>
        </w:rPr>
      </w:pPr>
      <w:r w:rsidRPr="007C3980">
        <w:rPr>
          <w:rFonts w:ascii="Arial" w:hAnsi="Arial" w:cs="Arial"/>
          <w:b/>
          <w:sz w:val="28"/>
          <w:szCs w:val="28"/>
        </w:rPr>
        <w:t>Madrid, España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E594C" w:rsidRPr="00DE594C">
        <w:rPr>
          <w:rFonts w:ascii="Arial" w:hAnsi="Arial" w:cs="Arial"/>
          <w:sz w:val="28"/>
          <w:szCs w:val="28"/>
        </w:rPr>
        <w:t>Tras reunirse con directivos de la empresa Cox, el Gobernador del Estado, Samuel Alejandro García Sepúlveda anunció una inversión de un billón de dólares de esta compañía para Nuevo León.</w:t>
      </w:r>
    </w:p>
    <w:p w14:paraId="3AA90ED5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</w:p>
    <w:p w14:paraId="02AAE7E3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  <w:r w:rsidRPr="00DE594C">
        <w:rPr>
          <w:rFonts w:ascii="Arial" w:hAnsi="Arial" w:cs="Arial"/>
          <w:sz w:val="28"/>
          <w:szCs w:val="28"/>
        </w:rPr>
        <w:t>En la reunión con Cox, además, se analizaron los alcances tras el cierre de la adquisición de Iberdrola México por 4 mil millones de dólares, así como dialogar sobre los proyectos de la compañía en Nuevo León, fortaleciendo la colaboración estratégica en materia energética y de desarrollo económico.</w:t>
      </w:r>
    </w:p>
    <w:p w14:paraId="718E8F28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</w:p>
    <w:p w14:paraId="0516EB5F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  <w:r w:rsidRPr="00DE594C">
        <w:rPr>
          <w:rFonts w:ascii="Arial" w:hAnsi="Arial" w:cs="Arial"/>
          <w:sz w:val="28"/>
          <w:szCs w:val="28"/>
        </w:rPr>
        <w:t>“Esta empresa muy grande a nivel mundial invirtió 4 billones de dólares en mayo y hoy nos anuncian otro billón para terminar en cinco billones de dólares plantas eólicas, solares, de energía renovable”, expresó.</w:t>
      </w:r>
    </w:p>
    <w:p w14:paraId="5B504D0A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</w:p>
    <w:p w14:paraId="32A854F2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  <w:r w:rsidRPr="00DE594C">
        <w:rPr>
          <w:rFonts w:ascii="Arial" w:hAnsi="Arial" w:cs="Arial"/>
          <w:sz w:val="28"/>
          <w:szCs w:val="28"/>
        </w:rPr>
        <w:t xml:space="preserve">“Me da mucho gusto que así como en Holanda anuncié una planta verde en Galeana, Cox va a invertir en Sabinas, Salinas, Mina, Los Ramones y en El Cuchillo. Entonces llevamos mucha energía a Nuevo León, aparte de mucho dinero, estamos hablando que tan solo hoy en </w:t>
      </w:r>
      <w:r w:rsidRPr="00DE594C">
        <w:rPr>
          <w:rFonts w:ascii="Arial" w:hAnsi="Arial" w:cs="Arial"/>
          <w:sz w:val="28"/>
          <w:szCs w:val="28"/>
        </w:rPr>
        <w:lastRenderedPageBreak/>
        <w:t>Madrid más de 1.3 billones de dólares en energía, energía renovable solar, gas”, agregó.</w:t>
      </w:r>
    </w:p>
    <w:p w14:paraId="7ECF995C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</w:p>
    <w:p w14:paraId="7D3B4944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  <w:r w:rsidRPr="00DE594C">
        <w:rPr>
          <w:rFonts w:ascii="Arial" w:hAnsi="Arial" w:cs="Arial"/>
          <w:sz w:val="28"/>
          <w:szCs w:val="28"/>
        </w:rPr>
        <w:t xml:space="preserve">La inversión contempla el desarrollo de nuevos proyectos de energía e infraestructura sostenible, incluyendo parques eólicos y solares en la zona metropolitana y periférica de Monterrey. El nuevo proyecto de expansión de Cox </w:t>
      </w:r>
      <w:proofErr w:type="spellStart"/>
      <w:r w:rsidRPr="00DE594C">
        <w:rPr>
          <w:rFonts w:ascii="Arial" w:hAnsi="Arial" w:cs="Arial"/>
          <w:sz w:val="28"/>
          <w:szCs w:val="28"/>
        </w:rPr>
        <w:t>Energy</w:t>
      </w:r>
      <w:proofErr w:type="spellEnd"/>
      <w:r w:rsidRPr="00DE594C">
        <w:rPr>
          <w:rFonts w:ascii="Arial" w:hAnsi="Arial" w:cs="Arial"/>
          <w:sz w:val="28"/>
          <w:szCs w:val="28"/>
        </w:rPr>
        <w:t xml:space="preserve"> en Nuevo León tiene un monto estimado de 1 mil millones de dólares.</w:t>
      </w:r>
    </w:p>
    <w:p w14:paraId="6676B6CD" w14:textId="77777777" w:rsidR="00DE594C" w:rsidRPr="00DE594C" w:rsidRDefault="00DE594C" w:rsidP="00DE594C">
      <w:pPr>
        <w:jc w:val="both"/>
        <w:rPr>
          <w:rFonts w:ascii="Arial" w:hAnsi="Arial" w:cs="Arial"/>
          <w:sz w:val="28"/>
          <w:szCs w:val="28"/>
        </w:rPr>
      </w:pPr>
    </w:p>
    <w:p w14:paraId="78763BE5" w14:textId="734FD579" w:rsidR="00EA29FA" w:rsidRPr="00201646" w:rsidRDefault="00DE594C" w:rsidP="00DE594C">
      <w:pPr>
        <w:jc w:val="both"/>
        <w:rPr>
          <w:rFonts w:ascii="Arial" w:hAnsi="Arial" w:cs="Arial"/>
          <w:sz w:val="28"/>
          <w:szCs w:val="28"/>
        </w:rPr>
      </w:pPr>
      <w:r w:rsidRPr="00DE594C">
        <w:rPr>
          <w:rFonts w:ascii="Arial" w:hAnsi="Arial" w:cs="Arial"/>
          <w:sz w:val="28"/>
          <w:szCs w:val="28"/>
        </w:rPr>
        <w:t xml:space="preserve">Con sede en España, es una </w:t>
      </w:r>
      <w:proofErr w:type="spellStart"/>
      <w:r w:rsidRPr="00DE594C">
        <w:rPr>
          <w:rFonts w:ascii="Arial" w:hAnsi="Arial" w:cs="Arial"/>
          <w:sz w:val="28"/>
          <w:szCs w:val="28"/>
        </w:rPr>
        <w:t>utility</w:t>
      </w:r>
      <w:proofErr w:type="spellEnd"/>
      <w:r w:rsidRPr="00DE594C">
        <w:rPr>
          <w:rFonts w:ascii="Arial" w:hAnsi="Arial" w:cs="Arial"/>
          <w:sz w:val="28"/>
          <w:szCs w:val="28"/>
        </w:rPr>
        <w:t xml:space="preserve"> de agua y energía que aplica soluciones tecnológicas innovadoras para el desarrollo sostenible. Es líder mundial en la conservación y gestión eficiente de los recursos hídricos, especializada en tecnologías de desalinización, reutilización y tratamiento de agua, además de un actor importante en la generación y transmisión de energía verde, con presencia en América, Europa, Oriente Medio y África.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FB788" w14:textId="77777777" w:rsidR="00E756D6" w:rsidRDefault="00E756D6" w:rsidP="00E83348">
      <w:r>
        <w:separator/>
      </w:r>
    </w:p>
  </w:endnote>
  <w:endnote w:type="continuationSeparator" w:id="0">
    <w:p w14:paraId="4CD48E45" w14:textId="77777777" w:rsidR="00E756D6" w:rsidRDefault="00E756D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F1420" w14:textId="77777777" w:rsidR="00E756D6" w:rsidRDefault="00E756D6" w:rsidP="00E83348">
      <w:r>
        <w:separator/>
      </w:r>
    </w:p>
  </w:footnote>
  <w:footnote w:type="continuationSeparator" w:id="0">
    <w:p w14:paraId="1AB92795" w14:textId="77777777" w:rsidR="00E756D6" w:rsidRDefault="00E756D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2459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49AE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64A5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3980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0933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594C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756D6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E6B1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C1691-F9C1-4E62-B8C6-C0A7A628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2026-05-21T21:18:00Z</dcterms:created>
  <dcterms:modified xsi:type="dcterms:W3CDTF">2026-05-21T21:18:00Z</dcterms:modified>
</cp:coreProperties>
</file>