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3562D34C" w:rsidR="009C0D7E" w:rsidRPr="004667B8" w:rsidRDefault="000E754C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CP/02</w:t>
      </w:r>
      <w:r w:rsidR="00EC4C08">
        <w:rPr>
          <w:rFonts w:ascii="Arial" w:hAnsi="Arial" w:cs="Arial"/>
          <w:b/>
          <w:sz w:val="22"/>
          <w:lang w:val="es-ES"/>
        </w:rPr>
        <w:t>8</w:t>
      </w:r>
      <w:r w:rsidR="009B4261">
        <w:rPr>
          <w:rFonts w:ascii="Arial" w:hAnsi="Arial" w:cs="Arial"/>
          <w:b/>
          <w:sz w:val="22"/>
          <w:lang w:val="es-ES"/>
        </w:rPr>
        <w:t>7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695E3F55" w14:textId="36787BF0" w:rsidR="00703B09" w:rsidRDefault="00265CAB" w:rsidP="00125E0D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9B4261">
        <w:rPr>
          <w:rFonts w:ascii="Arial" w:hAnsi="Arial" w:cs="Arial"/>
          <w:sz w:val="22"/>
          <w:lang w:val="es-ES"/>
        </w:rPr>
        <w:t>2</w:t>
      </w:r>
      <w:r w:rsidR="00125E0D">
        <w:rPr>
          <w:rFonts w:ascii="Arial" w:hAnsi="Arial" w:cs="Arial"/>
          <w:sz w:val="22"/>
          <w:lang w:val="es-ES"/>
        </w:rPr>
        <w:t xml:space="preserve"> </w:t>
      </w:r>
      <w:r w:rsidR="00894045">
        <w:rPr>
          <w:rFonts w:ascii="Arial" w:hAnsi="Arial" w:cs="Arial"/>
          <w:sz w:val="22"/>
          <w:lang w:val="es-ES"/>
        </w:rPr>
        <w:t>de febr</w:t>
      </w:r>
      <w:r w:rsidR="007D065D">
        <w:rPr>
          <w:rFonts w:ascii="Arial" w:hAnsi="Arial" w:cs="Arial"/>
          <w:sz w:val="22"/>
          <w:lang w:val="es-ES"/>
        </w:rPr>
        <w:t>ero de 2026</w:t>
      </w:r>
      <w:r w:rsidR="006A4DCB"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3A9D3ECE" w14:textId="0C394606" w:rsidR="00DD7C34" w:rsidRPr="00792509" w:rsidRDefault="00DD7C34" w:rsidP="00792509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eastAsia="es-MX"/>
        </w:rPr>
      </w:pPr>
      <w:bookmarkStart w:id="0" w:name="_GoBack"/>
      <w:r w:rsidRPr="00792509">
        <w:rPr>
          <w:rFonts w:ascii="Arial" w:hAnsi="Arial" w:cs="Arial"/>
          <w:b/>
          <w:bCs/>
          <w:sz w:val="28"/>
          <w:szCs w:val="28"/>
          <w:lang w:eastAsia="es-MX"/>
        </w:rPr>
        <w:t>“VA NUEVO LEÓN POR 15 MIL CRUCES</w:t>
      </w:r>
      <w:r w:rsidR="00413E62">
        <w:rPr>
          <w:rFonts w:ascii="Arial" w:hAnsi="Arial" w:cs="Arial"/>
          <w:b/>
          <w:bCs/>
          <w:sz w:val="28"/>
          <w:szCs w:val="28"/>
          <w:lang w:eastAsia="es-MX"/>
        </w:rPr>
        <w:t xml:space="preserve"> EN PUENTE COLOMBIA</w:t>
      </w:r>
      <w:r w:rsidRPr="00792509">
        <w:rPr>
          <w:rFonts w:ascii="Arial" w:hAnsi="Arial" w:cs="Arial"/>
          <w:b/>
          <w:bCs/>
          <w:sz w:val="28"/>
          <w:szCs w:val="28"/>
          <w:lang w:eastAsia="es-MX"/>
        </w:rPr>
        <w:t>”.- SAMUEL GARCÍA</w:t>
      </w:r>
    </w:p>
    <w:p w14:paraId="3D7F2773" w14:textId="77777777" w:rsidR="00DD7C34" w:rsidRPr="00792509" w:rsidRDefault="00DD7C34" w:rsidP="0071400C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bookmarkEnd w:id="0"/>
    <w:p w14:paraId="52192C9C" w14:textId="703140F0" w:rsidR="00DD7C34" w:rsidRPr="00F739EA" w:rsidRDefault="00DD7C34" w:rsidP="00792509">
      <w:pPr>
        <w:pStyle w:val="Sinespaciado"/>
        <w:numPr>
          <w:ilvl w:val="0"/>
          <w:numId w:val="21"/>
        </w:numPr>
        <w:jc w:val="both"/>
        <w:rPr>
          <w:rFonts w:ascii="Arial" w:hAnsi="Arial" w:cs="Arial"/>
          <w:i/>
          <w:iCs/>
          <w:lang w:eastAsia="es-MX"/>
        </w:rPr>
      </w:pPr>
      <w:r w:rsidRPr="00F739EA">
        <w:rPr>
          <w:rFonts w:ascii="Arial" w:hAnsi="Arial" w:cs="Arial"/>
          <w:i/>
          <w:iCs/>
          <w:lang w:eastAsia="es-MX"/>
        </w:rPr>
        <w:t>La modernización del Puerto Colombia con concreto hidráulico y la ampliación de la carretera Ribereña fortalecen la seguridad y competitividad del cruce fronterizo.</w:t>
      </w:r>
    </w:p>
    <w:p w14:paraId="2AD1419A" w14:textId="3BA3AA84" w:rsidR="00DD7C34" w:rsidRPr="00F739EA" w:rsidRDefault="00DD7C34" w:rsidP="00792509">
      <w:pPr>
        <w:pStyle w:val="Sinespaciado"/>
        <w:numPr>
          <w:ilvl w:val="0"/>
          <w:numId w:val="21"/>
        </w:numPr>
        <w:jc w:val="both"/>
        <w:rPr>
          <w:rFonts w:ascii="Arial" w:hAnsi="Arial" w:cs="Arial"/>
          <w:i/>
          <w:iCs/>
          <w:lang w:eastAsia="es-MX"/>
        </w:rPr>
      </w:pPr>
      <w:r w:rsidRPr="00F739EA">
        <w:rPr>
          <w:rFonts w:ascii="Arial" w:hAnsi="Arial" w:cs="Arial"/>
          <w:i/>
          <w:iCs/>
          <w:lang w:eastAsia="es-MX"/>
        </w:rPr>
        <w:t>El Mandatario estatal participó en la 1ra. carrera Binacional Transfronteriza ‘Nuevo León-Laredo’.</w:t>
      </w:r>
    </w:p>
    <w:p w14:paraId="64C9488C" w14:textId="45AE1889" w:rsidR="00DD7C34" w:rsidRPr="00F739EA" w:rsidRDefault="00DD7C34" w:rsidP="0071400C">
      <w:pPr>
        <w:pStyle w:val="Sinespaciado"/>
        <w:numPr>
          <w:ilvl w:val="0"/>
          <w:numId w:val="21"/>
        </w:numPr>
        <w:jc w:val="both"/>
        <w:rPr>
          <w:rFonts w:ascii="Arial" w:hAnsi="Arial" w:cs="Arial"/>
          <w:i/>
          <w:iCs/>
          <w:lang w:eastAsia="es-MX"/>
        </w:rPr>
      </w:pPr>
      <w:r w:rsidRPr="00F739EA">
        <w:rPr>
          <w:rFonts w:ascii="Arial" w:hAnsi="Arial" w:cs="Arial"/>
          <w:i/>
          <w:iCs/>
          <w:lang w:eastAsia="es-MX"/>
        </w:rPr>
        <w:t>Concluye Samuel gira de trabajo de tres por Dallas, Houston y Laredo.</w:t>
      </w:r>
    </w:p>
    <w:p w14:paraId="18F1022C" w14:textId="77777777" w:rsidR="00DD7C34" w:rsidRPr="00792509" w:rsidRDefault="00DD7C34" w:rsidP="0071400C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70ED0741" w14:textId="65939997" w:rsidR="00DD7C34" w:rsidRPr="00792509" w:rsidRDefault="00DD7C34" w:rsidP="0071400C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F739EA">
        <w:rPr>
          <w:rFonts w:ascii="Arial" w:hAnsi="Arial" w:cs="Arial"/>
          <w:b/>
          <w:bCs/>
          <w:sz w:val="28"/>
          <w:szCs w:val="28"/>
          <w:lang w:eastAsia="es-MX"/>
        </w:rPr>
        <w:t xml:space="preserve">Anáhuac, Nuevo </w:t>
      </w:r>
      <w:r w:rsidR="00F739EA" w:rsidRPr="00F739EA">
        <w:rPr>
          <w:rFonts w:ascii="Arial" w:hAnsi="Arial" w:cs="Arial"/>
          <w:b/>
          <w:bCs/>
          <w:sz w:val="28"/>
          <w:szCs w:val="28"/>
          <w:lang w:eastAsia="es-MX"/>
        </w:rPr>
        <w:t>León. -</w:t>
      </w:r>
      <w:r w:rsidRPr="00792509">
        <w:rPr>
          <w:rFonts w:ascii="Arial" w:hAnsi="Arial" w:cs="Arial"/>
          <w:sz w:val="28"/>
          <w:szCs w:val="28"/>
          <w:lang w:eastAsia="es-MX"/>
        </w:rPr>
        <w:t xml:space="preserve"> Al inaugurar el pavimento de concreto hidráulico en el Puente Colombia, y ampliación de la Carretera Ribereña, el Gobernador Samuel Alejandro García Sepúlveda señaló que con la conclusión de la ampliación del Puerto fronterizo el siguiente paso es llegar a 15 mil cruces en los próximos cuatro años.</w:t>
      </w:r>
    </w:p>
    <w:p w14:paraId="503C4E6F" w14:textId="77777777" w:rsidR="00DD7C34" w:rsidRPr="00792509" w:rsidRDefault="00DD7C34" w:rsidP="0071400C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3499E1E6" w14:textId="77777777" w:rsidR="00DD7C34" w:rsidRPr="00792509" w:rsidRDefault="00DD7C34" w:rsidP="0071400C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792509">
        <w:rPr>
          <w:rFonts w:ascii="Arial" w:hAnsi="Arial" w:cs="Arial"/>
          <w:sz w:val="28"/>
          <w:szCs w:val="28"/>
          <w:lang w:eastAsia="es-MX"/>
        </w:rPr>
        <w:t>Acompañado del Alcalde de Laredo, Texas, Víctor Treviño y el Secretario de Desarrollo Regional y Agropecuario, Marco González, el Mandatario estatal señaló que el Puente Colombia logró aumentar de 300 cruces en 2021 a 7 mil en el 2026.</w:t>
      </w:r>
    </w:p>
    <w:p w14:paraId="0E7C0BC6" w14:textId="77777777" w:rsidR="00DD7C34" w:rsidRPr="00792509" w:rsidRDefault="00DD7C34" w:rsidP="0071400C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47DC6EE4" w14:textId="77777777" w:rsidR="00DD7C34" w:rsidRPr="00792509" w:rsidRDefault="00DD7C34" w:rsidP="0071400C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792509">
        <w:rPr>
          <w:rFonts w:ascii="Arial" w:hAnsi="Arial" w:cs="Arial"/>
          <w:sz w:val="28"/>
          <w:szCs w:val="28"/>
          <w:lang w:eastAsia="es-MX"/>
        </w:rPr>
        <w:t xml:space="preserve">“Todo este proyecto ya elevó los cruces de 300 cruces diarios, a 7 mil trailers, ya hay más ingreso, más lo que llega de hacienda federal, por </w:t>
      </w:r>
      <w:proofErr w:type="gramStart"/>
      <w:r w:rsidRPr="00792509">
        <w:rPr>
          <w:rFonts w:ascii="Arial" w:hAnsi="Arial" w:cs="Arial"/>
          <w:sz w:val="28"/>
          <w:szCs w:val="28"/>
          <w:lang w:eastAsia="es-MX"/>
        </w:rPr>
        <w:t>eso</w:t>
      </w:r>
      <w:proofErr w:type="gramEnd"/>
      <w:r w:rsidRPr="00792509">
        <w:rPr>
          <w:rFonts w:ascii="Arial" w:hAnsi="Arial" w:cs="Arial"/>
          <w:sz w:val="28"/>
          <w:szCs w:val="28"/>
          <w:lang w:eastAsia="es-MX"/>
        </w:rPr>
        <w:t xml:space="preserve"> todo lo que ven se está haciendo nuevo, las banquetas, las luminarias, las oficinas, las casetas y lo que viene ahora es invitar a mas empresas que pasen por aquí”.</w:t>
      </w:r>
    </w:p>
    <w:p w14:paraId="6E96F100" w14:textId="77777777" w:rsidR="00DD7C34" w:rsidRPr="00792509" w:rsidRDefault="00DD7C34" w:rsidP="0071400C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2FA8747A" w14:textId="77777777" w:rsidR="00DD7C34" w:rsidRPr="00792509" w:rsidRDefault="00DD7C34" w:rsidP="0071400C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792509">
        <w:rPr>
          <w:rFonts w:ascii="Arial" w:hAnsi="Arial" w:cs="Arial"/>
          <w:sz w:val="28"/>
          <w:szCs w:val="28"/>
          <w:lang w:eastAsia="es-MX"/>
        </w:rPr>
        <w:t xml:space="preserve"> “Estamos haciendo muchas carreteras que se están pagando con estos ingresos que están cayendo y la cereza del pastel va a ser que en 2030, estimamos que los cruces pueden llegar a 15 mil diarios, entonces va a ser el doble de la lana que nos va a llegar y va a ser el doble de proyectos”.</w:t>
      </w:r>
    </w:p>
    <w:p w14:paraId="6C894050" w14:textId="77777777" w:rsidR="00DD7C34" w:rsidRPr="00792509" w:rsidRDefault="00DD7C34" w:rsidP="0071400C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68752EA7" w14:textId="77777777" w:rsidR="00DD7C34" w:rsidRPr="00792509" w:rsidRDefault="00DD7C34" w:rsidP="0071400C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792509">
        <w:rPr>
          <w:rFonts w:ascii="Arial" w:hAnsi="Arial" w:cs="Arial"/>
          <w:sz w:val="28"/>
          <w:szCs w:val="28"/>
          <w:lang w:eastAsia="es-MX"/>
        </w:rPr>
        <w:t>La ampliación de la Carretera Ribereña consistió en la ampliación de 2 a 4 carriles para conectar la Nueva Carretera Colombia con el puerto fronterizo y así, optimizar la movilidad y el flujo vehicular tanto nacional como internacional, facilitando el tránsito de transporte de carga y vehículos particulares que utilizan esta vía estratégica para el comercio exterior.</w:t>
      </w:r>
    </w:p>
    <w:p w14:paraId="728BA497" w14:textId="77777777" w:rsidR="00DD7C34" w:rsidRPr="00792509" w:rsidRDefault="00DD7C34" w:rsidP="0071400C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72363295" w14:textId="77777777" w:rsidR="00DD7C34" w:rsidRPr="00792509" w:rsidRDefault="00DD7C34" w:rsidP="0071400C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792509">
        <w:rPr>
          <w:rFonts w:ascii="Arial" w:hAnsi="Arial" w:cs="Arial"/>
          <w:sz w:val="28"/>
          <w:szCs w:val="28"/>
          <w:lang w:eastAsia="es-MX"/>
        </w:rPr>
        <w:t>Dentro del puerto, García Sepúlveda inauguró también la reconstrucción integral de carriles del Puente, con la instalación de concreto hidráulico sobre el puente que une a ambos países.</w:t>
      </w:r>
    </w:p>
    <w:p w14:paraId="243F7664" w14:textId="77777777" w:rsidR="00DD7C34" w:rsidRPr="00792509" w:rsidRDefault="00DD7C34" w:rsidP="0071400C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31ADA256" w14:textId="77777777" w:rsidR="00DD7C34" w:rsidRPr="00792509" w:rsidRDefault="00DD7C34" w:rsidP="0071400C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792509">
        <w:rPr>
          <w:rFonts w:ascii="Arial" w:hAnsi="Arial" w:cs="Arial"/>
          <w:sz w:val="28"/>
          <w:szCs w:val="28"/>
          <w:lang w:eastAsia="es-MX"/>
        </w:rPr>
        <w:t>La intervención consistió en la rehabilitación estructural del puente mediante recarpeteo con concreto hidráulico, con el objetivo de fortalecer la seguridad vial, incrementar la durabilidad de la infraestructura y mejorar el nivel de servicio para usuarios particulares y transporte de carga que transitan hacia la Aduana Colombia.</w:t>
      </w:r>
    </w:p>
    <w:p w14:paraId="6D398612" w14:textId="77777777" w:rsidR="00DD7C34" w:rsidRPr="00792509" w:rsidRDefault="00DD7C34" w:rsidP="0071400C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52D94FA8" w14:textId="77777777" w:rsidR="00DD7C34" w:rsidRPr="00792509" w:rsidRDefault="00DD7C34" w:rsidP="0071400C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792509">
        <w:rPr>
          <w:rFonts w:ascii="Arial" w:hAnsi="Arial" w:cs="Arial"/>
          <w:sz w:val="28"/>
          <w:szCs w:val="28"/>
          <w:lang w:eastAsia="es-MX"/>
        </w:rPr>
        <w:t>Esta obra se integra a un plan más amplio de modernización de los accesos fronterizos, orientado a garantizar una movilidad más segura, eficiente y competitiva, reducir riesgos operativos y asegurar condiciones óptimas para el crecimiento del flujo comercial y turístico en la región.</w:t>
      </w:r>
    </w:p>
    <w:p w14:paraId="75D1C841" w14:textId="77777777" w:rsidR="00DD7C34" w:rsidRPr="00792509" w:rsidRDefault="00DD7C34" w:rsidP="0071400C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0BFC58DB" w14:textId="77777777" w:rsidR="00DD7C34" w:rsidRPr="00792509" w:rsidRDefault="00DD7C34" w:rsidP="0071400C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792509">
        <w:rPr>
          <w:rFonts w:ascii="Arial" w:hAnsi="Arial" w:cs="Arial"/>
          <w:sz w:val="28"/>
          <w:szCs w:val="28"/>
          <w:lang w:eastAsia="es-MX"/>
        </w:rPr>
        <w:t xml:space="preserve">Previo a la inauguración de la Carretera Ribereña, el Mandatario estatal participó en la 1ra. </w:t>
      </w:r>
      <w:proofErr w:type="gramStart"/>
      <w:r w:rsidRPr="00792509">
        <w:rPr>
          <w:rFonts w:ascii="Arial" w:hAnsi="Arial" w:cs="Arial"/>
          <w:sz w:val="28"/>
          <w:szCs w:val="28"/>
          <w:lang w:eastAsia="es-MX"/>
        </w:rPr>
        <w:t>carrera</w:t>
      </w:r>
      <w:proofErr w:type="gramEnd"/>
      <w:r w:rsidRPr="00792509">
        <w:rPr>
          <w:rFonts w:ascii="Arial" w:hAnsi="Arial" w:cs="Arial"/>
          <w:sz w:val="28"/>
          <w:szCs w:val="28"/>
          <w:lang w:eastAsia="es-MX"/>
        </w:rPr>
        <w:t xml:space="preserve"> Binacional Transfronteriza ‘Nuevo León-Laredo’.</w:t>
      </w:r>
    </w:p>
    <w:p w14:paraId="6AE98AF8" w14:textId="77777777" w:rsidR="00DD7C34" w:rsidRPr="00792509" w:rsidRDefault="00DD7C34" w:rsidP="0071400C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1C853BE4" w14:textId="77777777" w:rsidR="00DD7C34" w:rsidRPr="00792509" w:rsidRDefault="00DD7C34" w:rsidP="0071400C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792509">
        <w:rPr>
          <w:rFonts w:ascii="Arial" w:hAnsi="Arial" w:cs="Arial"/>
          <w:sz w:val="28"/>
          <w:szCs w:val="28"/>
          <w:lang w:eastAsia="es-MX"/>
        </w:rPr>
        <w:t>Dicha competencia se realizará anualmente como un símbolo de fraternidad, tradición y unión, que a permitido el crecimiento cultural y económico entre ambas entidades.</w:t>
      </w:r>
    </w:p>
    <w:p w14:paraId="3E574D9B" w14:textId="77777777" w:rsidR="00DD7C34" w:rsidRPr="00792509" w:rsidRDefault="00DD7C34" w:rsidP="0071400C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3648FA7E" w14:textId="77777777" w:rsidR="00DD7C34" w:rsidRPr="00792509" w:rsidRDefault="00DD7C34" w:rsidP="0071400C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792509">
        <w:rPr>
          <w:rFonts w:ascii="Arial" w:hAnsi="Arial" w:cs="Arial"/>
          <w:sz w:val="28"/>
          <w:szCs w:val="28"/>
          <w:lang w:eastAsia="es-MX"/>
        </w:rPr>
        <w:t>De esta manera, el Gobernador Samuel Alejandro García Sepúlveda concluyó una gira de trabajo de tres días por el Estado de Texas.</w:t>
      </w:r>
    </w:p>
    <w:p w14:paraId="28BE7CAE" w14:textId="77777777" w:rsidR="00DD7C34" w:rsidRPr="00792509" w:rsidRDefault="00DD7C34" w:rsidP="0071400C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78763BE5" w14:textId="2EC1EEF0" w:rsidR="00EA29FA" w:rsidRPr="00792509" w:rsidRDefault="00DD7C34" w:rsidP="0071400C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792509">
        <w:rPr>
          <w:rFonts w:ascii="Arial" w:hAnsi="Arial" w:cs="Arial"/>
          <w:sz w:val="28"/>
          <w:szCs w:val="28"/>
          <w:lang w:eastAsia="es-MX"/>
        </w:rPr>
        <w:t xml:space="preserve">En esta ocasión, el Mandatario estatal sostuvo </w:t>
      </w:r>
      <w:proofErr w:type="gramStart"/>
      <w:r w:rsidRPr="00792509">
        <w:rPr>
          <w:rFonts w:ascii="Arial" w:hAnsi="Arial" w:cs="Arial"/>
          <w:sz w:val="28"/>
          <w:szCs w:val="28"/>
          <w:lang w:eastAsia="es-MX"/>
        </w:rPr>
        <w:t>reuniones previo</w:t>
      </w:r>
      <w:proofErr w:type="gramEnd"/>
      <w:r w:rsidRPr="00792509">
        <w:rPr>
          <w:rFonts w:ascii="Arial" w:hAnsi="Arial" w:cs="Arial"/>
          <w:sz w:val="28"/>
          <w:szCs w:val="28"/>
          <w:lang w:eastAsia="es-MX"/>
        </w:rPr>
        <w:t xml:space="preserve"> al Mundial de Futbol 2026 en Dallas, Houston y Laredo.</w:t>
      </w:r>
    </w:p>
    <w:sectPr w:rsidR="00EA29FA" w:rsidRPr="00792509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D18E9" w14:textId="77777777" w:rsidR="00D10C9E" w:rsidRDefault="00D10C9E" w:rsidP="00E83348">
      <w:r>
        <w:separator/>
      </w:r>
    </w:p>
  </w:endnote>
  <w:endnote w:type="continuationSeparator" w:id="0">
    <w:p w14:paraId="41D0A138" w14:textId="77777777" w:rsidR="00D10C9E" w:rsidRDefault="00D10C9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2F511" w14:textId="77777777" w:rsidR="00D10C9E" w:rsidRDefault="00D10C9E" w:rsidP="00E83348">
      <w:r>
        <w:separator/>
      </w:r>
    </w:p>
  </w:footnote>
  <w:footnote w:type="continuationSeparator" w:id="0">
    <w:p w14:paraId="76DCC68E" w14:textId="77777777" w:rsidR="00D10C9E" w:rsidRDefault="00D10C9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0223A"/>
    <w:multiLevelType w:val="hybridMultilevel"/>
    <w:tmpl w:val="3CE48B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C40EB5"/>
    <w:multiLevelType w:val="hybridMultilevel"/>
    <w:tmpl w:val="DFF2DA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8"/>
  </w:num>
  <w:num w:numId="4">
    <w:abstractNumId w:val="4"/>
  </w:num>
  <w:num w:numId="5">
    <w:abstractNumId w:val="9"/>
  </w:num>
  <w:num w:numId="6">
    <w:abstractNumId w:val="19"/>
  </w:num>
  <w:num w:numId="7">
    <w:abstractNumId w:val="12"/>
  </w:num>
  <w:num w:numId="8">
    <w:abstractNumId w:val="14"/>
  </w:num>
  <w:num w:numId="9">
    <w:abstractNumId w:val="16"/>
  </w:num>
  <w:num w:numId="10">
    <w:abstractNumId w:val="7"/>
  </w:num>
  <w:num w:numId="11">
    <w:abstractNumId w:val="11"/>
  </w:num>
  <w:num w:numId="12">
    <w:abstractNumId w:val="0"/>
  </w:num>
  <w:num w:numId="13">
    <w:abstractNumId w:val="10"/>
  </w:num>
  <w:num w:numId="14">
    <w:abstractNumId w:val="18"/>
  </w:num>
  <w:num w:numId="15">
    <w:abstractNumId w:val="17"/>
  </w:num>
  <w:num w:numId="16">
    <w:abstractNumId w:val="20"/>
  </w:num>
  <w:num w:numId="17">
    <w:abstractNumId w:val="6"/>
  </w:num>
  <w:num w:numId="18">
    <w:abstractNumId w:val="13"/>
  </w:num>
  <w:num w:numId="19">
    <w:abstractNumId w:val="2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4C"/>
    <w:rsid w:val="000E75FC"/>
    <w:rsid w:val="000E7FE2"/>
    <w:rsid w:val="000F2A3A"/>
    <w:rsid w:val="000F2EAD"/>
    <w:rsid w:val="000F3A82"/>
    <w:rsid w:val="000F5951"/>
    <w:rsid w:val="0010008A"/>
    <w:rsid w:val="00115911"/>
    <w:rsid w:val="00116D99"/>
    <w:rsid w:val="00125E0D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65CAB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13E62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626"/>
    <w:rsid w:val="00521A0C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D543A"/>
    <w:rsid w:val="006F7468"/>
    <w:rsid w:val="007023CA"/>
    <w:rsid w:val="00703B09"/>
    <w:rsid w:val="00703CAE"/>
    <w:rsid w:val="00703D40"/>
    <w:rsid w:val="00703F31"/>
    <w:rsid w:val="00706691"/>
    <w:rsid w:val="0071400C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509"/>
    <w:rsid w:val="00792C0F"/>
    <w:rsid w:val="00796BEE"/>
    <w:rsid w:val="007B067E"/>
    <w:rsid w:val="007C600B"/>
    <w:rsid w:val="007C7FAD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23BA1"/>
    <w:rsid w:val="00836B8D"/>
    <w:rsid w:val="00842C30"/>
    <w:rsid w:val="00845AB6"/>
    <w:rsid w:val="0085271B"/>
    <w:rsid w:val="0085434A"/>
    <w:rsid w:val="0086073F"/>
    <w:rsid w:val="00866D9B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5F6A"/>
    <w:rsid w:val="008B1B97"/>
    <w:rsid w:val="008B362D"/>
    <w:rsid w:val="008B4159"/>
    <w:rsid w:val="008C32C7"/>
    <w:rsid w:val="008C562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3289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B4261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385B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86EA1"/>
    <w:rsid w:val="00B949B5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B4147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57C7E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29F"/>
    <w:rsid w:val="00DD570D"/>
    <w:rsid w:val="00DD7C34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4C08"/>
    <w:rsid w:val="00EC676A"/>
    <w:rsid w:val="00EC762B"/>
    <w:rsid w:val="00ED11F7"/>
    <w:rsid w:val="00ED2077"/>
    <w:rsid w:val="00EE125E"/>
    <w:rsid w:val="00EE581B"/>
    <w:rsid w:val="00EF0F4A"/>
    <w:rsid w:val="00F23455"/>
    <w:rsid w:val="00F27183"/>
    <w:rsid w:val="00F4034B"/>
    <w:rsid w:val="00F5143F"/>
    <w:rsid w:val="00F57F4B"/>
    <w:rsid w:val="00F7066A"/>
    <w:rsid w:val="00F70DFF"/>
    <w:rsid w:val="00F739EA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s4">
    <w:name w:val="s4"/>
    <w:basedOn w:val="Normal"/>
    <w:rsid w:val="0095328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bumpedfont15">
    <w:name w:val="bumpedfont15"/>
    <w:basedOn w:val="Fuentedeprrafopredeter"/>
    <w:rsid w:val="00953289"/>
  </w:style>
  <w:style w:type="character" w:customStyle="1" w:styleId="apple-converted-space">
    <w:name w:val="apple-converted-space"/>
    <w:basedOn w:val="Fuentedeprrafopredeter"/>
    <w:rsid w:val="00953289"/>
  </w:style>
  <w:style w:type="character" w:customStyle="1" w:styleId="s6">
    <w:name w:val="s6"/>
    <w:basedOn w:val="Fuentedeprrafopredeter"/>
    <w:rsid w:val="00953289"/>
  </w:style>
  <w:style w:type="character" w:customStyle="1" w:styleId="s7">
    <w:name w:val="s7"/>
    <w:basedOn w:val="Fuentedeprrafopredeter"/>
    <w:rsid w:val="00953289"/>
  </w:style>
  <w:style w:type="paragraph" w:customStyle="1" w:styleId="s9">
    <w:name w:val="s9"/>
    <w:basedOn w:val="Normal"/>
    <w:rsid w:val="0095328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2">
    <w:name w:val="s2"/>
    <w:basedOn w:val="Fuentedeprrafopredeter"/>
    <w:rsid w:val="00953289"/>
  </w:style>
  <w:style w:type="paragraph" w:customStyle="1" w:styleId="s10">
    <w:name w:val="s10"/>
    <w:basedOn w:val="Normal"/>
    <w:rsid w:val="0095328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1">
    <w:name w:val="s11"/>
    <w:basedOn w:val="Normal"/>
    <w:rsid w:val="0095328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styleId="Sinespaciado">
    <w:name w:val="No Spacing"/>
    <w:uiPriority w:val="1"/>
    <w:qFormat/>
    <w:rsid w:val="00953289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50E6C1-3962-4340-A988-F4F80DFA8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2026-02-22T19:36:00Z</dcterms:created>
  <dcterms:modified xsi:type="dcterms:W3CDTF">2026-02-22T19:36:00Z</dcterms:modified>
</cp:coreProperties>
</file>