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2B3" w:rsidRDefault="00EE1059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CP/1752/2025</w:t>
      </w:r>
    </w:p>
    <w:p w:rsidR="00D762B3" w:rsidRDefault="00EE1059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17 de diciembre de 2025</w:t>
      </w:r>
    </w:p>
    <w:p w:rsidR="00D762B3" w:rsidRDefault="00D762B3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:rsidR="00D762B3" w:rsidRDefault="00EE105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LLEGA A JUÁREZ MAGIA DE LA NAVIDAD  CON DESFILE DE GOBIERNO DE NL 2025 </w:t>
      </w:r>
    </w:p>
    <w:p w:rsidR="00D762B3" w:rsidRDefault="00D762B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D762B3" w:rsidRDefault="00EE10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bCs/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El Gobernador Samuel García y la Titular de AMAR a Nuevo León, Mariana Rodríguez, llevan alegría a familias de Juárez con sorpresas y personajes alusivos a la Navidad.</w:t>
      </w:r>
    </w:p>
    <w:p w:rsidR="00D762B3" w:rsidRDefault="00EE10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bCs/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Al evento asistieron miles de personas de la Colonia Arcadia y fraccionamientos aledaños</w:t>
      </w:r>
      <w:r>
        <w:rPr>
          <w:rFonts w:ascii="Arial" w:eastAsia="Arial" w:hAnsi="Arial" w:cs="Arial"/>
          <w:i/>
          <w:iCs/>
        </w:rPr>
        <w:t>.</w:t>
      </w:r>
    </w:p>
    <w:p w:rsidR="00D762B3" w:rsidRDefault="00D762B3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D762B3" w:rsidRDefault="00EE105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Juárez, Nuevo León.- </w:t>
      </w:r>
      <w:r>
        <w:rPr>
          <w:rFonts w:ascii="Arial" w:eastAsia="Arial" w:hAnsi="Arial" w:cs="Arial"/>
          <w:sz w:val="28"/>
          <w:szCs w:val="28"/>
        </w:rPr>
        <w:t xml:space="preserve">Para fortalecer la unión y la paz comunitaria en esta temporada, el Gobierno del Estado llevó el Desfile Navideño 2025 al municipio de Juárez, el cual contó con la asistencia de miles de personas. </w:t>
      </w:r>
    </w:p>
    <w:p w:rsidR="00D762B3" w:rsidRDefault="00D762B3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D762B3" w:rsidRDefault="00EE105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medio de un ambiente de fiesta</w:t>
      </w:r>
      <w:r>
        <w:rPr>
          <w:rFonts w:ascii="Arial" w:eastAsia="Arial" w:hAnsi="Arial" w:cs="Arial"/>
          <w:sz w:val="28"/>
          <w:szCs w:val="28"/>
        </w:rPr>
        <w:t>, alegría y espíritu navideño, el Gobernador Samuel Alejandro García Sepúlveda y la Titular de AMAR a Nuevo León, Mariana Rodríguez, compartieron sorpresas a las familias juarenses de la colonia Arcadia y fraccionamientos aledaños.</w:t>
      </w:r>
    </w:p>
    <w:p w:rsidR="00D762B3" w:rsidRDefault="00D762B3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D762B3" w:rsidRDefault="00EE105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el recorrido in</w:t>
      </w:r>
      <w:r>
        <w:rPr>
          <w:rFonts w:ascii="Arial" w:eastAsia="Arial" w:hAnsi="Arial" w:cs="Arial"/>
          <w:sz w:val="28"/>
          <w:szCs w:val="28"/>
        </w:rPr>
        <w:t xml:space="preserve">tegrado por diez carros alegóricos y un carro institucional del Gobierno del Estado, se contó con shows alusivos a la celebración decembrina y personajes que entusiasmaron a pequeños y grandes, donde algunos se disfrazaron de duendes, piñatas, renos, y se </w:t>
      </w:r>
      <w:r>
        <w:rPr>
          <w:rFonts w:ascii="Arial" w:eastAsia="Arial" w:hAnsi="Arial" w:cs="Arial"/>
          <w:sz w:val="28"/>
          <w:szCs w:val="28"/>
        </w:rPr>
        <w:t xml:space="preserve">colocaron gorritos acorde a la tradición. </w:t>
      </w:r>
    </w:p>
    <w:p w:rsidR="00D762B3" w:rsidRDefault="00D762B3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D762B3" w:rsidRDefault="00EE105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En el desfile, participaron también, la Secretaria de Economía, </w:t>
      </w:r>
      <w:proofErr w:type="spellStart"/>
      <w:r>
        <w:rPr>
          <w:rFonts w:ascii="Arial" w:eastAsia="Arial" w:hAnsi="Arial" w:cs="Arial"/>
          <w:sz w:val="28"/>
          <w:szCs w:val="28"/>
        </w:rPr>
        <w:t>Betsabé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Rocha Nieto, y el alcalde de Juárez, Félix </w:t>
      </w:r>
      <w:proofErr w:type="spellStart"/>
      <w:r>
        <w:rPr>
          <w:rFonts w:ascii="Arial" w:eastAsia="Arial" w:hAnsi="Arial" w:cs="Arial"/>
          <w:sz w:val="28"/>
          <w:szCs w:val="28"/>
        </w:rPr>
        <w:t>Arratia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además de funcionarios estatales y municipales. </w:t>
      </w:r>
    </w:p>
    <w:p w:rsidR="00D762B3" w:rsidRDefault="00D762B3">
      <w:pPr>
        <w:jc w:val="both"/>
        <w:rPr>
          <w:rFonts w:ascii="Arial" w:eastAsia="Arial" w:hAnsi="Arial" w:cs="Arial"/>
          <w:sz w:val="28"/>
          <w:szCs w:val="28"/>
        </w:rPr>
      </w:pPr>
    </w:p>
    <w:p w:rsidR="00D762B3" w:rsidRDefault="00EE105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La actividad se realizó sobre la Aveni</w:t>
      </w:r>
      <w:r>
        <w:rPr>
          <w:rFonts w:ascii="Arial" w:eastAsia="Arial" w:hAnsi="Arial" w:cs="Arial"/>
          <w:sz w:val="28"/>
          <w:szCs w:val="28"/>
        </w:rPr>
        <w:t xml:space="preserve">da Arcadia, por la que se desplazaron los vehículos llenos de luces y decorados con casitas de jengibre, galletas, caramelos, y transportaron, durante el recorrido de 2.4 kilómetros tanto a autoridades como a Santa Claus. </w:t>
      </w:r>
    </w:p>
    <w:p w:rsidR="00D762B3" w:rsidRDefault="00D762B3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D762B3" w:rsidRDefault="00EE105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evento se llevó a cabo gracia</w:t>
      </w:r>
      <w:r>
        <w:rPr>
          <w:rFonts w:ascii="Arial" w:eastAsia="Arial" w:hAnsi="Arial" w:cs="Arial"/>
          <w:sz w:val="28"/>
          <w:szCs w:val="28"/>
        </w:rPr>
        <w:t>s a la participación de distintas empresas con operaciones en Nuevo León, consolidándose como un espacio de encuentro familiar y celebración de las tradiciones decembrinas en el estado.</w:t>
      </w:r>
    </w:p>
    <w:p w:rsidR="00D762B3" w:rsidRDefault="00D762B3">
      <w:pPr>
        <w:jc w:val="both"/>
        <w:rPr>
          <w:rFonts w:ascii="Arial" w:eastAsia="Arial" w:hAnsi="Arial" w:cs="Arial"/>
          <w:sz w:val="28"/>
          <w:szCs w:val="28"/>
        </w:rPr>
      </w:pPr>
    </w:p>
    <w:p w:rsidR="00D762B3" w:rsidRDefault="00D762B3">
      <w:pPr>
        <w:jc w:val="both"/>
        <w:rPr>
          <w:rFonts w:ascii="Arial" w:eastAsia="Arial" w:hAnsi="Arial" w:cs="Arial"/>
          <w:color w:val="323E4F"/>
          <w:sz w:val="28"/>
          <w:szCs w:val="28"/>
        </w:rPr>
      </w:pPr>
    </w:p>
    <w:sectPr w:rsidR="00D762B3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E1059">
      <w:r>
        <w:separator/>
      </w:r>
    </w:p>
  </w:endnote>
  <w:endnote w:type="continuationSeparator" w:id="0">
    <w:p w:rsidR="00000000" w:rsidRDefault="00EE1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21C6357-9BC8-4837-BA7B-72BFED70E081}"/>
    <w:embedBold r:id="rId2" w:fontKey="{A3EF9765-CF7A-4ADF-B493-ACC709FE751F}"/>
    <w:embedBoldItalic r:id="rId3" w:fontKey="{A14FAB92-FB98-41C4-8D82-A8676A57BC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3BE3068-3086-4292-85A7-A230DF8844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F188F5D-FC84-4B6E-A4D3-08A663A31B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2B3" w:rsidRDefault="00EE105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-1142997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762B3" w:rsidRDefault="00D762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D762B3" w:rsidRDefault="00D762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E1059">
      <w:r>
        <w:separator/>
      </w:r>
    </w:p>
  </w:footnote>
  <w:footnote w:type="continuationSeparator" w:id="0">
    <w:p w:rsidR="00000000" w:rsidRDefault="00EE1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2B3" w:rsidRDefault="00EE105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-1151888</wp:posOffset>
          </wp:positionH>
          <wp:positionV relativeFrom="paragraph">
            <wp:posOffset>-1170303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660D34"/>
    <w:multiLevelType w:val="multilevel"/>
    <w:tmpl w:val="90B615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2B3"/>
    <w:rsid w:val="00D762B3"/>
    <w:rsid w:val="00EE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1ABB6A-4C9C-45A5-985A-DD16A4CD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dcterms:created xsi:type="dcterms:W3CDTF">2025-12-18T14:23:00Z</dcterms:created>
  <dcterms:modified xsi:type="dcterms:W3CDTF">2025-12-18T14:23:00Z</dcterms:modified>
</cp:coreProperties>
</file>