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B64432A" w:rsidR="009C0D7E" w:rsidRPr="004667B8" w:rsidRDefault="00A31FB6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CP/1750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599947C7" w:rsidR="009C0D7E" w:rsidRDefault="0075536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32860480" w:rsidR="009D118E" w:rsidRDefault="00A31FB6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A31FB6">
        <w:rPr>
          <w:rFonts w:ascii="Arial" w:hAnsi="Arial" w:cs="Arial"/>
          <w:b/>
          <w:sz w:val="28"/>
          <w:szCs w:val="28"/>
        </w:rPr>
        <w:t>LANZA GOBERNADOR PROGRAMA HUB NL DE EDUCACIÓN SUPERIOR</w:t>
      </w:r>
    </w:p>
    <w:p w14:paraId="5A678089" w14:textId="77777777" w:rsidR="00A31FB6" w:rsidRDefault="00A31FB6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D748883" w14:textId="7260E4EE" w:rsidR="00A31FB6" w:rsidRPr="00A31FB6" w:rsidRDefault="00A31FB6" w:rsidP="00A31FB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A31FB6">
        <w:rPr>
          <w:rFonts w:ascii="Arial" w:hAnsi="Arial" w:cs="Arial"/>
          <w:i/>
          <w:sz w:val="24"/>
          <w:szCs w:val="24"/>
        </w:rPr>
        <w:t xml:space="preserve">Destaca Conocimiento, Innovación y Vinculación para posicionar al Estado como HUB Académico internacional. </w:t>
      </w:r>
    </w:p>
    <w:p w14:paraId="2AA5F351" w14:textId="0A3B71A1" w:rsidR="00A31FB6" w:rsidRPr="00A31FB6" w:rsidRDefault="00A31FB6" w:rsidP="00A31FB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A31FB6">
        <w:rPr>
          <w:rFonts w:ascii="Arial" w:hAnsi="Arial" w:cs="Arial"/>
          <w:i/>
          <w:sz w:val="24"/>
          <w:szCs w:val="24"/>
        </w:rPr>
        <w:t>“Este es el arranque, como siempre Nuevo León poniendo el ejemplo, este es el arranque con algunas ingenierías y vamos a ampliar a ciencias sociales, derecho, medicina”, refirió el Mandatario estatal.</w:t>
      </w:r>
    </w:p>
    <w:p w14:paraId="1DA55FC7" w14:textId="2582E802" w:rsidR="009C7945" w:rsidRDefault="00A31FB6" w:rsidP="00A31FB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A31FB6">
        <w:rPr>
          <w:rFonts w:ascii="Arial" w:hAnsi="Arial" w:cs="Arial"/>
          <w:i/>
          <w:sz w:val="24"/>
          <w:szCs w:val="24"/>
        </w:rPr>
        <w:t>Firma Samuel García convenio de colaboración con representantes de la Universidad Autónoma de Nuevo León; TEC de Monterrey; la Universidad Regiomontana y la Universidad de Monterrey mediante el cual los alumnos de estas instituciones podrán intercambiar maestros y materias para cursar un posgrado.</w:t>
      </w:r>
    </w:p>
    <w:p w14:paraId="2A0B693F" w14:textId="77777777" w:rsidR="00A31FB6" w:rsidRDefault="00A31FB6" w:rsidP="009C7945">
      <w:pPr>
        <w:jc w:val="both"/>
        <w:rPr>
          <w:rFonts w:ascii="Arial" w:hAnsi="Arial" w:cs="Arial"/>
          <w:b/>
          <w:sz w:val="28"/>
          <w:szCs w:val="28"/>
        </w:rPr>
      </w:pPr>
    </w:p>
    <w:p w14:paraId="1EF08030" w14:textId="45986FFB" w:rsidR="00A31FB6" w:rsidRPr="00A31FB6" w:rsidRDefault="000D7421" w:rsidP="00A31F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A31FB6" w:rsidRPr="00A31FB6">
        <w:rPr>
          <w:rFonts w:ascii="Arial" w:hAnsi="Arial" w:cs="Arial"/>
          <w:sz w:val="28"/>
          <w:szCs w:val="28"/>
        </w:rPr>
        <w:t>A fin de compartir conocimiento, infraestructura e innovación, el Gobernador Samuel Alejandro García Sepúlveda lanzó el proyecto Hub NL de Educación Superior: Conocimiento, Innovación y Vinculación, con lo que Nuevo León se posiciona como un HUB académico internacional.</w:t>
      </w:r>
    </w:p>
    <w:p w14:paraId="0B7286C9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</w:p>
    <w:p w14:paraId="43A97C39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  <w:r w:rsidRPr="00A31FB6">
        <w:rPr>
          <w:rFonts w:ascii="Arial" w:hAnsi="Arial" w:cs="Arial"/>
          <w:sz w:val="28"/>
          <w:szCs w:val="28"/>
        </w:rPr>
        <w:t>Para tal efecto el Mandatario estatal firmó un convenio de colaboración con el Rector de la UANL, Santos Guzmán; el Rector de la UDEM, Mario Humberto Páez; el Vicepresidente del Campus Monterrey del Tecnológico de Monterrey, Mario Adrián Flores; y en representación de Ángel Casan Marcos, Rector de la Universidad Regiomontana, Leticia Treviño Rodríguez, mediante el cual los alumnos de estas instituciones podrán intercambiar maestros y materias para cursar un posgrado.</w:t>
      </w:r>
    </w:p>
    <w:p w14:paraId="580F812E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</w:p>
    <w:p w14:paraId="65DB9FD2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  <w:r w:rsidRPr="00A31FB6">
        <w:rPr>
          <w:rFonts w:ascii="Arial" w:hAnsi="Arial" w:cs="Arial"/>
          <w:sz w:val="28"/>
          <w:szCs w:val="28"/>
        </w:rPr>
        <w:lastRenderedPageBreak/>
        <w:t>Ante autoridades educativas, comunidad académica, líderes empresariales, representantes de organismos y medios de comunicación, el Mandatario estatal detalló que se trata que los alumnos, independientemente a qué universidad estén inscritos, puedan cursar materias y maestros de otras universidades, comenzando con ingenierías, que es la que más se da en Nuevo León para la industria.</w:t>
      </w:r>
    </w:p>
    <w:p w14:paraId="358F1A86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</w:p>
    <w:p w14:paraId="4DF95B59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  <w:r w:rsidRPr="00A31FB6">
        <w:rPr>
          <w:rFonts w:ascii="Arial" w:hAnsi="Arial" w:cs="Arial"/>
          <w:sz w:val="28"/>
          <w:szCs w:val="28"/>
        </w:rPr>
        <w:t xml:space="preserve">“Ya las universidades crean convenios en las que todos los alumnos de las universidades de Nuevo León van a compartir infraestructura, salón, maestro y por eso se llama </w:t>
      </w:r>
      <w:proofErr w:type="spellStart"/>
      <w:r w:rsidRPr="00A31FB6">
        <w:rPr>
          <w:rFonts w:ascii="Arial" w:hAnsi="Arial" w:cs="Arial"/>
          <w:sz w:val="28"/>
          <w:szCs w:val="28"/>
        </w:rPr>
        <w:t>microcredenciales</w:t>
      </w:r>
      <w:proofErr w:type="spellEnd"/>
      <w:r w:rsidRPr="00A31FB6">
        <w:rPr>
          <w:rFonts w:ascii="Arial" w:hAnsi="Arial" w:cs="Arial"/>
          <w:sz w:val="28"/>
          <w:szCs w:val="28"/>
        </w:rPr>
        <w:t>. Acuérdense que los que hacemos carreras y posgrados pues tenemos que hacer puntos credenciales que luego la SEP nos suma para darnos el título”, expresó.</w:t>
      </w:r>
    </w:p>
    <w:p w14:paraId="723248E9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</w:p>
    <w:p w14:paraId="0E23FBD9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  <w:r w:rsidRPr="00A31FB6">
        <w:rPr>
          <w:rFonts w:ascii="Arial" w:hAnsi="Arial" w:cs="Arial"/>
          <w:sz w:val="28"/>
          <w:szCs w:val="28"/>
        </w:rPr>
        <w:t>“Este es el arranque, como siempre Nuevo León poniendo el ejemplo, este es el arranque con algunas ingenierías y vamos a ampliar a ciencias sociales, derecho, medicina y obviamente cuenten con la rectoría del Estado para que se amplíe cada vez más este gran programa cuyo fin es compartir conocimiento, infraestructura e innovación”, agregó.</w:t>
      </w:r>
    </w:p>
    <w:p w14:paraId="15816836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</w:p>
    <w:p w14:paraId="208791D2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  <w:r w:rsidRPr="00A31FB6">
        <w:rPr>
          <w:rFonts w:ascii="Arial" w:hAnsi="Arial" w:cs="Arial"/>
          <w:sz w:val="28"/>
          <w:szCs w:val="28"/>
        </w:rPr>
        <w:t xml:space="preserve">Ofreciendo, en primera instancia, </w:t>
      </w:r>
      <w:proofErr w:type="spellStart"/>
      <w:r w:rsidRPr="00A31FB6">
        <w:rPr>
          <w:rFonts w:ascii="Arial" w:hAnsi="Arial" w:cs="Arial"/>
          <w:sz w:val="28"/>
          <w:szCs w:val="28"/>
        </w:rPr>
        <w:t>microcredenciales</w:t>
      </w:r>
      <w:proofErr w:type="spellEnd"/>
      <w:r w:rsidRPr="00A31FB6">
        <w:rPr>
          <w:rFonts w:ascii="Arial" w:hAnsi="Arial" w:cs="Arial"/>
          <w:sz w:val="28"/>
          <w:szCs w:val="28"/>
        </w:rPr>
        <w:t xml:space="preserve"> de posgrado articuladas en trayectorias académicas flexibles, pertinentes e internacionalmente competitivas, Hub NL de Educación Superior: Conocimiento, Innovación y Vinculación es un programa que posicionará a la entidad como un HUB académico internacional y referente educativo global.</w:t>
      </w:r>
    </w:p>
    <w:p w14:paraId="0BF1F398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</w:p>
    <w:p w14:paraId="5C1ABA93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  <w:r w:rsidRPr="00A31FB6">
        <w:rPr>
          <w:rFonts w:ascii="Arial" w:hAnsi="Arial" w:cs="Arial"/>
          <w:sz w:val="28"/>
          <w:szCs w:val="28"/>
        </w:rPr>
        <w:t xml:space="preserve">De esta manera se  fortalece la actualización profesional, incrementando la empleabilidad y promoviendo la vinculación efectiva con los sectores productivos en áreas estratégicas como STEM (Inteligencia Artificial, Semiconductores, Electromovilidad, </w:t>
      </w:r>
      <w:r w:rsidRPr="00A31FB6">
        <w:rPr>
          <w:rFonts w:ascii="Arial" w:hAnsi="Arial" w:cs="Arial"/>
          <w:sz w:val="28"/>
          <w:szCs w:val="28"/>
        </w:rPr>
        <w:lastRenderedPageBreak/>
        <w:t>Ciberseguridad), negocios (nearshoring) y desarrollo sostenible (Ciudades Inteligentes).</w:t>
      </w:r>
    </w:p>
    <w:p w14:paraId="087487A0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</w:p>
    <w:p w14:paraId="7983C004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  <w:r w:rsidRPr="00A31FB6">
        <w:rPr>
          <w:rFonts w:ascii="Arial" w:hAnsi="Arial" w:cs="Arial"/>
          <w:sz w:val="28"/>
          <w:szCs w:val="28"/>
        </w:rPr>
        <w:t xml:space="preserve">La iniciativa articula rutas académicas en áreas estratégicas —STEM, negocios y desarrollo sostenible— con reconocimiento interinstitucional y la posibilidad de integrar las </w:t>
      </w:r>
      <w:proofErr w:type="spellStart"/>
      <w:r w:rsidRPr="00A31FB6">
        <w:rPr>
          <w:rFonts w:ascii="Arial" w:hAnsi="Arial" w:cs="Arial"/>
          <w:sz w:val="28"/>
          <w:szCs w:val="28"/>
        </w:rPr>
        <w:t>microcredenciales</w:t>
      </w:r>
      <w:proofErr w:type="spellEnd"/>
      <w:r w:rsidRPr="00A31FB6">
        <w:rPr>
          <w:rFonts w:ascii="Arial" w:hAnsi="Arial" w:cs="Arial"/>
          <w:sz w:val="28"/>
          <w:szCs w:val="28"/>
        </w:rPr>
        <w:t xml:space="preserve"> a programas formales de posgrado o educación continua.</w:t>
      </w:r>
    </w:p>
    <w:p w14:paraId="4E6A50D0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</w:p>
    <w:p w14:paraId="5FAB2309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  <w:r w:rsidRPr="00A31FB6">
        <w:rPr>
          <w:rFonts w:ascii="Arial" w:hAnsi="Arial" w:cs="Arial"/>
          <w:sz w:val="28"/>
          <w:szCs w:val="28"/>
        </w:rPr>
        <w:t xml:space="preserve">El modelo incorpora: </w:t>
      </w:r>
    </w:p>
    <w:p w14:paraId="436C0A8D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</w:p>
    <w:p w14:paraId="22DDADD9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  <w:r w:rsidRPr="00A31FB6">
        <w:rPr>
          <w:rFonts w:ascii="Arial" w:hAnsi="Arial" w:cs="Arial"/>
          <w:sz w:val="28"/>
          <w:szCs w:val="28"/>
        </w:rPr>
        <w:t xml:space="preserve">Innovación educativa: diseño flexible de rutas y uso de una plataforma tecnológica común para la gestión del programa. </w:t>
      </w:r>
    </w:p>
    <w:p w14:paraId="2D632384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</w:p>
    <w:p w14:paraId="4F5655F2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  <w:r w:rsidRPr="00A31FB6">
        <w:rPr>
          <w:rFonts w:ascii="Arial" w:hAnsi="Arial" w:cs="Arial"/>
          <w:sz w:val="28"/>
          <w:szCs w:val="28"/>
        </w:rPr>
        <w:t>Facilidades administrativas: Uniformidad en los procesos de admisión y revalidación.</w:t>
      </w:r>
    </w:p>
    <w:p w14:paraId="3E2BFA55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</w:p>
    <w:p w14:paraId="382F6B6B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  <w:r w:rsidRPr="00A31FB6">
        <w:rPr>
          <w:rFonts w:ascii="Arial" w:hAnsi="Arial" w:cs="Arial"/>
          <w:sz w:val="28"/>
          <w:szCs w:val="28"/>
        </w:rPr>
        <w:t>Vinculación con los sectores productivos: desarrollo de talento especializado alineado a necesidades de la industria.</w:t>
      </w:r>
    </w:p>
    <w:p w14:paraId="0E38A7DD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</w:p>
    <w:p w14:paraId="2E8C8168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  <w:r w:rsidRPr="00A31FB6">
        <w:rPr>
          <w:rFonts w:ascii="Arial" w:hAnsi="Arial" w:cs="Arial"/>
          <w:sz w:val="28"/>
          <w:szCs w:val="28"/>
        </w:rPr>
        <w:t>Internacionalización: movilidad académica y programas acreditados internacionalmente.</w:t>
      </w:r>
    </w:p>
    <w:p w14:paraId="5F4D4E7E" w14:textId="77777777" w:rsidR="00A31FB6" w:rsidRPr="00A31FB6" w:rsidRDefault="00A31FB6" w:rsidP="00A31FB6">
      <w:pPr>
        <w:jc w:val="both"/>
        <w:rPr>
          <w:rFonts w:ascii="Arial" w:hAnsi="Arial" w:cs="Arial"/>
          <w:sz w:val="28"/>
          <w:szCs w:val="28"/>
        </w:rPr>
      </w:pPr>
    </w:p>
    <w:p w14:paraId="44AC7CA6" w14:textId="7E5C43EA" w:rsidR="00153B1D" w:rsidRDefault="00A31FB6" w:rsidP="00A31FB6">
      <w:pPr>
        <w:jc w:val="both"/>
        <w:rPr>
          <w:rFonts w:ascii="Arial" w:hAnsi="Arial" w:cs="Arial"/>
          <w:sz w:val="28"/>
          <w:szCs w:val="28"/>
        </w:rPr>
      </w:pPr>
      <w:r w:rsidRPr="00A31FB6">
        <w:rPr>
          <w:rFonts w:ascii="Arial" w:hAnsi="Arial" w:cs="Arial"/>
          <w:sz w:val="28"/>
          <w:szCs w:val="28"/>
        </w:rPr>
        <w:t>Participaron en el evento el Secretario General de</w:t>
      </w:r>
      <w:r w:rsidR="00BD6916">
        <w:rPr>
          <w:rFonts w:ascii="Arial" w:hAnsi="Arial" w:cs="Arial"/>
          <w:sz w:val="28"/>
          <w:szCs w:val="28"/>
        </w:rPr>
        <w:t xml:space="preserve"> Gobierno, Miguel Ángel Flores S</w:t>
      </w:r>
      <w:r w:rsidRPr="00A31FB6">
        <w:rPr>
          <w:rFonts w:ascii="Arial" w:hAnsi="Arial" w:cs="Arial"/>
          <w:sz w:val="28"/>
          <w:szCs w:val="28"/>
        </w:rPr>
        <w:t>erna; y el Se</w:t>
      </w:r>
      <w:r w:rsidR="0078293F">
        <w:rPr>
          <w:rFonts w:ascii="Arial" w:hAnsi="Arial" w:cs="Arial"/>
          <w:sz w:val="28"/>
          <w:szCs w:val="28"/>
        </w:rPr>
        <w:t xml:space="preserve">cretario de Educación, Juan </w:t>
      </w:r>
      <w:proofErr w:type="spellStart"/>
      <w:r w:rsidR="0078293F">
        <w:rPr>
          <w:rFonts w:ascii="Arial" w:hAnsi="Arial" w:cs="Arial"/>
          <w:sz w:val="28"/>
          <w:szCs w:val="28"/>
        </w:rPr>
        <w:t>Paur</w:t>
      </w:r>
      <w:r w:rsidRPr="00A31FB6">
        <w:rPr>
          <w:rFonts w:ascii="Arial" w:hAnsi="Arial" w:cs="Arial"/>
          <w:sz w:val="28"/>
          <w:szCs w:val="28"/>
        </w:rPr>
        <w:t>a</w:t>
      </w:r>
      <w:proofErr w:type="spellEnd"/>
      <w:r w:rsidRPr="00A31FB6">
        <w:rPr>
          <w:rFonts w:ascii="Arial" w:hAnsi="Arial" w:cs="Arial"/>
          <w:sz w:val="28"/>
          <w:szCs w:val="28"/>
        </w:rPr>
        <w:t xml:space="preserve"> García.</w:t>
      </w: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80272" w14:textId="77777777" w:rsidR="008B3144" w:rsidRDefault="008B3144" w:rsidP="00E83348">
      <w:r>
        <w:separator/>
      </w:r>
    </w:p>
  </w:endnote>
  <w:endnote w:type="continuationSeparator" w:id="0">
    <w:p w14:paraId="21C3167C" w14:textId="77777777" w:rsidR="008B3144" w:rsidRDefault="008B31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6ED33" w14:textId="77777777" w:rsidR="008B3144" w:rsidRDefault="008B3144" w:rsidP="00E83348">
      <w:r>
        <w:separator/>
      </w:r>
    </w:p>
  </w:footnote>
  <w:footnote w:type="continuationSeparator" w:id="0">
    <w:p w14:paraId="18F36BBF" w14:textId="77777777" w:rsidR="008B3144" w:rsidRDefault="008B31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2F6DF3"/>
    <w:rsid w:val="00302722"/>
    <w:rsid w:val="0030738E"/>
    <w:rsid w:val="00314FDF"/>
    <w:rsid w:val="00315B54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38D1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55360"/>
    <w:rsid w:val="0076120C"/>
    <w:rsid w:val="00767E8A"/>
    <w:rsid w:val="0078005E"/>
    <w:rsid w:val="007809B4"/>
    <w:rsid w:val="0078293F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4F41"/>
    <w:rsid w:val="008A5F6A"/>
    <w:rsid w:val="008B1B97"/>
    <w:rsid w:val="008B3144"/>
    <w:rsid w:val="008B362D"/>
    <w:rsid w:val="008B4159"/>
    <w:rsid w:val="008C32C7"/>
    <w:rsid w:val="008C62A2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1FB6"/>
    <w:rsid w:val="00A37A12"/>
    <w:rsid w:val="00A52678"/>
    <w:rsid w:val="00A55839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D691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AB9F37-A745-405C-AFB7-6DCCF2F2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2025-12-17T18:02:00Z</dcterms:created>
  <dcterms:modified xsi:type="dcterms:W3CDTF">2025-12-17T20:24:00Z</dcterms:modified>
</cp:coreProperties>
</file>