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CDE" w:rsidRDefault="00FB4BF0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CP/173</w:t>
      </w:r>
      <w:r w:rsidR="00547303">
        <w:rPr>
          <w:rFonts w:ascii="Arial" w:eastAsia="Arial" w:hAnsi="Arial" w:cs="Arial"/>
          <w:b/>
          <w:bCs/>
          <w:sz w:val="22"/>
          <w:szCs w:val="22"/>
        </w:rPr>
        <w:t>5</w:t>
      </w:r>
      <w:r>
        <w:rPr>
          <w:rFonts w:ascii="Arial" w:eastAsia="Arial" w:hAnsi="Arial" w:cs="Arial"/>
          <w:b/>
          <w:bCs/>
          <w:sz w:val="22"/>
          <w:szCs w:val="22"/>
        </w:rPr>
        <w:t>/2025</w:t>
      </w:r>
    </w:p>
    <w:p w:rsidR="00056CDE" w:rsidRDefault="001A33D5" w:rsidP="00FB4BF0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>14</w:t>
      </w:r>
      <w:r w:rsidR="00FB4BF0">
        <w:rPr>
          <w:rFonts w:ascii="Arial" w:eastAsia="Arial" w:hAnsi="Arial" w:cs="Arial"/>
          <w:sz w:val="22"/>
          <w:szCs w:val="22"/>
        </w:rPr>
        <w:t xml:space="preserve"> de diciembre de 2025</w:t>
      </w:r>
      <w:r w:rsidR="00FB4BF0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2A60B2" w:rsidRDefault="002A60B2" w:rsidP="00EC10A6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MUJERES DE PESQUERÍA RECIBEN APOYO INTEGRAL DEL GOBIERNO DEL ESTADO</w:t>
      </w:r>
    </w:p>
    <w:p w:rsidR="00DC3362" w:rsidRDefault="00DC3362" w:rsidP="00593BF9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Entrega Gobernador Samuel García apoyos dentro del plan “Ayudemos a las Mujeres” en Pesquería.</w:t>
      </w:r>
    </w:p>
    <w:p w:rsidR="00DC3362" w:rsidRDefault="00DC3362" w:rsidP="00593BF9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Agradece apoyo fundamental de las mujeres para que Nuevo León sea líder en muchos rubros.</w:t>
      </w:r>
    </w:p>
    <w:p w:rsidR="00DC3362" w:rsidRDefault="00DC3362" w:rsidP="00593BF9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Instala Secretaría de Igualdad e Inclusión una Estación de Servicio Público para prestar importantes servicios y atenciones a la población de Pesquería.</w:t>
      </w:r>
    </w:p>
    <w:p w:rsidR="00593BF9" w:rsidRDefault="00EC10A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>
        <w:rPr>
          <w:rFonts w:ascii="Arial" w:eastAsia="Arial" w:hAnsi="Arial" w:cs="Arial"/>
          <w:b/>
          <w:bCs/>
          <w:iCs/>
          <w:sz w:val="28"/>
          <w:szCs w:val="28"/>
        </w:rPr>
        <w:t xml:space="preserve">Pesquería, </w:t>
      </w:r>
      <w:r w:rsidR="00FB4BF0" w:rsidRPr="00FB4BF0">
        <w:rPr>
          <w:rFonts w:ascii="Arial" w:eastAsia="Arial" w:hAnsi="Arial" w:cs="Arial"/>
          <w:b/>
          <w:bCs/>
          <w:iCs/>
          <w:sz w:val="28"/>
          <w:szCs w:val="28"/>
        </w:rPr>
        <w:t>Nuevo León.-</w:t>
      </w:r>
      <w:r w:rsidR="00593BF9">
        <w:rPr>
          <w:rFonts w:ascii="Arial" w:eastAsia="Arial" w:hAnsi="Arial" w:cs="Arial"/>
          <w:iCs/>
          <w:sz w:val="28"/>
          <w:szCs w:val="28"/>
        </w:rPr>
        <w:t xml:space="preserve"> Las autoridades estatales llevaron a Pesquería los beneficios del programa “Ayudemos a las Mujeres”, en donde destaca el apoyo mensual a neoleonesas que emprenden importantes tareas en pro del beneficio de las familias.</w:t>
      </w:r>
    </w:p>
    <w:p w:rsidR="00593BF9" w:rsidRDefault="00593BF9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>
        <w:rPr>
          <w:rFonts w:ascii="Arial" w:eastAsia="Arial" w:hAnsi="Arial" w:cs="Arial"/>
          <w:iCs/>
          <w:sz w:val="28"/>
          <w:szCs w:val="28"/>
        </w:rPr>
        <w:t>La ceremonia de entregas de apoyos fue encabezada por el Gobernador Samuel Alejandro García Sepúlveda, y Martha Herrera González, Secretaria de Igualdad e Inclusión.</w:t>
      </w:r>
    </w:p>
    <w:p w:rsidR="00593BF9" w:rsidRDefault="00593BF9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>
        <w:rPr>
          <w:rFonts w:ascii="Arial" w:eastAsia="Arial" w:hAnsi="Arial" w:cs="Arial"/>
          <w:iCs/>
          <w:sz w:val="28"/>
          <w:szCs w:val="28"/>
        </w:rPr>
        <w:t>Al hacer uso de la palabra, el mandatario estatal reiteró que una de las prioridades de su administración es empoderar a las mujeres, a quienes considera pilares fundamentales para alcanzar logros importantes y ejemplares de Nuevo León.</w:t>
      </w:r>
    </w:p>
    <w:p w:rsidR="00CB75CC" w:rsidRDefault="00CB75CC" w:rsidP="00CB75CC">
      <w:pPr>
        <w:pStyle w:val="vlaz4d"/>
        <w:shd w:val="clear" w:color="auto" w:fill="FFFFFF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“</w:t>
      </w:r>
      <w:r w:rsidRPr="00CB75CC">
        <w:rPr>
          <w:rFonts w:ascii="Arial" w:hAnsi="Arial" w:cs="Arial"/>
          <w:sz w:val="28"/>
          <w:szCs w:val="28"/>
        </w:rPr>
        <w:t xml:space="preserve">Hoy venimos a entregar las tarjetas que le hemos puesto el programa </w:t>
      </w:r>
      <w:r>
        <w:rPr>
          <w:rFonts w:ascii="Arial" w:hAnsi="Arial" w:cs="Arial"/>
          <w:sz w:val="28"/>
          <w:szCs w:val="28"/>
        </w:rPr>
        <w:t>“</w:t>
      </w:r>
      <w:r w:rsidRPr="00CB75CC">
        <w:rPr>
          <w:rFonts w:ascii="Arial" w:hAnsi="Arial" w:cs="Arial"/>
          <w:sz w:val="28"/>
          <w:szCs w:val="28"/>
        </w:rPr>
        <w:t xml:space="preserve">Ayudemos a las </w:t>
      </w:r>
      <w:r>
        <w:rPr>
          <w:rFonts w:ascii="Arial" w:hAnsi="Arial" w:cs="Arial"/>
          <w:sz w:val="28"/>
          <w:szCs w:val="28"/>
        </w:rPr>
        <w:t>M</w:t>
      </w:r>
      <w:r w:rsidRPr="00CB75CC">
        <w:rPr>
          <w:rFonts w:ascii="Arial" w:hAnsi="Arial" w:cs="Arial"/>
          <w:sz w:val="28"/>
          <w:szCs w:val="28"/>
        </w:rPr>
        <w:t>ujeres</w:t>
      </w:r>
      <w:r>
        <w:rPr>
          <w:rFonts w:ascii="Arial" w:hAnsi="Arial" w:cs="Arial"/>
          <w:sz w:val="28"/>
          <w:szCs w:val="28"/>
        </w:rPr>
        <w:t>”</w:t>
      </w:r>
      <w:r w:rsidRPr="00CB75C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CB75CC">
        <w:rPr>
          <w:rFonts w:ascii="Arial" w:hAnsi="Arial" w:cs="Arial"/>
          <w:sz w:val="28"/>
          <w:szCs w:val="28"/>
        </w:rPr>
        <w:t>Somos el único estado de todo México que tiene un programa específico a jefas de familia</w:t>
      </w:r>
      <w:r>
        <w:rPr>
          <w:rFonts w:ascii="Arial" w:hAnsi="Arial" w:cs="Arial"/>
          <w:sz w:val="28"/>
          <w:szCs w:val="28"/>
        </w:rPr>
        <w:t>, n</w:t>
      </w:r>
      <w:r w:rsidRPr="00CB75CC">
        <w:rPr>
          <w:rFonts w:ascii="Arial" w:hAnsi="Arial" w:cs="Arial"/>
          <w:sz w:val="28"/>
          <w:szCs w:val="28"/>
        </w:rPr>
        <w:t xml:space="preserve">o hay otro estado, no hay otro gobierno que piense en las mujeres como piensa </w:t>
      </w:r>
      <w:r>
        <w:rPr>
          <w:rFonts w:ascii="Arial" w:hAnsi="Arial" w:cs="Arial"/>
          <w:sz w:val="28"/>
          <w:szCs w:val="28"/>
        </w:rPr>
        <w:t>Nuevo León</w:t>
      </w:r>
      <w:r w:rsidRPr="00CB75CC">
        <w:rPr>
          <w:rFonts w:ascii="Arial" w:hAnsi="Arial" w:cs="Arial"/>
          <w:sz w:val="28"/>
          <w:szCs w:val="28"/>
        </w:rPr>
        <w:t>, por eso pido un aplauso a Mar</w:t>
      </w:r>
      <w:r>
        <w:rPr>
          <w:rFonts w:ascii="Arial" w:hAnsi="Arial" w:cs="Arial"/>
          <w:sz w:val="28"/>
          <w:szCs w:val="28"/>
        </w:rPr>
        <w:t xml:space="preserve">tha Herrera que sacó este programa, porque hoy Nuevo León </w:t>
      </w:r>
      <w:r w:rsidRPr="00CB75CC">
        <w:rPr>
          <w:rFonts w:ascii="Arial" w:hAnsi="Arial" w:cs="Arial"/>
          <w:sz w:val="28"/>
          <w:szCs w:val="28"/>
        </w:rPr>
        <w:t>es primer lugar en todo</w:t>
      </w:r>
      <w:r>
        <w:rPr>
          <w:rFonts w:ascii="Arial" w:hAnsi="Arial" w:cs="Arial"/>
          <w:sz w:val="28"/>
          <w:szCs w:val="28"/>
        </w:rPr>
        <w:t xml:space="preserve"> g</w:t>
      </w:r>
      <w:r w:rsidRPr="00CB75CC">
        <w:rPr>
          <w:rFonts w:ascii="Arial" w:hAnsi="Arial" w:cs="Arial"/>
          <w:sz w:val="28"/>
          <w:szCs w:val="28"/>
        </w:rPr>
        <w:t>racias a sus mujeres</w:t>
      </w:r>
      <w:r>
        <w:rPr>
          <w:rFonts w:ascii="Arial" w:hAnsi="Arial" w:cs="Arial"/>
          <w:sz w:val="28"/>
          <w:szCs w:val="28"/>
        </w:rPr>
        <w:t>”, aseguró el mandatario estatal.</w:t>
      </w:r>
    </w:p>
    <w:p w:rsidR="00CB75CC" w:rsidRDefault="00CB75CC" w:rsidP="00CB75CC">
      <w:pPr>
        <w:pStyle w:val="vlaz4d"/>
        <w:shd w:val="clear" w:color="auto" w:fill="FFFFFF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“P</w:t>
      </w:r>
      <w:r w:rsidRPr="00CB75CC">
        <w:rPr>
          <w:rFonts w:ascii="Arial" w:hAnsi="Arial" w:cs="Arial"/>
          <w:sz w:val="28"/>
          <w:szCs w:val="28"/>
        </w:rPr>
        <w:t xml:space="preserve">orque la mujer neolonesa es </w:t>
      </w:r>
      <w:proofErr w:type="spellStart"/>
      <w:r w:rsidRPr="00CB75CC">
        <w:rPr>
          <w:rFonts w:ascii="Arial" w:hAnsi="Arial" w:cs="Arial"/>
          <w:sz w:val="28"/>
          <w:szCs w:val="28"/>
        </w:rPr>
        <w:t>chambeadora</w:t>
      </w:r>
      <w:proofErr w:type="spellEnd"/>
      <w:r w:rsidRPr="00CB75CC">
        <w:rPr>
          <w:rFonts w:ascii="Arial" w:hAnsi="Arial" w:cs="Arial"/>
          <w:sz w:val="28"/>
          <w:szCs w:val="28"/>
        </w:rPr>
        <w:t xml:space="preserve">, emprendedora, cuidadora, porque cuida hasta nietos. Está al pendiente de la casa, está al pendiente de la cuadra, está al pendiente de que haya de </w:t>
      </w:r>
      <w:r>
        <w:rPr>
          <w:rFonts w:ascii="Arial" w:hAnsi="Arial" w:cs="Arial"/>
          <w:sz w:val="28"/>
          <w:szCs w:val="28"/>
        </w:rPr>
        <w:t xml:space="preserve"> </w:t>
      </w:r>
      <w:r w:rsidRPr="00CB75CC">
        <w:rPr>
          <w:rFonts w:ascii="Arial" w:hAnsi="Arial" w:cs="Arial"/>
          <w:sz w:val="28"/>
          <w:szCs w:val="28"/>
        </w:rPr>
        <w:t>comer</w:t>
      </w:r>
      <w:r>
        <w:rPr>
          <w:rFonts w:ascii="Arial" w:hAnsi="Arial" w:cs="Arial"/>
          <w:sz w:val="28"/>
          <w:szCs w:val="28"/>
        </w:rPr>
        <w:t>”</w:t>
      </w:r>
      <w:r w:rsidRPr="00CB75CC">
        <w:rPr>
          <w:rFonts w:ascii="Arial" w:hAnsi="Arial" w:cs="Arial"/>
          <w:sz w:val="28"/>
          <w:szCs w:val="28"/>
        </w:rPr>
        <w:t xml:space="preserve">. </w:t>
      </w:r>
    </w:p>
    <w:p w:rsidR="00CB75CC" w:rsidRDefault="00CB75CC" w:rsidP="00593BF9">
      <w:pPr>
        <w:jc w:val="both"/>
        <w:rPr>
          <w:rFonts w:ascii="Arial" w:eastAsia="Times New Roman" w:hAnsi="Arial" w:cs="Arial"/>
          <w:bCs/>
          <w:sz w:val="28"/>
          <w:szCs w:val="28"/>
          <w:lang w:eastAsia="es-ES"/>
        </w:rPr>
      </w:pPr>
      <w:r w:rsidRPr="00CB75CC"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Durante el evento, </w:t>
      </w:r>
      <w:r w:rsidR="004E4618"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al que también asistió </w:t>
      </w:r>
      <w:r w:rsidR="004E4618" w:rsidRPr="00593BF9">
        <w:rPr>
          <w:rFonts w:ascii="Arial" w:hAnsi="Arial" w:cs="Arial"/>
          <w:sz w:val="28"/>
          <w:szCs w:val="28"/>
        </w:rPr>
        <w:t xml:space="preserve">Francisco Esquivel Garza, </w:t>
      </w:r>
      <w:r w:rsidR="004E4618">
        <w:rPr>
          <w:rFonts w:ascii="Arial" w:hAnsi="Arial" w:cs="Arial"/>
          <w:sz w:val="28"/>
          <w:szCs w:val="28"/>
        </w:rPr>
        <w:t xml:space="preserve">Alcalde </w:t>
      </w:r>
      <w:r w:rsidR="004E4618" w:rsidRPr="00593BF9">
        <w:rPr>
          <w:rFonts w:ascii="Arial" w:hAnsi="Arial" w:cs="Arial"/>
          <w:bCs/>
          <w:sz w:val="28"/>
          <w:szCs w:val="28"/>
        </w:rPr>
        <w:t>de Pesquería</w:t>
      </w:r>
      <w:r w:rsidR="004E4618">
        <w:rPr>
          <w:rFonts w:ascii="Arial" w:hAnsi="Arial" w:cs="Arial"/>
          <w:bCs/>
          <w:sz w:val="28"/>
          <w:szCs w:val="28"/>
        </w:rPr>
        <w:t>, l</w:t>
      </w:r>
      <w:r w:rsidRPr="00CB75CC">
        <w:rPr>
          <w:rFonts w:ascii="Arial" w:eastAsia="Times New Roman" w:hAnsi="Arial" w:cs="Arial"/>
          <w:bCs/>
          <w:sz w:val="28"/>
          <w:szCs w:val="28"/>
          <w:lang w:eastAsia="es-ES"/>
        </w:rPr>
        <w:t>a Secretaría de Igualdad e Inclusión instaló una Estación de Servicio Público, con servicios de impresión de actas de nacimiento, revisión de la vista, asesoría legal, consultas dentales, entrega de aparatos auditivos, entre otros.</w:t>
      </w:r>
    </w:p>
    <w:p w:rsidR="00CB75CC" w:rsidRDefault="00CB75CC" w:rsidP="00593BF9">
      <w:pPr>
        <w:jc w:val="both"/>
        <w:rPr>
          <w:rFonts w:ascii="Arial" w:eastAsia="Times New Roman" w:hAnsi="Arial" w:cs="Arial"/>
          <w:bCs/>
          <w:sz w:val="28"/>
          <w:szCs w:val="28"/>
          <w:lang w:eastAsia="es-ES"/>
        </w:rPr>
      </w:pPr>
    </w:p>
    <w:p w:rsidR="002A60B2" w:rsidRPr="00593BF9" w:rsidRDefault="002A60B2" w:rsidP="00593BF9">
      <w:pPr>
        <w:jc w:val="both"/>
        <w:rPr>
          <w:rFonts w:ascii="Arial" w:eastAsia="Times New Roman" w:hAnsi="Arial" w:cs="Arial"/>
          <w:bCs/>
          <w:sz w:val="28"/>
          <w:szCs w:val="28"/>
          <w:lang w:eastAsia="es-ES"/>
        </w:rPr>
      </w:pPr>
      <w:r w:rsidRPr="00593BF9">
        <w:rPr>
          <w:rFonts w:ascii="Arial" w:eastAsia="Times New Roman" w:hAnsi="Arial" w:cs="Arial"/>
          <w:bCs/>
          <w:sz w:val="28"/>
          <w:szCs w:val="28"/>
          <w:lang w:eastAsia="es-ES"/>
        </w:rPr>
        <w:t>El programa “Ayudamos a las Mujeres” se destina a las mujeres que cuidan infancias, adultos mayores y personas con discapacidad; a jefas de familia y a emprendedoras en situación de vulnerabilidad.</w:t>
      </w:r>
    </w:p>
    <w:p w:rsidR="00593BF9" w:rsidRDefault="00593BF9" w:rsidP="00593BF9">
      <w:pPr>
        <w:jc w:val="both"/>
        <w:rPr>
          <w:rFonts w:ascii="Arial" w:eastAsia="Times New Roman" w:hAnsi="Arial" w:cs="Arial"/>
          <w:bCs/>
          <w:sz w:val="28"/>
          <w:szCs w:val="28"/>
          <w:lang w:eastAsia="es-ES"/>
        </w:rPr>
      </w:pPr>
    </w:p>
    <w:p w:rsidR="002A60B2" w:rsidRDefault="002A60B2" w:rsidP="00593BF9">
      <w:pPr>
        <w:jc w:val="both"/>
        <w:rPr>
          <w:rFonts w:ascii="Arial" w:eastAsia="Times New Roman" w:hAnsi="Arial" w:cs="Arial"/>
          <w:bCs/>
          <w:sz w:val="28"/>
          <w:szCs w:val="28"/>
          <w:lang w:eastAsia="es-ES"/>
        </w:rPr>
      </w:pPr>
      <w:r w:rsidRPr="00593BF9">
        <w:rPr>
          <w:rFonts w:ascii="Arial" w:eastAsia="Times New Roman" w:hAnsi="Arial" w:cs="Arial"/>
          <w:bCs/>
          <w:sz w:val="28"/>
          <w:szCs w:val="28"/>
          <w:lang w:eastAsia="es-ES"/>
        </w:rPr>
        <w:t>Este segmento recibirá un apoyo mensual de 2 mil pesos, además de un acompañamiento integral. La meta es llegar a más de 150 mil mujeres beneficiadas con apoyo al ingreso en los programas de Cuidadoras, Jefas de familias y Emprendimiento. Actualmente participan más de 17 mil mujeres, que aumentarán su apoyo mensual de 800 a 2 mil pesos.</w:t>
      </w:r>
    </w:p>
    <w:p w:rsidR="00BC6C2C" w:rsidRDefault="00BC6C2C" w:rsidP="00593BF9">
      <w:pPr>
        <w:jc w:val="both"/>
        <w:rPr>
          <w:rFonts w:ascii="Arial" w:eastAsia="Times New Roman" w:hAnsi="Arial" w:cs="Arial"/>
          <w:bCs/>
          <w:sz w:val="28"/>
          <w:szCs w:val="28"/>
          <w:lang w:eastAsia="es-ES"/>
        </w:rPr>
      </w:pPr>
    </w:p>
    <w:p w:rsidR="002A60B2" w:rsidRDefault="002A60B2" w:rsidP="00593BF9">
      <w:pPr>
        <w:spacing w:before="240" w:after="240"/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4E4618" w:rsidRDefault="004E4618" w:rsidP="00593BF9">
      <w:pPr>
        <w:spacing w:before="240" w:after="240"/>
        <w:jc w:val="both"/>
        <w:rPr>
          <w:rFonts w:ascii="Arial" w:hAnsi="Arial" w:cs="Arial"/>
          <w:sz w:val="28"/>
          <w:szCs w:val="28"/>
        </w:rPr>
      </w:pPr>
    </w:p>
    <w:p w:rsidR="00593BF9" w:rsidRPr="00593BF9" w:rsidRDefault="00593BF9" w:rsidP="00593BF9">
      <w:pPr>
        <w:spacing w:before="240" w:after="240"/>
        <w:jc w:val="both"/>
        <w:rPr>
          <w:rFonts w:ascii="Arial" w:hAnsi="Arial" w:cs="Arial"/>
          <w:sz w:val="28"/>
          <w:szCs w:val="28"/>
        </w:rPr>
      </w:pPr>
    </w:p>
    <w:p w:rsidR="002A60B2" w:rsidRDefault="002A60B2" w:rsidP="002A60B2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</w:p>
    <w:sectPr w:rsidR="002A60B2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649" w:rsidRDefault="00FB4BF0">
      <w:r>
        <w:separator/>
      </w:r>
    </w:p>
  </w:endnote>
  <w:endnote w:type="continuationSeparator" w:id="0">
    <w:p w:rsidR="000F5649" w:rsidRDefault="00FB4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894247A-8191-4111-859F-C3CF32E32F6C}"/>
    <w:embedBold r:id="rId2" w:fontKey="{EF3132B4-EB30-42F2-8644-7B99B51E97FC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0D836DA-3DC8-49AC-8C48-0D7A65905B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DA68008-8D03-41E8-8D9C-2B721FF655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CDE" w:rsidRDefault="00FB4B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56CDE" w:rsidRDefault="00056CD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056CDE" w:rsidRDefault="00056CD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649" w:rsidRDefault="00FB4BF0">
      <w:r>
        <w:separator/>
      </w:r>
    </w:p>
  </w:footnote>
  <w:footnote w:type="continuationSeparator" w:id="0">
    <w:p w:rsidR="000F5649" w:rsidRDefault="00FB4B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CDE" w:rsidRDefault="00FB4B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613DF"/>
    <w:multiLevelType w:val="hybridMultilevel"/>
    <w:tmpl w:val="0388E1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EA7E79"/>
    <w:multiLevelType w:val="hybridMultilevel"/>
    <w:tmpl w:val="2F507B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C86461"/>
    <w:multiLevelType w:val="hybridMultilevel"/>
    <w:tmpl w:val="3758B932"/>
    <w:lvl w:ilvl="0" w:tplc="7F3CAE7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CDE"/>
    <w:rsid w:val="00056CDE"/>
    <w:rsid w:val="00070648"/>
    <w:rsid w:val="000F5649"/>
    <w:rsid w:val="001A33D5"/>
    <w:rsid w:val="00212376"/>
    <w:rsid w:val="002A60B2"/>
    <w:rsid w:val="002F38FD"/>
    <w:rsid w:val="004E4618"/>
    <w:rsid w:val="00547303"/>
    <w:rsid w:val="00593BF9"/>
    <w:rsid w:val="006672CE"/>
    <w:rsid w:val="00871734"/>
    <w:rsid w:val="00A9240B"/>
    <w:rsid w:val="00AF60BA"/>
    <w:rsid w:val="00BC6C2C"/>
    <w:rsid w:val="00CB75CC"/>
    <w:rsid w:val="00DC3362"/>
    <w:rsid w:val="00EC10A6"/>
    <w:rsid w:val="00FB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A414C6-B8F3-4292-B988-4437F5575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vlaz4d">
    <w:name w:val="vlaz4d"/>
    <w:basedOn w:val="Normal"/>
    <w:rsid w:val="00CB75C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2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DYzJ9Ca7tSIupMAmIk3NU3ErDA==">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400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Francisco Javier Lugo Macias</cp:lastModifiedBy>
  <cp:revision>4</cp:revision>
  <dcterms:created xsi:type="dcterms:W3CDTF">2025-12-14T19:32:00Z</dcterms:created>
  <dcterms:modified xsi:type="dcterms:W3CDTF">2025-12-14T19:52:00Z</dcterms:modified>
</cp:coreProperties>
</file>