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E60F793" w:rsidR="009C0D7E" w:rsidRPr="004667B8" w:rsidRDefault="00ED0D34" w:rsidP="009C0D7E">
      <w:pPr>
        <w:jc w:val="right"/>
        <w:rPr>
          <w:rFonts w:ascii="Arial" w:hAnsi="Arial" w:cs="Arial"/>
          <w:b/>
          <w:sz w:val="22"/>
          <w:lang w:val="es-ES"/>
        </w:rPr>
      </w:pPr>
      <w:r>
        <w:rPr>
          <w:rFonts w:ascii="Arial" w:hAnsi="Arial" w:cs="Arial"/>
          <w:b/>
          <w:sz w:val="22"/>
          <w:lang w:val="es-ES"/>
        </w:rPr>
        <w:t>CP/169</w:t>
      </w:r>
      <w:r w:rsidR="003D643E">
        <w:rPr>
          <w:rFonts w:ascii="Arial" w:hAnsi="Arial" w:cs="Arial"/>
          <w:b/>
          <w:sz w:val="22"/>
          <w:lang w:val="es-ES"/>
        </w:rPr>
        <w:t>3</w:t>
      </w:r>
      <w:r w:rsidR="009C0D7E">
        <w:rPr>
          <w:rFonts w:ascii="Arial" w:hAnsi="Arial" w:cs="Arial"/>
          <w:b/>
          <w:sz w:val="22"/>
          <w:lang w:val="es-ES"/>
        </w:rPr>
        <w:t>/2025</w:t>
      </w:r>
    </w:p>
    <w:p w14:paraId="3F7360A1" w14:textId="612ABC3D" w:rsidR="009C0D7E" w:rsidRDefault="0000786E"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1A3D326B" w14:textId="128A13CC" w:rsidR="00710EE9" w:rsidRPr="00710EE9" w:rsidRDefault="00710EE9" w:rsidP="00251138">
      <w:pPr>
        <w:spacing w:before="240" w:after="240"/>
        <w:jc w:val="center"/>
        <w:rPr>
          <w:rFonts w:ascii="Arial" w:hAnsi="Arial" w:cs="Arial"/>
          <w:b/>
          <w:sz w:val="28"/>
          <w:szCs w:val="28"/>
        </w:rPr>
      </w:pPr>
      <w:r w:rsidRPr="00710EE9">
        <w:rPr>
          <w:rFonts w:ascii="Arial" w:hAnsi="Arial" w:cs="Arial"/>
          <w:b/>
          <w:sz w:val="28"/>
          <w:szCs w:val="28"/>
        </w:rPr>
        <w:t>NOS ESPERA UN MEJOR 2026.-SAMUEL GARCÍA, AL OFRECER ATRACTIVOS DE NL DURANTE EL MUNDIAL</w:t>
      </w:r>
    </w:p>
    <w:p w14:paraId="357D5DB7" w14:textId="430A84DA" w:rsidR="00710EE9" w:rsidRPr="00251138" w:rsidRDefault="00710EE9" w:rsidP="00251138">
      <w:pPr>
        <w:pStyle w:val="Prrafodelista"/>
        <w:numPr>
          <w:ilvl w:val="0"/>
          <w:numId w:val="22"/>
        </w:numPr>
        <w:spacing w:before="240" w:after="240"/>
        <w:jc w:val="both"/>
        <w:rPr>
          <w:rFonts w:ascii="Arial" w:hAnsi="Arial" w:cs="Arial"/>
          <w:i/>
        </w:rPr>
      </w:pPr>
      <w:r w:rsidRPr="00251138">
        <w:rPr>
          <w:rFonts w:ascii="Arial" w:hAnsi="Arial" w:cs="Arial"/>
          <w:i/>
        </w:rPr>
        <w:t>Asegura mandatario que Nuevo León se prepara desde hace cuatro años para este magno evento.</w:t>
      </w:r>
    </w:p>
    <w:p w14:paraId="2580F4CC" w14:textId="2036127E" w:rsidR="00710EE9" w:rsidRPr="00251138" w:rsidRDefault="00710EE9" w:rsidP="00251138">
      <w:pPr>
        <w:pStyle w:val="Prrafodelista"/>
        <w:numPr>
          <w:ilvl w:val="0"/>
          <w:numId w:val="22"/>
        </w:numPr>
        <w:spacing w:before="240" w:after="240"/>
        <w:jc w:val="both"/>
        <w:rPr>
          <w:rFonts w:ascii="Arial" w:hAnsi="Arial" w:cs="Arial"/>
          <w:i/>
        </w:rPr>
      </w:pPr>
      <w:r w:rsidRPr="00251138">
        <w:rPr>
          <w:rFonts w:ascii="Arial" w:hAnsi="Arial" w:cs="Arial"/>
          <w:i/>
        </w:rPr>
        <w:t>Destaca que los visitantes podrán gozar de amplia movilidad, excelente seguridad, diverso entretenimiento y espacios verdes, entre otras cosas.</w:t>
      </w:r>
    </w:p>
    <w:p w14:paraId="1B48B0F7" w14:textId="613B590B" w:rsidR="00710EE9" w:rsidRPr="00251138" w:rsidRDefault="00710EE9" w:rsidP="008F497F">
      <w:pPr>
        <w:pStyle w:val="Prrafodelista"/>
        <w:numPr>
          <w:ilvl w:val="0"/>
          <w:numId w:val="22"/>
        </w:numPr>
        <w:spacing w:before="240" w:after="240"/>
        <w:jc w:val="both"/>
        <w:rPr>
          <w:rFonts w:ascii="Arial" w:hAnsi="Arial" w:cs="Arial"/>
          <w:sz w:val="28"/>
          <w:szCs w:val="28"/>
        </w:rPr>
      </w:pPr>
      <w:r w:rsidRPr="00251138">
        <w:rPr>
          <w:rFonts w:ascii="Arial" w:hAnsi="Arial" w:cs="Arial"/>
          <w:i/>
        </w:rPr>
        <w:t>Desde ahora da la bienvenida a holandeses, japoneses y tunecinos, además de residentes de otra nación que saldrá de uno de los repechajes de la Copa del Mundo.</w:t>
      </w:r>
    </w:p>
    <w:p w14:paraId="4EB9B06C" w14:textId="77777777" w:rsidR="00710EE9" w:rsidRPr="00710EE9" w:rsidRDefault="00710EE9" w:rsidP="00710EE9">
      <w:pPr>
        <w:spacing w:before="240" w:after="240"/>
        <w:jc w:val="both"/>
        <w:rPr>
          <w:rFonts w:ascii="Arial" w:hAnsi="Arial" w:cs="Arial"/>
          <w:sz w:val="28"/>
          <w:szCs w:val="28"/>
        </w:rPr>
      </w:pPr>
      <w:r w:rsidRPr="00251138">
        <w:rPr>
          <w:rFonts w:ascii="Arial" w:hAnsi="Arial" w:cs="Arial"/>
          <w:b/>
          <w:sz w:val="28"/>
          <w:szCs w:val="28"/>
        </w:rPr>
        <w:t xml:space="preserve">Washington, D.C.- </w:t>
      </w:r>
      <w:r w:rsidRPr="00710EE9">
        <w:rPr>
          <w:rFonts w:ascii="Arial" w:hAnsi="Arial" w:cs="Arial"/>
          <w:sz w:val="28"/>
          <w:szCs w:val="28"/>
        </w:rPr>
        <w:t>Nuevo León se prepara desde hace cuatro años para la Copa del Mundo y por ello ha realizado una serie de obras encaminadas a ofrecer a los visitantes una amplia gala de beneficios que contemplan rubros como movilidad, seguridad, entretenimiento y espacios ecológicos.</w:t>
      </w:r>
    </w:p>
    <w:p w14:paraId="44B1FE05"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Así lo aseguró el Gobernador de Nuevo León, Samuel Alejandro García Sepúlveda al participar junto con sus colegas de Jalisco y la Ciudad de México, en la llamada “Fiesta de México”, realizada en la capital norteamericana luego del Sorteo de grupos de la Copa Mundial del Futbol 2026.</w:t>
      </w:r>
    </w:p>
    <w:p w14:paraId="7B6AD709"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Destacó que se han hecho y se realizan una serie de obras en movilidad y seguridad con las que los visitantes nacionales e internacionales así como los neoleoneses podrán disfrutar cómodamente de los juegos de este magno evento deportivo.</w:t>
      </w:r>
    </w:p>
    <w:p w14:paraId="4CC87093"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 xml:space="preserve">“Empezamos con estas líneas del metro, el monorriel más largo del continente, lo estamos construyendo, va a estar listo para el mundial para que puedan moverse desde el aeropuerto hasta el Fan </w:t>
      </w:r>
      <w:proofErr w:type="spellStart"/>
      <w:r w:rsidRPr="00710EE9">
        <w:rPr>
          <w:rFonts w:ascii="Arial" w:hAnsi="Arial" w:cs="Arial"/>
          <w:sz w:val="28"/>
          <w:szCs w:val="28"/>
        </w:rPr>
        <w:t>Fest</w:t>
      </w:r>
      <w:proofErr w:type="spellEnd"/>
      <w:r w:rsidRPr="00710EE9">
        <w:rPr>
          <w:rFonts w:ascii="Arial" w:hAnsi="Arial" w:cs="Arial"/>
          <w:sz w:val="28"/>
          <w:szCs w:val="28"/>
        </w:rPr>
        <w:t xml:space="preserve"> y hasta el estadio de los Rayados… Estamos construyendo lo que va a ser la torre más grande de América Latina, la torre </w:t>
      </w:r>
      <w:proofErr w:type="spellStart"/>
      <w:r w:rsidRPr="00710EE9">
        <w:rPr>
          <w:rFonts w:ascii="Arial" w:hAnsi="Arial" w:cs="Arial"/>
          <w:sz w:val="28"/>
          <w:szCs w:val="28"/>
        </w:rPr>
        <w:t>Rise</w:t>
      </w:r>
      <w:proofErr w:type="spellEnd"/>
      <w:r w:rsidRPr="00710EE9">
        <w:rPr>
          <w:rFonts w:ascii="Arial" w:hAnsi="Arial" w:cs="Arial"/>
          <w:sz w:val="28"/>
          <w:szCs w:val="28"/>
        </w:rPr>
        <w:t xml:space="preserve"> en el piso 100 </w:t>
      </w:r>
      <w:r w:rsidRPr="00710EE9">
        <w:rPr>
          <w:rFonts w:ascii="Arial" w:hAnsi="Arial" w:cs="Arial"/>
          <w:sz w:val="28"/>
          <w:szCs w:val="28"/>
        </w:rPr>
        <w:lastRenderedPageBreak/>
        <w:t>va a tener un mirador… estamos renovando toda nuestra flota de autobuses, 4000 nuevos camiones”, detalló García Sepúlveda.</w:t>
      </w:r>
    </w:p>
    <w:p w14:paraId="40939E6E"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 xml:space="preserve">“En seguridad estamos construyendo nuestra nuevo cuartel de la mejor policía de México, Fuerza Civil y desde ahí van a hacer las mesas de coordinación para el mundial, va a estar todo muy tranquilo en santa paz… el Parque Fundidora, que es nuestra antigua siderúrgica, va a ser sede del </w:t>
      </w:r>
      <w:proofErr w:type="spellStart"/>
      <w:r w:rsidRPr="00710EE9">
        <w:rPr>
          <w:rFonts w:ascii="Arial" w:hAnsi="Arial" w:cs="Arial"/>
          <w:sz w:val="28"/>
          <w:szCs w:val="28"/>
        </w:rPr>
        <w:t>Fanfest</w:t>
      </w:r>
      <w:proofErr w:type="spellEnd"/>
      <w:r w:rsidRPr="00710EE9">
        <w:rPr>
          <w:rFonts w:ascii="Arial" w:hAnsi="Arial" w:cs="Arial"/>
          <w:sz w:val="28"/>
          <w:szCs w:val="28"/>
        </w:rPr>
        <w:t xml:space="preserve">, este parque lo estamos ampliando, va a ser de 120 hectáreas y queremos romper el récord Guinness del </w:t>
      </w:r>
      <w:proofErr w:type="spellStart"/>
      <w:r w:rsidRPr="00710EE9">
        <w:rPr>
          <w:rFonts w:ascii="Arial" w:hAnsi="Arial" w:cs="Arial"/>
          <w:sz w:val="28"/>
          <w:szCs w:val="28"/>
        </w:rPr>
        <w:t>Fanfest</w:t>
      </w:r>
      <w:proofErr w:type="spellEnd"/>
      <w:r w:rsidRPr="00710EE9">
        <w:rPr>
          <w:rFonts w:ascii="Arial" w:hAnsi="Arial" w:cs="Arial"/>
          <w:sz w:val="28"/>
          <w:szCs w:val="28"/>
        </w:rPr>
        <w:t xml:space="preserve"> más visitado, 120 mil personas diarias”.</w:t>
      </w:r>
    </w:p>
    <w:p w14:paraId="7A31B26E"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 xml:space="preserve">Agregó que otros beneficios de los que disfrutarán los visitantes es el Parque del Agua, que estará junto al estadio mundialista, que facilitará el acceso de los aficionados así como espacios verdes, puentes viales que permitirán llegar a sitios icónicos de la ciudad como el Parque Fundidora, el Paseo Santa Lucía y la </w:t>
      </w:r>
      <w:proofErr w:type="spellStart"/>
      <w:r w:rsidRPr="00710EE9">
        <w:rPr>
          <w:rFonts w:ascii="Arial" w:hAnsi="Arial" w:cs="Arial"/>
          <w:sz w:val="28"/>
          <w:szCs w:val="28"/>
        </w:rPr>
        <w:t>macroplaza</w:t>
      </w:r>
      <w:proofErr w:type="spellEnd"/>
      <w:r w:rsidRPr="00710EE9">
        <w:rPr>
          <w:rFonts w:ascii="Arial" w:hAnsi="Arial" w:cs="Arial"/>
          <w:sz w:val="28"/>
          <w:szCs w:val="28"/>
        </w:rPr>
        <w:t>, que ofrecerán una serie de eventos con motivo del mundial.</w:t>
      </w:r>
    </w:p>
    <w:p w14:paraId="5F97294F"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Remarcó que los visitantes podrán conocer y saborear las tradiciones propias de Nuevo León con sus cinco pueblos mágicos y en paseos que se brindan como la Presa La Boca y otras presas de la entidad.</w:t>
      </w:r>
    </w:p>
    <w:p w14:paraId="4518A593"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García Sepúlveda aseveró que esas obras serán un legado para los habitantes de Nuevo León después del Mundial, al igual que las más de 300 canchas que se han edificado en las escuelas del estado para que los alumnos, además de ser invitados a los partidos, puedan desarrollar sus aptitudes deportivas en los centros educativos.</w:t>
      </w:r>
    </w:p>
    <w:p w14:paraId="5D94C521"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t>El Gobernador hizo una mención especial de la realidad que se vive en el Puente Colombia, que ahora con esta renovación, además de explotar comercial e industrialmente la zona, servirá para facilitar la visita de muchos aficionados que desde Monterrey podrán ir a disfrutar los juegos que se realizarán en ciudades texanas.</w:t>
      </w:r>
    </w:p>
    <w:p w14:paraId="2F5B5CD4" w14:textId="77777777" w:rsidR="00710EE9" w:rsidRPr="00710EE9" w:rsidRDefault="00710EE9" w:rsidP="00710EE9">
      <w:pPr>
        <w:spacing w:before="240" w:after="240"/>
        <w:jc w:val="both"/>
        <w:rPr>
          <w:rFonts w:ascii="Arial" w:hAnsi="Arial" w:cs="Arial"/>
          <w:sz w:val="28"/>
          <w:szCs w:val="28"/>
        </w:rPr>
      </w:pPr>
    </w:p>
    <w:p w14:paraId="5F0502B0" w14:textId="77777777" w:rsidR="00710EE9" w:rsidRPr="00710EE9" w:rsidRDefault="00710EE9" w:rsidP="00710EE9">
      <w:pPr>
        <w:spacing w:before="240" w:after="240"/>
        <w:jc w:val="both"/>
        <w:rPr>
          <w:rFonts w:ascii="Arial" w:hAnsi="Arial" w:cs="Arial"/>
          <w:sz w:val="28"/>
          <w:szCs w:val="28"/>
        </w:rPr>
      </w:pPr>
      <w:r w:rsidRPr="00710EE9">
        <w:rPr>
          <w:rFonts w:ascii="Arial" w:hAnsi="Arial" w:cs="Arial"/>
          <w:sz w:val="28"/>
          <w:szCs w:val="28"/>
        </w:rPr>
        <w:lastRenderedPageBreak/>
        <w:t>“Hicimos una nueva aduana, una nueva carretera y esto es clave porque Houston y Dallas van a tener como 10 juegos, entonces, la región Dallas, Houston, Monterrey, va a tener 20 juegos”, aseguró el mandatario estatal.</w:t>
      </w:r>
    </w:p>
    <w:p w14:paraId="39349545" w14:textId="2634206F" w:rsidR="00710EE9" w:rsidRDefault="00710EE9" w:rsidP="00710EE9">
      <w:pPr>
        <w:spacing w:before="240" w:after="240"/>
        <w:jc w:val="both"/>
        <w:rPr>
          <w:rFonts w:ascii="Arial" w:hAnsi="Arial" w:cs="Arial"/>
          <w:sz w:val="28"/>
          <w:szCs w:val="28"/>
        </w:rPr>
      </w:pPr>
      <w:r w:rsidRPr="00710EE9">
        <w:rPr>
          <w:rFonts w:ascii="Arial" w:hAnsi="Arial" w:cs="Arial"/>
          <w:sz w:val="28"/>
          <w:szCs w:val="28"/>
        </w:rPr>
        <w:t>“Estás a 5 horas de Houston, a 6 horas de Dallas. Entonces, prometemos todo nuevo, seguridad. Y además de esta carretera, también estamos haciendo un nuevo aeropuerto… Tenemos nuevos vuelos, entonces para la raza de Holanda, hoy aprovecho holandeses, se pueden venir vía Madrid o vía París, vuelo directo y para Japón tenemos vuelo directo a Tokio”</w:t>
      </w:r>
    </w:p>
    <w:p w14:paraId="1B13D989" w14:textId="77777777" w:rsidR="00710EE9" w:rsidRDefault="00710EE9" w:rsidP="00710EE9">
      <w:pPr>
        <w:spacing w:before="240" w:after="240"/>
        <w:jc w:val="both"/>
        <w:rPr>
          <w:rFonts w:ascii="Arial" w:hAnsi="Arial" w:cs="Arial"/>
          <w:sz w:val="28"/>
          <w:szCs w:val="28"/>
        </w:rPr>
      </w:pPr>
      <w:bookmarkStart w:id="0" w:name="_GoBack"/>
      <w:bookmarkEnd w:id="0"/>
    </w:p>
    <w:sectPr w:rsidR="00710EE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86F014F"/>
    <w:multiLevelType w:val="hybridMultilevel"/>
    <w:tmpl w:val="D1EAB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4B655F"/>
    <w:multiLevelType w:val="hybridMultilevel"/>
    <w:tmpl w:val="51B61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73468F4"/>
    <w:multiLevelType w:val="hybridMultilevel"/>
    <w:tmpl w:val="296EC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3"/>
  </w:num>
  <w:num w:numId="5">
    <w:abstractNumId w:val="7"/>
  </w:num>
  <w:num w:numId="6">
    <w:abstractNumId w:val="19"/>
  </w:num>
  <w:num w:numId="7">
    <w:abstractNumId w:val="12"/>
  </w:num>
  <w:num w:numId="8">
    <w:abstractNumId w:val="14"/>
  </w:num>
  <w:num w:numId="9">
    <w:abstractNumId w:val="16"/>
  </w:num>
  <w:num w:numId="10">
    <w:abstractNumId w:val="5"/>
  </w:num>
  <w:num w:numId="11">
    <w:abstractNumId w:val="11"/>
  </w:num>
  <w:num w:numId="12">
    <w:abstractNumId w:val="0"/>
  </w:num>
  <w:num w:numId="13">
    <w:abstractNumId w:val="8"/>
  </w:num>
  <w:num w:numId="14">
    <w:abstractNumId w:val="18"/>
  </w:num>
  <w:num w:numId="15">
    <w:abstractNumId w:val="17"/>
  </w:num>
  <w:num w:numId="16">
    <w:abstractNumId w:val="21"/>
  </w:num>
  <w:num w:numId="17">
    <w:abstractNumId w:val="4"/>
  </w:num>
  <w:num w:numId="18">
    <w:abstractNumId w:val="13"/>
  </w:num>
  <w:num w:numId="19">
    <w:abstractNumId w:val="1"/>
  </w:num>
  <w:num w:numId="20">
    <w:abstractNumId w:val="20"/>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0786E"/>
    <w:rsid w:val="00021D24"/>
    <w:rsid w:val="00025FC4"/>
    <w:rsid w:val="00027E9E"/>
    <w:rsid w:val="00027F11"/>
    <w:rsid w:val="0003107D"/>
    <w:rsid w:val="00034ED5"/>
    <w:rsid w:val="00036AF1"/>
    <w:rsid w:val="00036E66"/>
    <w:rsid w:val="0004426E"/>
    <w:rsid w:val="00051226"/>
    <w:rsid w:val="000607E0"/>
    <w:rsid w:val="000648AE"/>
    <w:rsid w:val="00066CFC"/>
    <w:rsid w:val="00067260"/>
    <w:rsid w:val="00067337"/>
    <w:rsid w:val="00070D09"/>
    <w:rsid w:val="000767EC"/>
    <w:rsid w:val="0008775F"/>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0F78A8"/>
    <w:rsid w:val="0010008A"/>
    <w:rsid w:val="00100751"/>
    <w:rsid w:val="00112970"/>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37E3"/>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1138"/>
    <w:rsid w:val="002543DD"/>
    <w:rsid w:val="0025561A"/>
    <w:rsid w:val="00257952"/>
    <w:rsid w:val="00262F33"/>
    <w:rsid w:val="00295CEA"/>
    <w:rsid w:val="00297EA9"/>
    <w:rsid w:val="002A0171"/>
    <w:rsid w:val="002A60F8"/>
    <w:rsid w:val="002B15A0"/>
    <w:rsid w:val="002C5C37"/>
    <w:rsid w:val="002C6B37"/>
    <w:rsid w:val="002D17BB"/>
    <w:rsid w:val="002D2A54"/>
    <w:rsid w:val="002D4BB2"/>
    <w:rsid w:val="002E5D52"/>
    <w:rsid w:val="002F14B9"/>
    <w:rsid w:val="002F2006"/>
    <w:rsid w:val="0030263B"/>
    <w:rsid w:val="00302722"/>
    <w:rsid w:val="0030738E"/>
    <w:rsid w:val="0032037C"/>
    <w:rsid w:val="003336A3"/>
    <w:rsid w:val="003501A5"/>
    <w:rsid w:val="00351898"/>
    <w:rsid w:val="0035625A"/>
    <w:rsid w:val="00361D5D"/>
    <w:rsid w:val="00365F40"/>
    <w:rsid w:val="00370B36"/>
    <w:rsid w:val="0037731A"/>
    <w:rsid w:val="003828CB"/>
    <w:rsid w:val="00383E4E"/>
    <w:rsid w:val="003844BF"/>
    <w:rsid w:val="003A33FB"/>
    <w:rsid w:val="003A62D0"/>
    <w:rsid w:val="003B12B6"/>
    <w:rsid w:val="003B7C6F"/>
    <w:rsid w:val="003C65BA"/>
    <w:rsid w:val="003D643E"/>
    <w:rsid w:val="003E3485"/>
    <w:rsid w:val="003F00B9"/>
    <w:rsid w:val="003F11AF"/>
    <w:rsid w:val="003F42F7"/>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07D53"/>
    <w:rsid w:val="00530E91"/>
    <w:rsid w:val="005418C6"/>
    <w:rsid w:val="00545740"/>
    <w:rsid w:val="00551D6B"/>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48CF"/>
    <w:rsid w:val="00625AAC"/>
    <w:rsid w:val="006273DD"/>
    <w:rsid w:val="00632A06"/>
    <w:rsid w:val="00635D12"/>
    <w:rsid w:val="00637B54"/>
    <w:rsid w:val="006426DD"/>
    <w:rsid w:val="00645FE6"/>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0EE9"/>
    <w:rsid w:val="007164AD"/>
    <w:rsid w:val="007212EC"/>
    <w:rsid w:val="0073478E"/>
    <w:rsid w:val="00742AF4"/>
    <w:rsid w:val="00743710"/>
    <w:rsid w:val="00750512"/>
    <w:rsid w:val="0075164D"/>
    <w:rsid w:val="0076120C"/>
    <w:rsid w:val="00767E8A"/>
    <w:rsid w:val="0078005E"/>
    <w:rsid w:val="007809B4"/>
    <w:rsid w:val="00785E41"/>
    <w:rsid w:val="00792245"/>
    <w:rsid w:val="00792C0F"/>
    <w:rsid w:val="00796BEE"/>
    <w:rsid w:val="007B067E"/>
    <w:rsid w:val="007B4DD6"/>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4FE3"/>
    <w:rsid w:val="00870B15"/>
    <w:rsid w:val="008722D7"/>
    <w:rsid w:val="00874FCC"/>
    <w:rsid w:val="008751D4"/>
    <w:rsid w:val="0088134E"/>
    <w:rsid w:val="00884612"/>
    <w:rsid w:val="00885007"/>
    <w:rsid w:val="00890110"/>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E094C"/>
    <w:rsid w:val="009E1D16"/>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AF2277"/>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BE67E8"/>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B4E38"/>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00BA"/>
    <w:rsid w:val="00E215A1"/>
    <w:rsid w:val="00E2683D"/>
    <w:rsid w:val="00E271EB"/>
    <w:rsid w:val="00E3081F"/>
    <w:rsid w:val="00E30C48"/>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0D34"/>
    <w:rsid w:val="00ED11F7"/>
    <w:rsid w:val="00EE125E"/>
    <w:rsid w:val="00EF0F4A"/>
    <w:rsid w:val="00F23455"/>
    <w:rsid w:val="00F27183"/>
    <w:rsid w:val="00F4034B"/>
    <w:rsid w:val="00F5143F"/>
    <w:rsid w:val="00F57F4B"/>
    <w:rsid w:val="00F7066A"/>
    <w:rsid w:val="00F70DFF"/>
    <w:rsid w:val="00F7418C"/>
    <w:rsid w:val="00F75DE7"/>
    <w:rsid w:val="00F95094"/>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8CC6-85F1-48DB-82D8-52C3DB84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622</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2025-12-06T02:48:00Z</dcterms:created>
  <dcterms:modified xsi:type="dcterms:W3CDTF">2025-12-06T02:53:00Z</dcterms:modified>
</cp:coreProperties>
</file>