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E08F199" w:rsidR="00EA29FA" w:rsidRPr="00C60FD1" w:rsidRDefault="00EF158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CP/1601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12E6FC2" w:rsidR="00703B09" w:rsidRDefault="00EF158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 de 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4298A26" w:rsidR="00A23A57" w:rsidRDefault="00EF158A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EF158A">
        <w:rPr>
          <w:rFonts w:ascii="Arial" w:hAnsi="Arial" w:cs="Arial"/>
          <w:b/>
          <w:sz w:val="28"/>
          <w:szCs w:val="28"/>
        </w:rPr>
        <w:t>AGRADECE GOBERNADOR PERMISO Y REGISTRO EN LA UNIDAD DE INVERSIÓN DE HACIENDA, PARA LA INTERSERRANA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154998BB" w14:textId="1CBF0115" w:rsidR="00EF158A" w:rsidRPr="00EF158A" w:rsidRDefault="00EF158A" w:rsidP="00EF158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EF158A">
        <w:rPr>
          <w:rFonts w:ascii="Arial" w:hAnsi="Arial" w:cs="Arial"/>
          <w:i/>
        </w:rPr>
        <w:t>El Gobernador de Nuevo León dio a conocer que la licitación para arr</w:t>
      </w:r>
      <w:r>
        <w:rPr>
          <w:rFonts w:ascii="Arial" w:hAnsi="Arial" w:cs="Arial"/>
          <w:i/>
        </w:rPr>
        <w:t xml:space="preserve">ancar el tramo II de esta obra está </w:t>
      </w:r>
      <w:r w:rsidRPr="00EF158A">
        <w:rPr>
          <w:rFonts w:ascii="Arial" w:hAnsi="Arial" w:cs="Arial"/>
          <w:i/>
        </w:rPr>
        <w:t>publicado en el Periódico Oficial del Estado para iniciar los trabajos en el mes de diciembre.</w:t>
      </w:r>
      <w:r w:rsidRPr="00EF158A">
        <w:t xml:space="preserve"> </w:t>
      </w:r>
    </w:p>
    <w:p w14:paraId="42D4CAD6" w14:textId="4375002C" w:rsidR="00EA29FA" w:rsidRDefault="00EF158A" w:rsidP="00EF158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EF158A">
        <w:rPr>
          <w:rFonts w:ascii="Arial" w:hAnsi="Arial" w:cs="Arial"/>
          <w:i/>
        </w:rPr>
        <w:t>La Carretera Interserrana fortalece la conectividad y logística al sur del estado.</w:t>
      </w:r>
    </w:p>
    <w:p w14:paraId="18A59824" w14:textId="77777777" w:rsidR="00EF158A" w:rsidRPr="00C90637" w:rsidRDefault="00EF158A" w:rsidP="00EF158A">
      <w:pPr>
        <w:pStyle w:val="Prrafodelista"/>
        <w:jc w:val="both"/>
        <w:rPr>
          <w:rFonts w:ascii="Arial" w:hAnsi="Arial" w:cs="Arial"/>
          <w:i/>
        </w:rPr>
      </w:pPr>
    </w:p>
    <w:p w14:paraId="0D9B13A7" w14:textId="47891650" w:rsidR="00EF158A" w:rsidRPr="00EF158A" w:rsidRDefault="00EF158A" w:rsidP="00EF15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Ciudad de México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EF158A">
        <w:rPr>
          <w:rFonts w:ascii="Arial" w:hAnsi="Arial" w:cs="Arial"/>
          <w:sz w:val="28"/>
          <w:szCs w:val="28"/>
        </w:rPr>
        <w:t>Tras su visita por la Ciudad de México, el Gobernador de Nuevo León, Samuel Alejandro García Sepúlveda agradeció a la Presidenta Claudia Sheinbaum por el permiso y el registro en la unidad de Inversión de Hacienda para arrancar el tramo II de la Carretera Interserrana.</w:t>
      </w:r>
    </w:p>
    <w:p w14:paraId="114D9CCD" w14:textId="77777777" w:rsidR="00EF158A" w:rsidRPr="00EF158A" w:rsidRDefault="00EF158A" w:rsidP="00EF158A">
      <w:pPr>
        <w:jc w:val="both"/>
        <w:rPr>
          <w:rFonts w:ascii="Arial" w:hAnsi="Arial" w:cs="Arial"/>
          <w:sz w:val="28"/>
          <w:szCs w:val="28"/>
        </w:rPr>
      </w:pPr>
    </w:p>
    <w:p w14:paraId="6985219D" w14:textId="6375FB90" w:rsidR="00EF158A" w:rsidRPr="00EF158A" w:rsidRDefault="00EF158A" w:rsidP="00EF158A">
      <w:pPr>
        <w:jc w:val="both"/>
        <w:rPr>
          <w:rFonts w:ascii="Arial" w:hAnsi="Arial" w:cs="Arial"/>
          <w:sz w:val="28"/>
          <w:szCs w:val="28"/>
        </w:rPr>
      </w:pPr>
      <w:r w:rsidRPr="00EF158A">
        <w:rPr>
          <w:rFonts w:ascii="Arial" w:hAnsi="Arial" w:cs="Arial"/>
          <w:sz w:val="28"/>
          <w:szCs w:val="28"/>
        </w:rPr>
        <w:t xml:space="preserve">El Mandatario estatal informó que la licitación para el proyecto </w:t>
      </w:r>
      <w:r w:rsidR="00111178">
        <w:rPr>
          <w:rFonts w:ascii="Arial" w:hAnsi="Arial" w:cs="Arial"/>
          <w:sz w:val="28"/>
          <w:szCs w:val="28"/>
        </w:rPr>
        <w:t xml:space="preserve">fue </w:t>
      </w:r>
      <w:r w:rsidRPr="00EF158A">
        <w:rPr>
          <w:rFonts w:ascii="Arial" w:hAnsi="Arial" w:cs="Arial"/>
          <w:sz w:val="28"/>
          <w:szCs w:val="28"/>
        </w:rPr>
        <w:t xml:space="preserve">publicada en el Periódico Oficial del Estado y se espera iniciar con los trabajos en el mes de diciembre. </w:t>
      </w:r>
    </w:p>
    <w:p w14:paraId="33676644" w14:textId="77777777" w:rsidR="00EF158A" w:rsidRPr="00EF158A" w:rsidRDefault="00EF158A" w:rsidP="00EF158A">
      <w:pPr>
        <w:jc w:val="both"/>
        <w:rPr>
          <w:rFonts w:ascii="Arial" w:hAnsi="Arial" w:cs="Arial"/>
          <w:sz w:val="28"/>
          <w:szCs w:val="28"/>
        </w:rPr>
      </w:pPr>
    </w:p>
    <w:p w14:paraId="20CB1D91" w14:textId="77777777" w:rsidR="00EF158A" w:rsidRPr="00EF158A" w:rsidRDefault="00EF158A" w:rsidP="00EF158A">
      <w:pPr>
        <w:jc w:val="both"/>
        <w:rPr>
          <w:rFonts w:ascii="Arial" w:hAnsi="Arial" w:cs="Arial"/>
          <w:sz w:val="28"/>
          <w:szCs w:val="28"/>
        </w:rPr>
      </w:pPr>
      <w:r w:rsidRPr="00EF158A">
        <w:rPr>
          <w:rFonts w:ascii="Arial" w:hAnsi="Arial" w:cs="Arial"/>
          <w:sz w:val="28"/>
          <w:szCs w:val="28"/>
        </w:rPr>
        <w:t>“Cara de felicidad, nos fue muy bien, pero les voy adelantando poco a poco, por lo pronto Interserrana vuela. Quiero agradecer a la Presidenta que lo hizo presidencial el proyecto, a Hacienda que lo registró y sobre todo a SEMANART a mi amiga Alicia (Bárcena), a mi amiga Ileana (Villalobos) que nos dieron el permiso.</w:t>
      </w:r>
    </w:p>
    <w:p w14:paraId="2B39F581" w14:textId="77777777" w:rsidR="00EF158A" w:rsidRPr="00EF158A" w:rsidRDefault="00EF158A" w:rsidP="00EF158A">
      <w:pPr>
        <w:jc w:val="both"/>
        <w:rPr>
          <w:rFonts w:ascii="Arial" w:hAnsi="Arial" w:cs="Arial"/>
          <w:sz w:val="28"/>
          <w:szCs w:val="28"/>
        </w:rPr>
      </w:pPr>
    </w:p>
    <w:p w14:paraId="698C27AF" w14:textId="77777777" w:rsidR="00EF158A" w:rsidRPr="00EF158A" w:rsidRDefault="00EF158A" w:rsidP="00EF158A">
      <w:pPr>
        <w:jc w:val="both"/>
        <w:rPr>
          <w:rFonts w:ascii="Arial" w:hAnsi="Arial" w:cs="Arial"/>
          <w:sz w:val="28"/>
          <w:szCs w:val="28"/>
        </w:rPr>
      </w:pPr>
      <w:r w:rsidRPr="00EF158A">
        <w:rPr>
          <w:rFonts w:ascii="Arial" w:hAnsi="Arial" w:cs="Arial"/>
          <w:sz w:val="28"/>
          <w:szCs w:val="28"/>
        </w:rPr>
        <w:t xml:space="preserve">“Así que con todo esto palomeado arrancamos </w:t>
      </w:r>
      <w:proofErr w:type="spellStart"/>
      <w:r w:rsidRPr="00EF158A">
        <w:rPr>
          <w:rFonts w:ascii="Arial" w:hAnsi="Arial" w:cs="Arial"/>
          <w:sz w:val="28"/>
          <w:szCs w:val="28"/>
        </w:rPr>
        <w:t>Interresana</w:t>
      </w:r>
      <w:proofErr w:type="spellEnd"/>
      <w:r w:rsidRPr="00EF158A">
        <w:rPr>
          <w:rFonts w:ascii="Arial" w:hAnsi="Arial" w:cs="Arial"/>
          <w:sz w:val="28"/>
          <w:szCs w:val="28"/>
        </w:rPr>
        <w:t xml:space="preserve">, todos los interesados en construirla pendientes del Periódico Oficial del Estado porque en unas horas se publica la licitación y tenemos que arrancar en diciembre”, apuntó García Sepúlveda. </w:t>
      </w:r>
    </w:p>
    <w:p w14:paraId="40DB4BE7" w14:textId="77777777" w:rsidR="00EF158A" w:rsidRPr="00EF158A" w:rsidRDefault="00EF158A" w:rsidP="00EF158A">
      <w:pPr>
        <w:jc w:val="both"/>
        <w:rPr>
          <w:rFonts w:ascii="Arial" w:hAnsi="Arial" w:cs="Arial"/>
          <w:sz w:val="28"/>
          <w:szCs w:val="28"/>
        </w:rPr>
      </w:pPr>
    </w:p>
    <w:p w14:paraId="37FBA2E7" w14:textId="77777777" w:rsidR="00EF158A" w:rsidRPr="00EF158A" w:rsidRDefault="00EF158A" w:rsidP="00EF158A">
      <w:pPr>
        <w:jc w:val="both"/>
        <w:rPr>
          <w:rFonts w:ascii="Arial" w:hAnsi="Arial" w:cs="Arial"/>
          <w:sz w:val="28"/>
          <w:szCs w:val="28"/>
        </w:rPr>
      </w:pPr>
      <w:r w:rsidRPr="00EF158A">
        <w:rPr>
          <w:rFonts w:ascii="Arial" w:hAnsi="Arial" w:cs="Arial"/>
          <w:sz w:val="28"/>
          <w:szCs w:val="28"/>
        </w:rPr>
        <w:lastRenderedPageBreak/>
        <w:t xml:space="preserve">La Carretera Interserrana es una obra multianual de 87 km tipoA4 que conectará la Carretera MEX-057 (Matehuala–Puerto México) con la Carretera MEX-085 (Ciudad Victoria–Monterrey), atravesando los municipios de Galeana, Linares y Montemorelos. </w:t>
      </w:r>
    </w:p>
    <w:p w14:paraId="4BA5446B" w14:textId="77777777" w:rsidR="00EF158A" w:rsidRPr="00EF158A" w:rsidRDefault="00EF158A" w:rsidP="00EF158A">
      <w:pPr>
        <w:jc w:val="both"/>
        <w:rPr>
          <w:rFonts w:ascii="Arial" w:hAnsi="Arial" w:cs="Arial"/>
          <w:sz w:val="28"/>
          <w:szCs w:val="28"/>
        </w:rPr>
      </w:pPr>
    </w:p>
    <w:p w14:paraId="1E3EA82C" w14:textId="77777777" w:rsidR="00EF158A" w:rsidRPr="00EF158A" w:rsidRDefault="00EF158A" w:rsidP="00EF158A">
      <w:pPr>
        <w:jc w:val="both"/>
        <w:rPr>
          <w:rFonts w:ascii="Arial" w:hAnsi="Arial" w:cs="Arial"/>
          <w:sz w:val="28"/>
          <w:szCs w:val="28"/>
        </w:rPr>
      </w:pPr>
      <w:r w:rsidRPr="00EF158A">
        <w:rPr>
          <w:rFonts w:ascii="Arial" w:hAnsi="Arial" w:cs="Arial"/>
          <w:sz w:val="28"/>
          <w:szCs w:val="28"/>
        </w:rPr>
        <w:t>Esta vía de altas especificaciones contará con cuatro carriles, acotamientos, túneles, puentes, rampas de emergencia y paradores turísticos, facilitando el tránsito hacia la frontera en Puerto Colombia sin salir del estado.</w:t>
      </w:r>
    </w:p>
    <w:p w14:paraId="64C657A7" w14:textId="77777777" w:rsidR="00EF158A" w:rsidRPr="00EF158A" w:rsidRDefault="00EF158A" w:rsidP="00EF158A">
      <w:pPr>
        <w:jc w:val="both"/>
        <w:rPr>
          <w:rFonts w:ascii="Arial" w:hAnsi="Arial" w:cs="Arial"/>
          <w:sz w:val="28"/>
          <w:szCs w:val="28"/>
        </w:rPr>
      </w:pPr>
    </w:p>
    <w:p w14:paraId="587DBC5E" w14:textId="281DA04C" w:rsidR="00EF158A" w:rsidRPr="00EA29FA" w:rsidRDefault="00EF158A" w:rsidP="00EF158A">
      <w:pPr>
        <w:jc w:val="both"/>
        <w:rPr>
          <w:rFonts w:ascii="Arial" w:hAnsi="Arial" w:cs="Arial"/>
          <w:bCs/>
          <w:color w:val="323E4F"/>
        </w:rPr>
      </w:pPr>
      <w:r w:rsidRPr="00EF158A">
        <w:rPr>
          <w:rFonts w:ascii="Arial" w:hAnsi="Arial" w:cs="Arial"/>
          <w:sz w:val="28"/>
          <w:szCs w:val="28"/>
        </w:rPr>
        <w:t>Dicho proyecto contempla tres tramos de los cuales en el 1 consta de 15 kilómetros; en el 3 de 26 kilómetros; y el segundo, tramo del cual se obtuvieron los permisos, constará de 38 km.</w:t>
      </w:r>
    </w:p>
    <w:p w14:paraId="78763BE5" w14:textId="296719C7" w:rsid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p w14:paraId="6AAC004A" w14:textId="77777777" w:rsidR="0017207C" w:rsidRDefault="0017207C" w:rsidP="00C90637">
      <w:pPr>
        <w:jc w:val="both"/>
        <w:rPr>
          <w:rFonts w:ascii="Arial" w:hAnsi="Arial" w:cs="Arial"/>
          <w:bCs/>
          <w:color w:val="323E4F"/>
        </w:rPr>
      </w:pPr>
    </w:p>
    <w:p w14:paraId="63941549" w14:textId="77777777" w:rsidR="0017207C" w:rsidRPr="00EA29FA" w:rsidRDefault="0017207C" w:rsidP="00C90637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17207C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8ADCF" w14:textId="77777777" w:rsidR="00E66B06" w:rsidRDefault="00E66B06" w:rsidP="00E83348">
      <w:r>
        <w:separator/>
      </w:r>
    </w:p>
  </w:endnote>
  <w:endnote w:type="continuationSeparator" w:id="0">
    <w:p w14:paraId="3CA103F2" w14:textId="77777777" w:rsidR="00E66B06" w:rsidRDefault="00E66B0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0529C" w14:textId="77777777" w:rsidR="00E66B06" w:rsidRDefault="00E66B06" w:rsidP="00E83348">
      <w:r>
        <w:separator/>
      </w:r>
    </w:p>
  </w:footnote>
  <w:footnote w:type="continuationSeparator" w:id="0">
    <w:p w14:paraId="65C0B668" w14:textId="77777777" w:rsidR="00E66B06" w:rsidRDefault="00E66B0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178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07C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12A6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44118"/>
    <w:rsid w:val="00953E99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CF7F25"/>
    <w:rsid w:val="00D07965"/>
    <w:rsid w:val="00D10FF3"/>
    <w:rsid w:val="00D232E0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66B06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EF158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5D1673-21D0-4972-9987-F2642224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2025-11-20T23:52:00Z</dcterms:created>
  <dcterms:modified xsi:type="dcterms:W3CDTF">2025-11-21T00:11:00Z</dcterms:modified>
</cp:coreProperties>
</file>