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90AA47A" w:rsidR="00EA29FA" w:rsidRPr="00C60FD1" w:rsidRDefault="00EC746A" w:rsidP="00EA29FA">
      <w:pPr>
        <w:jc w:val="right"/>
        <w:rPr>
          <w:rFonts w:ascii="Arial" w:hAnsi="Arial" w:cs="Arial"/>
          <w:b/>
          <w:sz w:val="22"/>
          <w:lang w:val="es-ES"/>
        </w:rPr>
      </w:pPr>
      <w:r>
        <w:rPr>
          <w:rFonts w:ascii="Arial" w:hAnsi="Arial" w:cs="Arial"/>
          <w:b/>
          <w:sz w:val="22"/>
          <w:lang w:val="es-ES"/>
        </w:rPr>
        <w:t>CP/154</w:t>
      </w:r>
      <w:r w:rsidR="00320C60">
        <w:rPr>
          <w:rFonts w:ascii="Arial" w:hAnsi="Arial" w:cs="Arial"/>
          <w:b/>
          <w:sz w:val="22"/>
          <w:lang w:val="es-ES"/>
        </w:rPr>
        <w:t>9</w:t>
      </w:r>
      <w:r w:rsidR="00EA29FA">
        <w:rPr>
          <w:rFonts w:ascii="Arial" w:hAnsi="Arial" w:cs="Arial"/>
          <w:b/>
          <w:sz w:val="22"/>
          <w:lang w:val="es-ES"/>
        </w:rPr>
        <w:t>/2025</w:t>
      </w:r>
    </w:p>
    <w:p w14:paraId="695E3F55" w14:textId="75F591F1" w:rsidR="00703B09" w:rsidRDefault="00EC746A" w:rsidP="00703B09">
      <w:pPr>
        <w:jc w:val="right"/>
        <w:rPr>
          <w:rFonts w:ascii="Arial" w:hAnsi="Arial" w:cs="Arial"/>
          <w:sz w:val="22"/>
          <w:lang w:val="es-ES"/>
        </w:rPr>
      </w:pPr>
      <w:r>
        <w:rPr>
          <w:rFonts w:ascii="Arial" w:hAnsi="Arial" w:cs="Arial"/>
          <w:sz w:val="22"/>
          <w:lang w:val="es-ES"/>
        </w:rPr>
        <w:t xml:space="preserve">7 </w:t>
      </w:r>
      <w:r w:rsidR="00EA29FA">
        <w:rPr>
          <w:rFonts w:ascii="Arial" w:hAnsi="Arial" w:cs="Arial"/>
          <w:sz w:val="22"/>
          <w:lang w:val="es-ES"/>
        </w:rPr>
        <w:t xml:space="preserve">de </w:t>
      </w:r>
      <w:r>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667FF8A9" w14:textId="77777777" w:rsidR="00BD7BC5" w:rsidRPr="0049799F" w:rsidRDefault="00BD7BC5" w:rsidP="0049799F">
      <w:pPr>
        <w:jc w:val="center"/>
        <w:rPr>
          <w:rFonts w:ascii="Arial" w:hAnsi="Arial" w:cs="Arial"/>
          <w:b/>
          <w:sz w:val="28"/>
        </w:rPr>
      </w:pPr>
      <w:r w:rsidRPr="0049799F">
        <w:rPr>
          <w:rFonts w:ascii="Arial" w:hAnsi="Arial" w:cs="Arial"/>
          <w:b/>
          <w:sz w:val="28"/>
        </w:rPr>
        <w:t>CREAN ALIANZAS GOBIERNO DE NUEVO LEÓN Y ADIDAS MÉXICO RUMBO A LA COPA MUNDIAL DE FUTBOL 2026</w:t>
      </w:r>
    </w:p>
    <w:p w14:paraId="56734E00" w14:textId="77777777" w:rsidR="00BD7BC5" w:rsidRPr="00BD7BC5" w:rsidRDefault="00BD7BC5" w:rsidP="00BD7BC5">
      <w:pPr>
        <w:jc w:val="both"/>
        <w:rPr>
          <w:rFonts w:ascii="Arial" w:hAnsi="Arial" w:cs="Arial"/>
          <w:sz w:val="28"/>
        </w:rPr>
      </w:pPr>
    </w:p>
    <w:p w14:paraId="20843157" w14:textId="0E5D363B" w:rsidR="00BD7BC5" w:rsidRPr="0049799F" w:rsidRDefault="00BD7BC5" w:rsidP="0049799F">
      <w:pPr>
        <w:pStyle w:val="Prrafodelista"/>
        <w:numPr>
          <w:ilvl w:val="0"/>
          <w:numId w:val="25"/>
        </w:numPr>
        <w:jc w:val="both"/>
        <w:rPr>
          <w:rFonts w:ascii="Arial" w:hAnsi="Arial" w:cs="Arial"/>
          <w:i/>
        </w:rPr>
      </w:pPr>
      <w:r w:rsidRPr="0049799F">
        <w:rPr>
          <w:rFonts w:ascii="Arial" w:hAnsi="Arial" w:cs="Arial"/>
          <w:i/>
        </w:rPr>
        <w:t>Entrega Gobernador kits deportivos a niñas, niños y adolescentes de Centros Comunitarios mediante el programa Adidas + Nuevo León rumbo al Mundial de FIFA 2026.</w:t>
      </w:r>
    </w:p>
    <w:p w14:paraId="0A659A32" w14:textId="04981AD3" w:rsidR="00BD7BC5" w:rsidRPr="0049799F" w:rsidRDefault="00BD7BC5" w:rsidP="0049799F">
      <w:pPr>
        <w:pStyle w:val="Prrafodelista"/>
        <w:numPr>
          <w:ilvl w:val="0"/>
          <w:numId w:val="25"/>
        </w:numPr>
        <w:jc w:val="both"/>
        <w:rPr>
          <w:rFonts w:ascii="Arial" w:hAnsi="Arial" w:cs="Arial"/>
          <w:i/>
        </w:rPr>
      </w:pPr>
      <w:r w:rsidRPr="0049799F">
        <w:rPr>
          <w:rFonts w:ascii="Arial" w:hAnsi="Arial" w:cs="Arial"/>
          <w:i/>
        </w:rPr>
        <w:t xml:space="preserve">Para impulsar talento de los menores, invita Mandatario estatal a vivir de cerca actividades de la Copa, como el Fan </w:t>
      </w:r>
      <w:proofErr w:type="spellStart"/>
      <w:r w:rsidRPr="0049799F">
        <w:rPr>
          <w:rFonts w:ascii="Arial" w:hAnsi="Arial" w:cs="Arial"/>
          <w:i/>
        </w:rPr>
        <w:t>Fest</w:t>
      </w:r>
      <w:proofErr w:type="spellEnd"/>
      <w:r w:rsidRPr="0049799F">
        <w:rPr>
          <w:rFonts w:ascii="Arial" w:hAnsi="Arial" w:cs="Arial"/>
          <w:i/>
        </w:rPr>
        <w:t xml:space="preserve">.  </w:t>
      </w:r>
    </w:p>
    <w:p w14:paraId="76D91D7E" w14:textId="4961F237" w:rsidR="00BD7BC5" w:rsidRPr="0049799F" w:rsidRDefault="00BD7BC5" w:rsidP="0049799F">
      <w:pPr>
        <w:pStyle w:val="Prrafodelista"/>
        <w:numPr>
          <w:ilvl w:val="0"/>
          <w:numId w:val="25"/>
        </w:numPr>
        <w:jc w:val="both"/>
        <w:rPr>
          <w:rFonts w:ascii="Arial" w:hAnsi="Arial" w:cs="Arial"/>
          <w:i/>
        </w:rPr>
      </w:pPr>
      <w:r w:rsidRPr="0049799F">
        <w:rPr>
          <w:rFonts w:ascii="Arial" w:hAnsi="Arial" w:cs="Arial"/>
          <w:i/>
        </w:rPr>
        <w:t xml:space="preserve">Reafirma Martha Herrera, el compromiso con el desarrollo integral de las personas, creando alianzas para mejorar los espacios de crecimiento para la comunidad y seguir formando a los futuros campeones del </w:t>
      </w:r>
      <w:r w:rsidR="0049799F" w:rsidRPr="0049799F">
        <w:rPr>
          <w:rFonts w:ascii="Arial" w:hAnsi="Arial" w:cs="Arial"/>
          <w:i/>
        </w:rPr>
        <w:t>balompié</w:t>
      </w:r>
      <w:r w:rsidRPr="0049799F">
        <w:rPr>
          <w:rFonts w:ascii="Arial" w:hAnsi="Arial" w:cs="Arial"/>
          <w:i/>
        </w:rPr>
        <w:t>.</w:t>
      </w:r>
    </w:p>
    <w:p w14:paraId="6E6FB19A" w14:textId="77777777" w:rsidR="00BD7BC5" w:rsidRPr="00BD7BC5" w:rsidRDefault="00BD7BC5" w:rsidP="00BD7BC5">
      <w:pPr>
        <w:jc w:val="both"/>
        <w:rPr>
          <w:rFonts w:ascii="Arial" w:hAnsi="Arial" w:cs="Arial"/>
          <w:sz w:val="28"/>
        </w:rPr>
      </w:pPr>
      <w:r w:rsidRPr="0049799F">
        <w:rPr>
          <w:rFonts w:ascii="Arial" w:hAnsi="Arial" w:cs="Arial"/>
          <w:b/>
          <w:sz w:val="28"/>
        </w:rPr>
        <w:t xml:space="preserve">Monterrey, Nuevo León.- </w:t>
      </w:r>
      <w:r w:rsidRPr="00BD7BC5">
        <w:rPr>
          <w:rFonts w:ascii="Arial" w:hAnsi="Arial" w:cs="Arial"/>
          <w:sz w:val="28"/>
        </w:rPr>
        <w:t>El Gobernador Samuel Alejandro García Sepúlveda inauguró el programa Adidas + Nuevo León con el que Adidas México busca impulsar el talento de 200 niños, niñas y jóvenes de 10 a 17 años de Centros Comunitarios, a través del fútbol soccer rumbo a la Copa Mundial de Fútbol 2026.</w:t>
      </w:r>
    </w:p>
    <w:p w14:paraId="4DFD5D2E" w14:textId="77777777" w:rsidR="00BD7BC5" w:rsidRPr="00BD7BC5" w:rsidRDefault="00BD7BC5" w:rsidP="00BD7BC5">
      <w:pPr>
        <w:jc w:val="both"/>
        <w:rPr>
          <w:rFonts w:ascii="Arial" w:hAnsi="Arial" w:cs="Arial"/>
          <w:sz w:val="28"/>
        </w:rPr>
      </w:pPr>
    </w:p>
    <w:p w14:paraId="0BEC7E6A" w14:textId="77777777" w:rsidR="00BD7BC5" w:rsidRPr="00BD7BC5" w:rsidRDefault="00BD7BC5" w:rsidP="00BD7BC5">
      <w:pPr>
        <w:jc w:val="both"/>
        <w:rPr>
          <w:rFonts w:ascii="Arial" w:hAnsi="Arial" w:cs="Arial"/>
          <w:sz w:val="28"/>
        </w:rPr>
      </w:pPr>
      <w:r w:rsidRPr="00BD7BC5">
        <w:rPr>
          <w:rFonts w:ascii="Arial" w:hAnsi="Arial" w:cs="Arial"/>
          <w:sz w:val="28"/>
        </w:rPr>
        <w:t>Acompañado de la Titular de AMAR a Nuevo León, Mariana Rodríguez; y de la Secretaría de Igualdad e Inclusión, Martha Herrera, el Mandatario estatal dijo que en ese tenor se agilizan los trabajos en la construcción de carreteras, aeropuerto, parques, y canchas a fin de tener todo listo para el evento de talla internacional.</w:t>
      </w:r>
    </w:p>
    <w:p w14:paraId="0ABA4DAD" w14:textId="77777777" w:rsidR="00BD7BC5" w:rsidRPr="00BD7BC5" w:rsidRDefault="00BD7BC5" w:rsidP="00BD7BC5">
      <w:pPr>
        <w:jc w:val="both"/>
        <w:rPr>
          <w:rFonts w:ascii="Arial" w:hAnsi="Arial" w:cs="Arial"/>
          <w:sz w:val="28"/>
        </w:rPr>
      </w:pPr>
    </w:p>
    <w:p w14:paraId="28429CEC" w14:textId="77777777" w:rsidR="00BD7BC5" w:rsidRPr="00BD7BC5" w:rsidRDefault="00BD7BC5" w:rsidP="00BD7BC5">
      <w:pPr>
        <w:jc w:val="both"/>
        <w:rPr>
          <w:rFonts w:ascii="Arial" w:hAnsi="Arial" w:cs="Arial"/>
          <w:sz w:val="28"/>
        </w:rPr>
      </w:pPr>
      <w:r w:rsidRPr="00BD7BC5">
        <w:rPr>
          <w:rFonts w:ascii="Arial" w:hAnsi="Arial" w:cs="Arial"/>
          <w:sz w:val="28"/>
        </w:rPr>
        <w:t xml:space="preserve">Desde el Macrocentro Bicentenario de la Independencia, añadió que como parte del esfuerzo de la transformación social de los menores, los invitará a vivir de cerca la FIFA por medio de las actividades que se preparan en torno a la justa deportiva, como el Fan </w:t>
      </w:r>
      <w:proofErr w:type="spellStart"/>
      <w:r w:rsidRPr="00BD7BC5">
        <w:rPr>
          <w:rFonts w:ascii="Arial" w:hAnsi="Arial" w:cs="Arial"/>
          <w:sz w:val="28"/>
        </w:rPr>
        <w:t>Fest</w:t>
      </w:r>
      <w:proofErr w:type="spellEnd"/>
      <w:r w:rsidRPr="00BD7BC5">
        <w:rPr>
          <w:rFonts w:ascii="Arial" w:hAnsi="Arial" w:cs="Arial"/>
          <w:sz w:val="28"/>
        </w:rPr>
        <w:t xml:space="preserve">. </w:t>
      </w:r>
    </w:p>
    <w:p w14:paraId="1E8AD09E" w14:textId="77777777" w:rsidR="00BD7BC5" w:rsidRPr="00BD7BC5" w:rsidRDefault="00BD7BC5" w:rsidP="00BD7BC5">
      <w:pPr>
        <w:jc w:val="both"/>
        <w:rPr>
          <w:rFonts w:ascii="Arial" w:hAnsi="Arial" w:cs="Arial"/>
          <w:sz w:val="28"/>
        </w:rPr>
      </w:pPr>
    </w:p>
    <w:p w14:paraId="4E7210CB" w14:textId="77777777" w:rsidR="00BD7BC5" w:rsidRPr="00BD7BC5" w:rsidRDefault="00BD7BC5" w:rsidP="00BD7BC5">
      <w:pPr>
        <w:jc w:val="both"/>
        <w:rPr>
          <w:rFonts w:ascii="Arial" w:hAnsi="Arial" w:cs="Arial"/>
          <w:sz w:val="28"/>
        </w:rPr>
      </w:pPr>
      <w:r w:rsidRPr="00BD7BC5">
        <w:rPr>
          <w:rFonts w:ascii="Arial" w:hAnsi="Arial" w:cs="Arial"/>
          <w:sz w:val="28"/>
        </w:rPr>
        <w:t xml:space="preserve">“Esta ciudad ganó para que haya dos juegos en marzo. Todavía andamos viendo qué equipo vienen, pero yo le propongo a Martha que </w:t>
      </w:r>
      <w:r w:rsidRPr="00BD7BC5">
        <w:rPr>
          <w:rFonts w:ascii="Arial" w:hAnsi="Arial" w:cs="Arial"/>
          <w:sz w:val="28"/>
        </w:rPr>
        <w:lastRenderedPageBreak/>
        <w:t xml:space="preserve">los equipos de estos 200 niños que ganen los invito al palco a ver el Mundial en marzo, nos vamos así uniformados. </w:t>
      </w:r>
    </w:p>
    <w:p w14:paraId="08FB1BF5" w14:textId="77777777" w:rsidR="00BD7BC5" w:rsidRPr="00BD7BC5" w:rsidRDefault="00BD7BC5" w:rsidP="00BD7BC5">
      <w:pPr>
        <w:jc w:val="both"/>
        <w:rPr>
          <w:rFonts w:ascii="Arial" w:hAnsi="Arial" w:cs="Arial"/>
          <w:sz w:val="28"/>
        </w:rPr>
      </w:pPr>
    </w:p>
    <w:p w14:paraId="246C422C" w14:textId="77777777" w:rsidR="00BD7BC5" w:rsidRPr="00BD7BC5" w:rsidRDefault="00BD7BC5" w:rsidP="00BD7BC5">
      <w:pPr>
        <w:jc w:val="both"/>
        <w:rPr>
          <w:rFonts w:ascii="Arial" w:hAnsi="Arial" w:cs="Arial"/>
          <w:sz w:val="28"/>
        </w:rPr>
      </w:pPr>
      <w:r w:rsidRPr="00BD7BC5">
        <w:rPr>
          <w:rFonts w:ascii="Arial" w:hAnsi="Arial" w:cs="Arial"/>
          <w:sz w:val="28"/>
        </w:rPr>
        <w:t xml:space="preserve">“Y los voy a invitar a los 200 niños al Fan </w:t>
      </w:r>
      <w:proofErr w:type="spellStart"/>
      <w:r w:rsidRPr="00BD7BC5">
        <w:rPr>
          <w:rFonts w:ascii="Arial" w:hAnsi="Arial" w:cs="Arial"/>
          <w:sz w:val="28"/>
        </w:rPr>
        <w:t>Fest</w:t>
      </w:r>
      <w:proofErr w:type="spellEnd"/>
      <w:r w:rsidRPr="00BD7BC5">
        <w:rPr>
          <w:rFonts w:ascii="Arial" w:hAnsi="Arial" w:cs="Arial"/>
          <w:sz w:val="28"/>
        </w:rPr>
        <w:t xml:space="preserve">, los 200 que hoy están aquí vamos a ir al Fan </w:t>
      </w:r>
      <w:proofErr w:type="spellStart"/>
      <w:r w:rsidRPr="00BD7BC5">
        <w:rPr>
          <w:rFonts w:ascii="Arial" w:hAnsi="Arial" w:cs="Arial"/>
          <w:sz w:val="28"/>
        </w:rPr>
        <w:t>Fest</w:t>
      </w:r>
      <w:proofErr w:type="spellEnd"/>
      <w:r w:rsidRPr="00BD7BC5">
        <w:rPr>
          <w:rFonts w:ascii="Arial" w:hAnsi="Arial" w:cs="Arial"/>
          <w:sz w:val="28"/>
        </w:rPr>
        <w:t xml:space="preserve"> a disfrutar”, expresó García Sepúlveda.</w:t>
      </w:r>
    </w:p>
    <w:p w14:paraId="6833665A" w14:textId="77777777" w:rsidR="00BD7BC5" w:rsidRPr="00BD7BC5" w:rsidRDefault="00BD7BC5" w:rsidP="00BD7BC5">
      <w:pPr>
        <w:jc w:val="both"/>
        <w:rPr>
          <w:rFonts w:ascii="Arial" w:hAnsi="Arial" w:cs="Arial"/>
          <w:sz w:val="28"/>
        </w:rPr>
      </w:pPr>
    </w:p>
    <w:p w14:paraId="16EA78C5" w14:textId="77777777" w:rsidR="00BD7BC5" w:rsidRPr="00BD7BC5" w:rsidRDefault="00BD7BC5" w:rsidP="00BD7BC5">
      <w:pPr>
        <w:jc w:val="both"/>
        <w:rPr>
          <w:rFonts w:ascii="Arial" w:hAnsi="Arial" w:cs="Arial"/>
          <w:sz w:val="28"/>
        </w:rPr>
      </w:pPr>
      <w:r w:rsidRPr="00BD7BC5">
        <w:rPr>
          <w:rFonts w:ascii="Arial" w:hAnsi="Arial" w:cs="Arial"/>
          <w:sz w:val="28"/>
        </w:rPr>
        <w:t xml:space="preserve">Asimismo, al reconocer el trabajo realizado en los Centros Comunitarios mencionó que se proyecta la construcción de cinco espacios más, así como seguirán las obras para nuevas canchas en las escuelas, de las que ya se tienen 343.  </w:t>
      </w:r>
    </w:p>
    <w:p w14:paraId="3C27CA86" w14:textId="77777777" w:rsidR="00BD7BC5" w:rsidRPr="00BD7BC5" w:rsidRDefault="00BD7BC5" w:rsidP="00BD7BC5">
      <w:pPr>
        <w:jc w:val="both"/>
        <w:rPr>
          <w:rFonts w:ascii="Arial" w:hAnsi="Arial" w:cs="Arial"/>
          <w:sz w:val="28"/>
        </w:rPr>
      </w:pPr>
    </w:p>
    <w:p w14:paraId="5D914FEB" w14:textId="77777777" w:rsidR="00BD7BC5" w:rsidRPr="00BD7BC5" w:rsidRDefault="00BD7BC5" w:rsidP="00BD7BC5">
      <w:pPr>
        <w:jc w:val="both"/>
        <w:rPr>
          <w:rFonts w:ascii="Arial" w:hAnsi="Arial" w:cs="Arial"/>
          <w:sz w:val="28"/>
        </w:rPr>
      </w:pPr>
      <w:r w:rsidRPr="00BD7BC5">
        <w:rPr>
          <w:rFonts w:ascii="Arial" w:hAnsi="Arial" w:cs="Arial"/>
          <w:sz w:val="28"/>
        </w:rPr>
        <w:t xml:space="preserve">Martha Herrera, Secretaria de Igualdad e Inclusión, destacó que a través del programa se busca impulsar la transformación social a través del fútbol uniendo esfuerzos para crear un impacto positivo a gran escala, además de reafirmar el compromiso con el desarrollo integral de las personas. </w:t>
      </w:r>
    </w:p>
    <w:p w14:paraId="2AB3D106" w14:textId="77777777" w:rsidR="00BD7BC5" w:rsidRPr="00BD7BC5" w:rsidRDefault="00BD7BC5" w:rsidP="00BD7BC5">
      <w:pPr>
        <w:jc w:val="both"/>
        <w:rPr>
          <w:rFonts w:ascii="Arial" w:hAnsi="Arial" w:cs="Arial"/>
          <w:sz w:val="28"/>
        </w:rPr>
      </w:pPr>
    </w:p>
    <w:p w14:paraId="4F66A72C" w14:textId="77777777" w:rsidR="00BD7BC5" w:rsidRPr="00BD7BC5" w:rsidRDefault="00BD7BC5" w:rsidP="00BD7BC5">
      <w:pPr>
        <w:jc w:val="both"/>
        <w:rPr>
          <w:rFonts w:ascii="Arial" w:hAnsi="Arial" w:cs="Arial"/>
          <w:sz w:val="28"/>
        </w:rPr>
      </w:pPr>
      <w:r w:rsidRPr="00BD7BC5">
        <w:rPr>
          <w:rFonts w:ascii="Arial" w:hAnsi="Arial" w:cs="Arial"/>
          <w:sz w:val="28"/>
        </w:rPr>
        <w:t>"El deporte es un derecho, es un derecho para todas y para todos ustedes, es un motor de transformación, porque estamos desarrollando capacidades para la vida,  estamos desarrollando valores familiares, valores en cada uno de nosotros", indicó.</w:t>
      </w:r>
    </w:p>
    <w:p w14:paraId="30283494" w14:textId="77777777" w:rsidR="00BD7BC5" w:rsidRPr="00BD7BC5" w:rsidRDefault="00BD7BC5" w:rsidP="00BD7BC5">
      <w:pPr>
        <w:jc w:val="both"/>
        <w:rPr>
          <w:rFonts w:ascii="Arial" w:hAnsi="Arial" w:cs="Arial"/>
          <w:sz w:val="28"/>
        </w:rPr>
      </w:pPr>
    </w:p>
    <w:p w14:paraId="1175D355" w14:textId="77777777" w:rsidR="00BD7BC5" w:rsidRPr="00BD7BC5" w:rsidRDefault="00BD7BC5" w:rsidP="00BD7BC5">
      <w:pPr>
        <w:jc w:val="both"/>
        <w:rPr>
          <w:rFonts w:ascii="Arial" w:hAnsi="Arial" w:cs="Arial"/>
          <w:sz w:val="28"/>
        </w:rPr>
      </w:pPr>
      <w:r w:rsidRPr="00BD7BC5">
        <w:rPr>
          <w:rFonts w:ascii="Arial" w:hAnsi="Arial" w:cs="Arial"/>
          <w:sz w:val="28"/>
        </w:rPr>
        <w:t xml:space="preserve">Al concluir el evento protocolario, la Secretaria de Igualdad e Inclusión, representantes de Adidas México, María Fernanda Huerta y de la Fundación Jorge Campos, María Eugenia Pérez, jugaron una cascarita con niñas y niños de Centros Comunitarios. </w:t>
      </w:r>
    </w:p>
    <w:p w14:paraId="703914E1" w14:textId="77777777" w:rsidR="00BD7BC5" w:rsidRPr="00BD7BC5" w:rsidRDefault="00BD7BC5" w:rsidP="00BD7BC5">
      <w:pPr>
        <w:jc w:val="both"/>
        <w:rPr>
          <w:rFonts w:ascii="Arial" w:hAnsi="Arial" w:cs="Arial"/>
          <w:sz w:val="28"/>
        </w:rPr>
      </w:pPr>
    </w:p>
    <w:p w14:paraId="58E2F3FF" w14:textId="77777777" w:rsidR="00BD7BC5" w:rsidRPr="00BD7BC5" w:rsidRDefault="00BD7BC5" w:rsidP="00BD7BC5">
      <w:pPr>
        <w:jc w:val="both"/>
        <w:rPr>
          <w:rFonts w:ascii="Arial" w:hAnsi="Arial" w:cs="Arial"/>
          <w:sz w:val="28"/>
        </w:rPr>
      </w:pPr>
      <w:r w:rsidRPr="00BD7BC5">
        <w:rPr>
          <w:rFonts w:ascii="Arial" w:hAnsi="Arial" w:cs="Arial"/>
          <w:sz w:val="28"/>
        </w:rPr>
        <w:t>Gracias al impacto positivo del evento deportivo “Goles por la Igualdad” realizado el pasado mes de septiembre en el que participaron más de 280 niños y niñas de equipos de fútbol soccer de 19 Centros Comunitarios de la Secretaría de Igualdad e Inclusión, se consolidó la primera colaboración del Gobierno de Nuevo León con Adidas México.</w:t>
      </w:r>
    </w:p>
    <w:p w14:paraId="15B76C02" w14:textId="77777777" w:rsidR="00BD7BC5" w:rsidRPr="00BD7BC5" w:rsidRDefault="00BD7BC5" w:rsidP="00BD7BC5">
      <w:pPr>
        <w:jc w:val="both"/>
        <w:rPr>
          <w:rFonts w:ascii="Arial" w:hAnsi="Arial" w:cs="Arial"/>
          <w:sz w:val="28"/>
        </w:rPr>
      </w:pPr>
    </w:p>
    <w:p w14:paraId="38B7518F" w14:textId="77777777" w:rsidR="00BD7BC5" w:rsidRPr="00BD7BC5" w:rsidRDefault="00BD7BC5" w:rsidP="00BD7BC5">
      <w:pPr>
        <w:jc w:val="both"/>
        <w:rPr>
          <w:rFonts w:ascii="Arial" w:hAnsi="Arial" w:cs="Arial"/>
          <w:sz w:val="28"/>
        </w:rPr>
      </w:pPr>
      <w:r w:rsidRPr="00BD7BC5">
        <w:rPr>
          <w:rFonts w:ascii="Arial" w:hAnsi="Arial" w:cs="Arial"/>
          <w:sz w:val="28"/>
        </w:rPr>
        <w:lastRenderedPageBreak/>
        <w:t>Este programa de Adidas se centra en el acceso al deporte, la igualdad e inclusión y la protección del planeta, a través de diversas iniciativas, programas de desarrollo comunitario y alianzas estratégicas.</w:t>
      </w:r>
    </w:p>
    <w:p w14:paraId="6BC0A3B4" w14:textId="77777777" w:rsidR="00BD7BC5" w:rsidRPr="00BD7BC5" w:rsidRDefault="00BD7BC5" w:rsidP="00BD7BC5">
      <w:pPr>
        <w:jc w:val="both"/>
        <w:rPr>
          <w:rFonts w:ascii="Arial" w:hAnsi="Arial" w:cs="Arial"/>
          <w:sz w:val="28"/>
        </w:rPr>
      </w:pPr>
    </w:p>
    <w:p w14:paraId="539B528E" w14:textId="77777777" w:rsidR="00BD7BC5" w:rsidRDefault="00BD7BC5" w:rsidP="00BD7BC5">
      <w:pPr>
        <w:jc w:val="both"/>
        <w:rPr>
          <w:rFonts w:ascii="Arial" w:hAnsi="Arial" w:cs="Arial"/>
          <w:sz w:val="28"/>
        </w:rPr>
      </w:pPr>
      <w:r w:rsidRPr="00BD7BC5">
        <w:rPr>
          <w:rFonts w:ascii="Arial" w:hAnsi="Arial" w:cs="Arial"/>
          <w:sz w:val="28"/>
        </w:rPr>
        <w:t xml:space="preserve">Algunas de las acciones de Adidas Social </w:t>
      </w:r>
      <w:proofErr w:type="spellStart"/>
      <w:r w:rsidRPr="00BD7BC5">
        <w:rPr>
          <w:rFonts w:ascii="Arial" w:hAnsi="Arial" w:cs="Arial"/>
          <w:sz w:val="28"/>
        </w:rPr>
        <w:t>Impact</w:t>
      </w:r>
      <w:proofErr w:type="spellEnd"/>
      <w:r w:rsidRPr="00BD7BC5">
        <w:rPr>
          <w:rFonts w:ascii="Arial" w:hAnsi="Arial" w:cs="Arial"/>
          <w:sz w:val="28"/>
        </w:rPr>
        <w:t xml:space="preserve"> del año 2025, en diferentes estados de la República, dieron paso al evento deportivo de colaboración con el Gobierno de Nuevo León.</w:t>
      </w:r>
    </w:p>
    <w:p w14:paraId="04F23144" w14:textId="77777777" w:rsidR="00BD7BC5" w:rsidRDefault="00BD7BC5" w:rsidP="00BD7BC5">
      <w:pPr>
        <w:jc w:val="both"/>
        <w:rPr>
          <w:rFonts w:ascii="Arial" w:hAnsi="Arial" w:cs="Arial"/>
          <w:sz w:val="28"/>
        </w:rPr>
      </w:pPr>
    </w:p>
    <w:p w14:paraId="5A58B5C0" w14:textId="77777777" w:rsidR="00BD7BC5" w:rsidRDefault="00BD7BC5" w:rsidP="00BD7BC5">
      <w:pPr>
        <w:jc w:val="both"/>
        <w:rPr>
          <w:rFonts w:ascii="Arial" w:hAnsi="Arial" w:cs="Arial"/>
          <w:sz w:val="28"/>
        </w:rPr>
      </w:pPr>
      <w:bookmarkStart w:id="0" w:name="_GoBack"/>
      <w:bookmarkEnd w:id="0"/>
    </w:p>
    <w:sectPr w:rsidR="00BD7BC5"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9F5E6" w14:textId="77777777" w:rsidR="001C1BD0" w:rsidRDefault="001C1BD0" w:rsidP="00E83348">
      <w:r>
        <w:separator/>
      </w:r>
    </w:p>
  </w:endnote>
  <w:endnote w:type="continuationSeparator" w:id="0">
    <w:p w14:paraId="106D23D1" w14:textId="77777777" w:rsidR="001C1BD0" w:rsidRDefault="001C1BD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2DBF1" w14:textId="77777777" w:rsidR="001C1BD0" w:rsidRDefault="001C1BD0" w:rsidP="00E83348">
      <w:r>
        <w:separator/>
      </w:r>
    </w:p>
  </w:footnote>
  <w:footnote w:type="continuationSeparator" w:id="0">
    <w:p w14:paraId="0D8F1568" w14:textId="77777777" w:rsidR="001C1BD0" w:rsidRDefault="001C1BD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E0A82"/>
    <w:multiLevelType w:val="hybridMultilevel"/>
    <w:tmpl w:val="82009B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974C45"/>
    <w:multiLevelType w:val="hybridMultilevel"/>
    <w:tmpl w:val="8326D5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26943141"/>
    <w:multiLevelType w:val="hybridMultilevel"/>
    <w:tmpl w:val="6CF42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E157A9"/>
    <w:multiLevelType w:val="hybridMultilevel"/>
    <w:tmpl w:val="85220DEE"/>
    <w:lvl w:ilvl="0" w:tplc="0EB6A392">
      <w:numFmt w:val="bullet"/>
      <w:lvlText w:val=""/>
      <w:lvlJc w:val="left"/>
      <w:pPr>
        <w:ind w:left="720" w:hanging="360"/>
      </w:pPr>
      <w:rPr>
        <w:rFonts w:ascii="Symbol" w:eastAsiaTheme="majorEastAsia" w:hAnsi="Symbol" w:cs="Arial" w:hint="default"/>
        <w:sz w:val="2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4B74854"/>
    <w:multiLevelType w:val="multilevel"/>
    <w:tmpl w:val="E53E22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5001F0A"/>
    <w:multiLevelType w:val="hybridMultilevel"/>
    <w:tmpl w:val="FAFC3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20B7369"/>
    <w:multiLevelType w:val="hybridMultilevel"/>
    <w:tmpl w:val="8640BF80"/>
    <w:lvl w:ilvl="0" w:tplc="0EB6A392">
      <w:numFmt w:val="bullet"/>
      <w:lvlText w:val=""/>
      <w:lvlJc w:val="left"/>
      <w:pPr>
        <w:ind w:left="720" w:hanging="360"/>
      </w:pPr>
      <w:rPr>
        <w:rFonts w:ascii="Symbol" w:eastAsiaTheme="majorEastAsia" w:hAnsi="Symbol" w:cs="Arial" w:hint="default"/>
        <w:sz w:val="2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3"/>
  </w:num>
  <w:num w:numId="3">
    <w:abstractNumId w:val="8"/>
  </w:num>
  <w:num w:numId="4">
    <w:abstractNumId w:val="4"/>
  </w:num>
  <w:num w:numId="5">
    <w:abstractNumId w:val="9"/>
  </w:num>
  <w:num w:numId="6">
    <w:abstractNumId w:val="23"/>
  </w:num>
  <w:num w:numId="7">
    <w:abstractNumId w:val="15"/>
  </w:num>
  <w:num w:numId="8">
    <w:abstractNumId w:val="17"/>
  </w:num>
  <w:num w:numId="9">
    <w:abstractNumId w:val="19"/>
  </w:num>
  <w:num w:numId="10">
    <w:abstractNumId w:val="7"/>
  </w:num>
  <w:num w:numId="11">
    <w:abstractNumId w:val="12"/>
  </w:num>
  <w:num w:numId="12">
    <w:abstractNumId w:val="2"/>
  </w:num>
  <w:num w:numId="13">
    <w:abstractNumId w:val="11"/>
  </w:num>
  <w:num w:numId="14">
    <w:abstractNumId w:val="22"/>
  </w:num>
  <w:num w:numId="15">
    <w:abstractNumId w:val="20"/>
  </w:num>
  <w:num w:numId="16">
    <w:abstractNumId w:val="24"/>
  </w:num>
  <w:num w:numId="17">
    <w:abstractNumId w:val="6"/>
  </w:num>
  <w:num w:numId="18">
    <w:abstractNumId w:val="16"/>
  </w:num>
  <w:num w:numId="19">
    <w:abstractNumId w:val="1"/>
  </w:num>
  <w:num w:numId="20">
    <w:abstractNumId w:val="13"/>
  </w:num>
  <w:num w:numId="21">
    <w:abstractNumId w:val="5"/>
  </w:num>
  <w:num w:numId="22">
    <w:abstractNumId w:val="14"/>
  </w:num>
  <w:num w:numId="23">
    <w:abstractNumId w:val="10"/>
  </w:num>
  <w:num w:numId="24">
    <w:abstractNumId w:val="2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C5C7B"/>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C1BD0"/>
    <w:rsid w:val="001D42EA"/>
    <w:rsid w:val="001D763A"/>
    <w:rsid w:val="001E5D02"/>
    <w:rsid w:val="001E6B57"/>
    <w:rsid w:val="001F5807"/>
    <w:rsid w:val="001F610B"/>
    <w:rsid w:val="001F7033"/>
    <w:rsid w:val="00204A4A"/>
    <w:rsid w:val="002130ED"/>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C60"/>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9799F"/>
    <w:rsid w:val="004A211E"/>
    <w:rsid w:val="004A3C61"/>
    <w:rsid w:val="004A47CB"/>
    <w:rsid w:val="004A5FE1"/>
    <w:rsid w:val="004B100E"/>
    <w:rsid w:val="004C3EBD"/>
    <w:rsid w:val="004C6B3C"/>
    <w:rsid w:val="004C7FD6"/>
    <w:rsid w:val="004F09AE"/>
    <w:rsid w:val="004F52E5"/>
    <w:rsid w:val="00530E91"/>
    <w:rsid w:val="005418C6"/>
    <w:rsid w:val="00545740"/>
    <w:rsid w:val="00561A6A"/>
    <w:rsid w:val="00563111"/>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2D5D"/>
    <w:rsid w:val="00796BEE"/>
    <w:rsid w:val="007B067E"/>
    <w:rsid w:val="007C600B"/>
    <w:rsid w:val="007D317F"/>
    <w:rsid w:val="007D5100"/>
    <w:rsid w:val="007F0B73"/>
    <w:rsid w:val="007F0E45"/>
    <w:rsid w:val="0080172F"/>
    <w:rsid w:val="00802500"/>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94D97"/>
    <w:rsid w:val="008A5F6A"/>
    <w:rsid w:val="008B1B97"/>
    <w:rsid w:val="008B4159"/>
    <w:rsid w:val="008C32C7"/>
    <w:rsid w:val="008D535E"/>
    <w:rsid w:val="008E3606"/>
    <w:rsid w:val="008F027D"/>
    <w:rsid w:val="008F1170"/>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0841"/>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60CA7"/>
    <w:rsid w:val="00B717D0"/>
    <w:rsid w:val="00B72928"/>
    <w:rsid w:val="00BA2CCA"/>
    <w:rsid w:val="00BA575F"/>
    <w:rsid w:val="00BC1011"/>
    <w:rsid w:val="00BC31AB"/>
    <w:rsid w:val="00BD4455"/>
    <w:rsid w:val="00BD53A6"/>
    <w:rsid w:val="00BD7BC5"/>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46A"/>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paragraph" w:styleId="Ttulo1">
    <w:name w:val="heading 1"/>
    <w:basedOn w:val="Normal"/>
    <w:next w:val="Normal"/>
    <w:link w:val="Ttulo1Car"/>
    <w:uiPriority w:val="9"/>
    <w:qFormat/>
    <w:rsid w:val="008F1170"/>
    <w:pPr>
      <w:keepNext/>
      <w:keepLines/>
      <w:spacing w:before="360" w:after="80" w:line="276" w:lineRule="auto"/>
      <w:outlineLvl w:val="0"/>
    </w:pPr>
    <w:rPr>
      <w:rFonts w:asciiTheme="majorHAnsi" w:eastAsiaTheme="majorEastAsia" w:hAnsiTheme="majorHAnsi" w:cstheme="majorBidi"/>
      <w:color w:val="365F91" w:themeColor="accent1" w:themeShade="BF"/>
      <w:sz w:val="40"/>
      <w:szCs w:val="40"/>
      <w:lang w:val="es-ES" w:eastAsia="zh-TW"/>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Ttulo1Car">
    <w:name w:val="Título 1 Car"/>
    <w:basedOn w:val="Fuentedeprrafopredeter"/>
    <w:link w:val="Ttulo1"/>
    <w:uiPriority w:val="9"/>
    <w:rsid w:val="008F1170"/>
    <w:rPr>
      <w:rFonts w:asciiTheme="majorHAnsi" w:eastAsiaTheme="majorEastAsia" w:hAnsiTheme="majorHAnsi" w:cstheme="majorBidi"/>
      <w:color w:val="365F91" w:themeColor="accent1" w:themeShade="BF"/>
      <w:sz w:val="40"/>
      <w:szCs w:val="40"/>
      <w:lang w:val="es-E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85E0F-495D-4C3E-99F0-006948E8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564</Words>
  <Characters>3103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4</cp:revision>
  <cp:lastPrinted>2016-10-21T20:06:00Z</cp:lastPrinted>
  <dcterms:created xsi:type="dcterms:W3CDTF">2025-11-08T02:47:00Z</dcterms:created>
  <dcterms:modified xsi:type="dcterms:W3CDTF">2025-11-08T03:15:00Z</dcterms:modified>
</cp:coreProperties>
</file>