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6F7AD0D" w:rsidR="00EA29FA" w:rsidRPr="00C60FD1" w:rsidRDefault="00104324" w:rsidP="00EA29FA">
      <w:pPr>
        <w:jc w:val="right"/>
        <w:rPr>
          <w:rFonts w:ascii="Arial" w:hAnsi="Arial" w:cs="Arial"/>
          <w:b/>
          <w:sz w:val="22"/>
          <w:lang w:val="es-ES"/>
        </w:rPr>
      </w:pPr>
      <w:r>
        <w:rPr>
          <w:rFonts w:ascii="Arial" w:hAnsi="Arial" w:cs="Arial"/>
          <w:b/>
          <w:sz w:val="22"/>
          <w:lang w:val="es-ES"/>
        </w:rPr>
        <w:t>CP/1535</w:t>
      </w:r>
      <w:r w:rsidR="00EA29FA">
        <w:rPr>
          <w:rFonts w:ascii="Arial" w:hAnsi="Arial" w:cs="Arial"/>
          <w:b/>
          <w:sz w:val="22"/>
          <w:lang w:val="es-ES"/>
        </w:rPr>
        <w:t>/2025</w:t>
      </w:r>
    </w:p>
    <w:p w14:paraId="695E3F55" w14:textId="67DBFEA8" w:rsidR="00703B09" w:rsidRDefault="00104324" w:rsidP="00703B09">
      <w:pPr>
        <w:jc w:val="right"/>
        <w:rPr>
          <w:rFonts w:ascii="Arial" w:hAnsi="Arial" w:cs="Arial"/>
          <w:sz w:val="22"/>
          <w:lang w:val="es-ES"/>
        </w:rPr>
      </w:pPr>
      <w:r>
        <w:rPr>
          <w:rFonts w:ascii="Arial" w:hAnsi="Arial" w:cs="Arial"/>
          <w:sz w:val="22"/>
          <w:lang w:val="es-ES"/>
        </w:rPr>
        <w:t>6 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FB00F0B" w:rsidR="00A23A57" w:rsidRDefault="00104324" w:rsidP="00580ABF">
      <w:pPr>
        <w:jc w:val="center"/>
        <w:rPr>
          <w:rFonts w:ascii="Arial" w:hAnsi="Arial" w:cs="Arial"/>
          <w:b/>
          <w:sz w:val="28"/>
          <w:szCs w:val="28"/>
        </w:rPr>
      </w:pPr>
      <w:r>
        <w:rPr>
          <w:rFonts w:ascii="Arial" w:hAnsi="Arial" w:cs="Arial"/>
          <w:b/>
          <w:sz w:val="28"/>
          <w:szCs w:val="28"/>
        </w:rPr>
        <w:t>“NUEVO LEÓN Y JALISCO SON REFERENTES NACIONALES”.-SAMUEL GARCÍA</w:t>
      </w:r>
    </w:p>
    <w:p w14:paraId="4F730ED2" w14:textId="77777777" w:rsidR="00580ABF" w:rsidRDefault="00580ABF" w:rsidP="00580ABF">
      <w:pPr>
        <w:jc w:val="center"/>
        <w:rPr>
          <w:rFonts w:ascii="Arial" w:hAnsi="Arial" w:cs="Arial"/>
          <w:b/>
          <w:sz w:val="28"/>
          <w:szCs w:val="28"/>
        </w:rPr>
      </w:pPr>
    </w:p>
    <w:p w14:paraId="5BBC1D63" w14:textId="091E94C5" w:rsidR="00104324" w:rsidRDefault="000E4EDA" w:rsidP="000E4EDA">
      <w:pPr>
        <w:pStyle w:val="Prrafodelista"/>
        <w:numPr>
          <w:ilvl w:val="0"/>
          <w:numId w:val="18"/>
        </w:numPr>
        <w:jc w:val="both"/>
        <w:rPr>
          <w:rFonts w:ascii="Arial" w:hAnsi="Arial" w:cs="Arial"/>
          <w:i/>
        </w:rPr>
      </w:pPr>
      <w:bookmarkStart w:id="0" w:name="_GoBack"/>
      <w:r w:rsidRPr="000E4EDA">
        <w:rPr>
          <w:rFonts w:ascii="Arial" w:hAnsi="Arial" w:cs="Arial"/>
          <w:i/>
        </w:rPr>
        <w:t>El Gobernador de Nuevo León acudió al Primer Informe de Gobierno de su homólogo de Jalisco, Pablo Lemus.</w:t>
      </w:r>
    </w:p>
    <w:p w14:paraId="7884B6C7" w14:textId="2C9B1884" w:rsidR="000E4EDA" w:rsidRPr="00104324" w:rsidRDefault="000E4EDA" w:rsidP="000E4EDA">
      <w:pPr>
        <w:pStyle w:val="Prrafodelista"/>
        <w:numPr>
          <w:ilvl w:val="0"/>
          <w:numId w:val="18"/>
        </w:numPr>
        <w:jc w:val="both"/>
        <w:rPr>
          <w:rFonts w:ascii="Arial" w:hAnsi="Arial" w:cs="Arial"/>
          <w:i/>
        </w:rPr>
      </w:pPr>
      <w:r w:rsidRPr="000E4EDA">
        <w:rPr>
          <w:rFonts w:ascii="Arial" w:hAnsi="Arial" w:cs="Arial"/>
          <w:i/>
        </w:rPr>
        <w:t>El Mandatario estatal felicitó a Pablo Lemus y a su Gabinete por su desempeño este primer año de Gobierno y destacó que "Jalisco es mi segunda casa”.</w:t>
      </w:r>
    </w:p>
    <w:p w14:paraId="5959C162" w14:textId="77777777" w:rsidR="0049507F" w:rsidRDefault="0049507F" w:rsidP="000E4EDA">
      <w:pPr>
        <w:jc w:val="both"/>
        <w:rPr>
          <w:rFonts w:ascii="Arial" w:hAnsi="Arial" w:cs="Arial"/>
          <w:b/>
          <w:sz w:val="28"/>
          <w:szCs w:val="28"/>
        </w:rPr>
      </w:pPr>
    </w:p>
    <w:p w14:paraId="19CC25BB" w14:textId="77777777" w:rsidR="00687B54" w:rsidRDefault="00104324" w:rsidP="00687B54">
      <w:pPr>
        <w:jc w:val="both"/>
        <w:rPr>
          <w:rFonts w:ascii="Arial" w:hAnsi="Arial" w:cs="Arial"/>
          <w:sz w:val="28"/>
          <w:szCs w:val="28"/>
        </w:rPr>
      </w:pPr>
      <w:r>
        <w:rPr>
          <w:rFonts w:ascii="Arial" w:hAnsi="Arial" w:cs="Arial"/>
          <w:b/>
          <w:sz w:val="28"/>
          <w:szCs w:val="28"/>
        </w:rPr>
        <w:t>Guadalajara, Jalisco</w:t>
      </w:r>
      <w:r w:rsidR="00EA29FA" w:rsidRPr="00927177">
        <w:rPr>
          <w:rFonts w:ascii="Arial" w:hAnsi="Arial" w:cs="Arial"/>
          <w:b/>
          <w:sz w:val="28"/>
          <w:szCs w:val="28"/>
        </w:rPr>
        <w:t>.-</w:t>
      </w:r>
      <w:r w:rsidR="00EA29FA">
        <w:rPr>
          <w:rFonts w:ascii="Arial" w:hAnsi="Arial" w:cs="Arial"/>
          <w:b/>
          <w:sz w:val="28"/>
          <w:szCs w:val="28"/>
        </w:rPr>
        <w:t xml:space="preserve"> </w:t>
      </w:r>
      <w:r w:rsidR="00B5278C" w:rsidRPr="00B5278C">
        <w:rPr>
          <w:rFonts w:ascii="Arial" w:hAnsi="Arial" w:cs="Arial"/>
          <w:sz w:val="28"/>
          <w:szCs w:val="28"/>
        </w:rPr>
        <w:t>Al asistir al Primer Informe de Gobierno de su homólogo de Jalisco, Pablo Lemus Navarro, el Gobernador de Nuevo León, Samuel Alejandro García Sepúlveda destacó que ambos estados son referentes nacionales y compiten por los primeros lugares.</w:t>
      </w:r>
    </w:p>
    <w:p w14:paraId="1C2DBF52" w14:textId="77777777" w:rsidR="00687B54" w:rsidRDefault="00687B54" w:rsidP="00687B54">
      <w:pPr>
        <w:jc w:val="both"/>
        <w:rPr>
          <w:rFonts w:ascii="Arial" w:hAnsi="Arial" w:cs="Arial"/>
          <w:sz w:val="28"/>
          <w:szCs w:val="28"/>
        </w:rPr>
      </w:pPr>
    </w:p>
    <w:p w14:paraId="38F9F2EC" w14:textId="47D04682" w:rsidR="00B5278C" w:rsidRPr="00B5278C" w:rsidRDefault="00B5278C" w:rsidP="00687B54">
      <w:pPr>
        <w:jc w:val="both"/>
        <w:rPr>
          <w:rFonts w:ascii="Arial" w:hAnsi="Arial" w:cs="Arial"/>
          <w:sz w:val="28"/>
          <w:szCs w:val="28"/>
        </w:rPr>
      </w:pPr>
      <w:r w:rsidRPr="00B5278C">
        <w:rPr>
          <w:rFonts w:ascii="Arial" w:hAnsi="Arial" w:cs="Arial"/>
          <w:sz w:val="28"/>
          <w:szCs w:val="28"/>
        </w:rPr>
        <w:t>Tras asistir al evento, realizado en el Museo Cabañas, García Sepúlveda aprovechó para felicitar al Gobernador Pablo Lemus y a su Gabinete por el buen desempeño que ha tenido durante su primer año de Gobierno.</w:t>
      </w:r>
    </w:p>
    <w:p w14:paraId="67E92B76" w14:textId="77777777" w:rsidR="00B5278C" w:rsidRPr="00B5278C" w:rsidRDefault="00B5278C" w:rsidP="00B5278C">
      <w:pPr>
        <w:jc w:val="both"/>
        <w:rPr>
          <w:rFonts w:ascii="Arial" w:hAnsi="Arial" w:cs="Arial"/>
          <w:sz w:val="28"/>
          <w:szCs w:val="28"/>
        </w:rPr>
      </w:pPr>
    </w:p>
    <w:p w14:paraId="77354500"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“Muy buen gobierno, yo lo felicito por su primer año y que Jalisco y Nuevo León sean referentes nacionales, es la mejor competencia que tenemos. Contentos del Primer Informe de mi compadre (Pablo) Lemus, muy emotivo, muy echado para adelante y ya le dije a todo Jalisco que los espero el domingo, que será mi cuarto informe allá en Nuevo León para que también vean los logros de nuestro estado.</w:t>
      </w:r>
    </w:p>
    <w:p w14:paraId="51A509DC" w14:textId="77777777" w:rsidR="00B5278C" w:rsidRPr="00B5278C" w:rsidRDefault="00B5278C" w:rsidP="00B5278C">
      <w:pPr>
        <w:jc w:val="both"/>
        <w:rPr>
          <w:rFonts w:ascii="Arial" w:hAnsi="Arial" w:cs="Arial"/>
          <w:sz w:val="28"/>
          <w:szCs w:val="28"/>
        </w:rPr>
      </w:pPr>
    </w:p>
    <w:p w14:paraId="43781650"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 xml:space="preserve">“Ambos estamos haciendo un gran trabajo, Cobertura Universal de Salud, Cobertura Universal de todos los cánceres. Estamos también trabajando con escuelas de tiempo completo. El sistema de salud en Nuevo León y en Jalisco son estatales no los hemos cedido y lo que </w:t>
      </w:r>
      <w:r w:rsidRPr="00B5278C">
        <w:rPr>
          <w:rFonts w:ascii="Arial" w:hAnsi="Arial" w:cs="Arial"/>
          <w:sz w:val="28"/>
          <w:szCs w:val="28"/>
        </w:rPr>
        <w:lastRenderedPageBreak/>
        <w:t>más me gustó es seguridad y el tema de inversión”, señaló el Gobernador de Nuevo León.</w:t>
      </w:r>
    </w:p>
    <w:p w14:paraId="70FCC949" w14:textId="77777777" w:rsidR="00B5278C" w:rsidRPr="00B5278C" w:rsidRDefault="00B5278C" w:rsidP="00B5278C">
      <w:pPr>
        <w:jc w:val="both"/>
        <w:rPr>
          <w:rFonts w:ascii="Arial" w:hAnsi="Arial" w:cs="Arial"/>
          <w:sz w:val="28"/>
          <w:szCs w:val="28"/>
        </w:rPr>
      </w:pPr>
    </w:p>
    <w:p w14:paraId="2CC2E7A3"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 xml:space="preserve">García Sepúlveda también reconoció que Nuevo León y Jalisco hoy tienen mucha inversión de </w:t>
      </w:r>
      <w:proofErr w:type="spellStart"/>
      <w:r w:rsidRPr="00B5278C">
        <w:rPr>
          <w:rFonts w:ascii="Arial" w:hAnsi="Arial" w:cs="Arial"/>
          <w:sz w:val="28"/>
          <w:szCs w:val="28"/>
        </w:rPr>
        <w:t>nearshoring</w:t>
      </w:r>
      <w:proofErr w:type="spellEnd"/>
      <w:r w:rsidRPr="00B5278C">
        <w:rPr>
          <w:rFonts w:ascii="Arial" w:hAnsi="Arial" w:cs="Arial"/>
          <w:sz w:val="28"/>
          <w:szCs w:val="28"/>
        </w:rPr>
        <w:t xml:space="preserve"> y agregó que seguirán fortaleciéndose durante el Mundial de Futbol en 2026.</w:t>
      </w:r>
    </w:p>
    <w:p w14:paraId="4C3D2444" w14:textId="77777777" w:rsidR="00B5278C" w:rsidRPr="00B5278C" w:rsidRDefault="00B5278C" w:rsidP="00B5278C">
      <w:pPr>
        <w:jc w:val="both"/>
        <w:rPr>
          <w:rFonts w:ascii="Arial" w:hAnsi="Arial" w:cs="Arial"/>
          <w:sz w:val="28"/>
          <w:szCs w:val="28"/>
        </w:rPr>
      </w:pPr>
    </w:p>
    <w:p w14:paraId="60A52C8D"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“Nuevo León, primer lugar, estado fronterizo; Jalisco, Nuevo primer lugar, no fronterizo. Y este eje de Nuevo León y Jalisco lo seguiremos fortaleciendo en marzo que tendremos en Nuevo León el juego de repechaje y el Pal Norte”, agregó.</w:t>
      </w:r>
    </w:p>
    <w:p w14:paraId="3BAB13FC" w14:textId="77777777" w:rsidR="00B5278C" w:rsidRPr="00B5278C" w:rsidRDefault="00B5278C" w:rsidP="00B5278C">
      <w:pPr>
        <w:jc w:val="both"/>
        <w:rPr>
          <w:rFonts w:ascii="Arial" w:hAnsi="Arial" w:cs="Arial"/>
          <w:sz w:val="28"/>
          <w:szCs w:val="28"/>
        </w:rPr>
      </w:pPr>
    </w:p>
    <w:p w14:paraId="2D2A8091"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Por su parte, Pablo Lemus agradeció la presencia de los representantes de los diferentes poderes y al Gobernador Samuel García, a quien describió como un gran colega.</w:t>
      </w:r>
    </w:p>
    <w:p w14:paraId="5293023B" w14:textId="77777777" w:rsidR="00B5278C" w:rsidRPr="00B5278C" w:rsidRDefault="00B5278C" w:rsidP="00B5278C">
      <w:pPr>
        <w:jc w:val="both"/>
        <w:rPr>
          <w:rFonts w:ascii="Arial" w:hAnsi="Arial" w:cs="Arial"/>
          <w:sz w:val="28"/>
          <w:szCs w:val="28"/>
        </w:rPr>
      </w:pPr>
    </w:p>
    <w:p w14:paraId="6CC97D2E"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En su Informe, resaltó que este primer año de su Gobierno, trabajar al estilo Jalisco es a través de gobierno cercano orientado a los resultados que trabaje con humildad, cercanía, que no genere conflictos que se dedique a trabajar por su gente.</w:t>
      </w:r>
    </w:p>
    <w:p w14:paraId="08D42F32" w14:textId="77777777" w:rsidR="00B5278C" w:rsidRPr="00B5278C" w:rsidRDefault="00B5278C" w:rsidP="00B5278C">
      <w:pPr>
        <w:jc w:val="both"/>
        <w:rPr>
          <w:rFonts w:ascii="Arial" w:hAnsi="Arial" w:cs="Arial"/>
          <w:sz w:val="28"/>
          <w:szCs w:val="28"/>
        </w:rPr>
      </w:pPr>
    </w:p>
    <w:p w14:paraId="4F2350C7" w14:textId="77777777" w:rsidR="00B5278C" w:rsidRPr="00B5278C" w:rsidRDefault="00B5278C" w:rsidP="00B5278C">
      <w:pPr>
        <w:jc w:val="both"/>
        <w:rPr>
          <w:rFonts w:ascii="Arial" w:hAnsi="Arial" w:cs="Arial"/>
          <w:sz w:val="28"/>
          <w:szCs w:val="28"/>
        </w:rPr>
      </w:pPr>
      <w:r w:rsidRPr="00B5278C">
        <w:rPr>
          <w:rFonts w:ascii="Arial" w:hAnsi="Arial" w:cs="Arial"/>
          <w:sz w:val="28"/>
          <w:szCs w:val="28"/>
        </w:rPr>
        <w:t xml:space="preserve">Asimismo, destacó las acciones y obras realizadas en diversos temas como educación donde dijo se creó un modelo educativo acorde a sus necesidades con Innovación, ciencia, tecnología y bellas artes, destacando la música. </w:t>
      </w:r>
    </w:p>
    <w:p w14:paraId="18DEC44D" w14:textId="77777777" w:rsidR="00B5278C" w:rsidRPr="00B5278C" w:rsidRDefault="00B5278C" w:rsidP="00B5278C">
      <w:pPr>
        <w:jc w:val="both"/>
        <w:rPr>
          <w:rFonts w:ascii="Arial" w:hAnsi="Arial" w:cs="Arial"/>
          <w:sz w:val="28"/>
          <w:szCs w:val="28"/>
        </w:rPr>
      </w:pPr>
    </w:p>
    <w:p w14:paraId="4A7A609A" w14:textId="351D87EE" w:rsidR="00104324" w:rsidRPr="00EA29FA" w:rsidRDefault="00B5278C" w:rsidP="00B5278C">
      <w:pPr>
        <w:jc w:val="both"/>
        <w:rPr>
          <w:rFonts w:ascii="Arial" w:hAnsi="Arial" w:cs="Arial"/>
          <w:bCs/>
          <w:color w:val="323E4F"/>
        </w:rPr>
      </w:pPr>
      <w:r w:rsidRPr="00B5278C">
        <w:rPr>
          <w:rFonts w:ascii="Arial" w:hAnsi="Arial" w:cs="Arial"/>
          <w:sz w:val="28"/>
          <w:szCs w:val="28"/>
        </w:rPr>
        <w:t xml:space="preserve">En Salud destacó que al igual que Nuevo León Jalisco tienen cobertura universal de cáncer infantil para niñas y niños. En otros temas destacó apoyo para combatir la violencia contra a las mujeres; </w:t>
      </w:r>
      <w:proofErr w:type="spellStart"/>
      <w:r w:rsidRPr="00B5278C">
        <w:rPr>
          <w:rFonts w:ascii="Arial" w:hAnsi="Arial" w:cs="Arial"/>
          <w:sz w:val="28"/>
          <w:szCs w:val="28"/>
        </w:rPr>
        <w:t>reencarpetamiento</w:t>
      </w:r>
      <w:proofErr w:type="spellEnd"/>
      <w:r w:rsidRPr="00B5278C">
        <w:rPr>
          <w:rFonts w:ascii="Arial" w:hAnsi="Arial" w:cs="Arial"/>
          <w:sz w:val="28"/>
          <w:szCs w:val="28"/>
        </w:rPr>
        <w:t xml:space="preserve"> de la carretera Chapala y otras carreteras; obras para la movilidad, nuevos camiones. En Seguridad resaltó un nuevo C5 y buenos sueldos para los policías, entre otras acciones.</w:t>
      </w:r>
    </w:p>
    <w:bookmarkEnd w:id="0"/>
    <w:p w14:paraId="78763BE5" w14:textId="2C7D55D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1868" w14:textId="77777777" w:rsidR="00EA3EA4" w:rsidRDefault="00EA3EA4" w:rsidP="00E83348">
      <w:r>
        <w:separator/>
      </w:r>
    </w:p>
  </w:endnote>
  <w:endnote w:type="continuationSeparator" w:id="0">
    <w:p w14:paraId="0A20D8B7" w14:textId="77777777" w:rsidR="00EA3EA4" w:rsidRDefault="00EA3EA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2A7AC" w14:textId="77777777" w:rsidR="00EA3EA4" w:rsidRDefault="00EA3EA4" w:rsidP="00E83348">
      <w:r>
        <w:separator/>
      </w:r>
    </w:p>
  </w:footnote>
  <w:footnote w:type="continuationSeparator" w:id="0">
    <w:p w14:paraId="3E310ED9" w14:textId="77777777" w:rsidR="00EA3EA4" w:rsidRDefault="00EA3EA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4EDA"/>
    <w:rsid w:val="000E599E"/>
    <w:rsid w:val="000E5F86"/>
    <w:rsid w:val="000E75FC"/>
    <w:rsid w:val="000E7FE2"/>
    <w:rsid w:val="000F2A3A"/>
    <w:rsid w:val="000F2EAD"/>
    <w:rsid w:val="0010008A"/>
    <w:rsid w:val="00104324"/>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9507F"/>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7B54"/>
    <w:rsid w:val="006955DB"/>
    <w:rsid w:val="006B4960"/>
    <w:rsid w:val="006C139B"/>
    <w:rsid w:val="006C4920"/>
    <w:rsid w:val="006F7468"/>
    <w:rsid w:val="007023CA"/>
    <w:rsid w:val="00703B09"/>
    <w:rsid w:val="00703CAE"/>
    <w:rsid w:val="00703D40"/>
    <w:rsid w:val="00703F31"/>
    <w:rsid w:val="007164AD"/>
    <w:rsid w:val="007212EC"/>
    <w:rsid w:val="00742AA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5AE"/>
    <w:rsid w:val="00B16EC6"/>
    <w:rsid w:val="00B20134"/>
    <w:rsid w:val="00B4275A"/>
    <w:rsid w:val="00B5278C"/>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3EA4"/>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D43E-D51D-4F02-8E0D-56397765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2025-11-06T19:30:00Z</dcterms:created>
  <dcterms:modified xsi:type="dcterms:W3CDTF">2025-11-06T19:30:00Z</dcterms:modified>
</cp:coreProperties>
</file>