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47C54208" w:rsidR="00EA29FA" w:rsidRPr="00C60FD1" w:rsidRDefault="004166C3" w:rsidP="00F7608B">
      <w:pPr>
        <w:jc w:val="right"/>
        <w:rPr>
          <w:rFonts w:ascii="Arial" w:hAnsi="Arial" w:cs="Arial"/>
          <w:b/>
          <w:sz w:val="22"/>
          <w:lang w:val="es-ES"/>
        </w:rPr>
      </w:pPr>
      <w:bookmarkStart w:id="0" w:name="_GoBack"/>
      <w:bookmarkEnd w:id="0"/>
      <w:r>
        <w:rPr>
          <w:rFonts w:ascii="Arial" w:hAnsi="Arial" w:cs="Arial"/>
          <w:b/>
          <w:sz w:val="22"/>
          <w:lang w:val="es-ES"/>
        </w:rPr>
        <w:t>CP/</w:t>
      </w:r>
      <w:r w:rsidR="00B32138">
        <w:rPr>
          <w:rFonts w:ascii="Arial" w:hAnsi="Arial" w:cs="Arial"/>
          <w:b/>
          <w:sz w:val="22"/>
          <w:lang w:val="es-ES"/>
        </w:rPr>
        <w:t>1458</w:t>
      </w:r>
      <w:r w:rsidR="00F7608B">
        <w:rPr>
          <w:rFonts w:ascii="Arial" w:hAnsi="Arial" w:cs="Arial"/>
          <w:b/>
          <w:sz w:val="22"/>
          <w:lang w:val="es-ES"/>
        </w:rPr>
        <w:t>/2025</w:t>
      </w:r>
    </w:p>
    <w:p w14:paraId="695E3F55" w14:textId="70AB5F18" w:rsidR="00703B09" w:rsidRDefault="00B06B1B" w:rsidP="00703B09">
      <w:pPr>
        <w:jc w:val="right"/>
        <w:rPr>
          <w:rFonts w:ascii="Arial" w:hAnsi="Arial" w:cs="Arial"/>
          <w:sz w:val="22"/>
          <w:lang w:val="es-ES"/>
        </w:rPr>
      </w:pPr>
      <w:r>
        <w:rPr>
          <w:rFonts w:ascii="Arial" w:hAnsi="Arial" w:cs="Arial"/>
          <w:sz w:val="22"/>
          <w:lang w:val="es-ES"/>
        </w:rPr>
        <w:t>23</w:t>
      </w:r>
      <w:r w:rsidR="000528E9">
        <w:rPr>
          <w:rFonts w:ascii="Arial" w:hAnsi="Arial" w:cs="Arial"/>
          <w:sz w:val="22"/>
          <w:lang w:val="es-ES"/>
        </w:rPr>
        <w:t xml:space="preserve"> </w:t>
      </w:r>
      <w:r w:rsidR="00EA29FA">
        <w:rPr>
          <w:rFonts w:ascii="Arial" w:hAnsi="Arial" w:cs="Arial"/>
          <w:sz w:val="22"/>
          <w:lang w:val="es-ES"/>
        </w:rPr>
        <w:t xml:space="preserve">de </w:t>
      </w:r>
      <w:r w:rsidR="00233DD5">
        <w:rPr>
          <w:rFonts w:ascii="Arial" w:hAnsi="Arial" w:cs="Arial"/>
          <w:sz w:val="22"/>
          <w:lang w:val="es-ES"/>
        </w:rPr>
        <w:t>octubre</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70A2046" w14:textId="2861E513" w:rsidR="00AF3636" w:rsidRDefault="00587BB5" w:rsidP="00587BB5">
      <w:pPr>
        <w:jc w:val="center"/>
        <w:rPr>
          <w:rFonts w:ascii="Arial" w:hAnsi="Arial" w:cs="Arial"/>
          <w:b/>
          <w:sz w:val="28"/>
          <w:szCs w:val="28"/>
        </w:rPr>
      </w:pPr>
      <w:r w:rsidRPr="00587BB5">
        <w:rPr>
          <w:rFonts w:ascii="Arial" w:hAnsi="Arial" w:cs="Arial"/>
          <w:b/>
          <w:sz w:val="28"/>
          <w:szCs w:val="28"/>
        </w:rPr>
        <w:t xml:space="preserve">"NL RESPETARÁ TIEMPOS DE REFORMA ELECTORAL NACIONAL".- SAMUEL GARCÍA EN </w:t>
      </w:r>
      <w:r w:rsidR="00973CB6">
        <w:rPr>
          <w:rFonts w:ascii="Arial" w:hAnsi="Arial" w:cs="Arial"/>
          <w:b/>
          <w:sz w:val="28"/>
          <w:szCs w:val="28"/>
        </w:rPr>
        <w:t>FORO</w:t>
      </w:r>
      <w:r w:rsidRPr="00587BB5">
        <w:rPr>
          <w:rFonts w:ascii="Arial" w:hAnsi="Arial" w:cs="Arial"/>
          <w:b/>
          <w:sz w:val="28"/>
          <w:szCs w:val="28"/>
        </w:rPr>
        <w:t xml:space="preserve"> </w:t>
      </w:r>
      <w:r w:rsidR="00973CB6">
        <w:rPr>
          <w:rFonts w:ascii="Arial" w:hAnsi="Arial" w:cs="Arial"/>
          <w:b/>
          <w:sz w:val="28"/>
          <w:szCs w:val="28"/>
        </w:rPr>
        <w:t>DE LA</w:t>
      </w:r>
      <w:r w:rsidRPr="00587BB5">
        <w:rPr>
          <w:rFonts w:ascii="Arial" w:hAnsi="Arial" w:cs="Arial"/>
          <w:b/>
          <w:sz w:val="28"/>
          <w:szCs w:val="28"/>
        </w:rPr>
        <w:t xml:space="preserve"> COMISIÓN PRESIDENCIAL</w:t>
      </w:r>
    </w:p>
    <w:p w14:paraId="3799FFA0" w14:textId="77777777" w:rsidR="00587BB5" w:rsidRPr="00221F80" w:rsidRDefault="00587BB5" w:rsidP="00524D74">
      <w:pPr>
        <w:rPr>
          <w:rFonts w:ascii="Arial" w:hAnsi="Arial" w:cs="Arial"/>
          <w:b/>
          <w:sz w:val="22"/>
          <w:szCs w:val="22"/>
        </w:rPr>
      </w:pPr>
    </w:p>
    <w:p w14:paraId="4A4540A5" w14:textId="6A0A6DBE" w:rsidR="00AF3636" w:rsidRDefault="002A73BC" w:rsidP="00973CB6">
      <w:pPr>
        <w:pStyle w:val="Prrafodelista"/>
        <w:numPr>
          <w:ilvl w:val="0"/>
          <w:numId w:val="21"/>
        </w:numPr>
        <w:rPr>
          <w:rFonts w:ascii="Arial" w:hAnsi="Arial" w:cs="Arial"/>
          <w:i/>
        </w:rPr>
      </w:pPr>
      <w:r>
        <w:rPr>
          <w:rFonts w:ascii="Arial" w:hAnsi="Arial" w:cs="Arial"/>
          <w:i/>
        </w:rPr>
        <w:t xml:space="preserve"> </w:t>
      </w:r>
      <w:r w:rsidRPr="002A73BC">
        <w:rPr>
          <w:rFonts w:ascii="Arial" w:hAnsi="Arial" w:cs="Arial"/>
          <w:i/>
        </w:rPr>
        <w:t>“</w:t>
      </w:r>
      <w:r w:rsidR="00973CB6" w:rsidRPr="00973CB6">
        <w:rPr>
          <w:rFonts w:ascii="Arial" w:hAnsi="Arial" w:cs="Arial"/>
          <w:i/>
        </w:rPr>
        <w:t>En Nuevo León el Poder Ejecutivo no está haciendo ni impulsando ningún cambio a la Ley Electoral local”.- Samuel García</w:t>
      </w:r>
      <w:r w:rsidR="00973CB6">
        <w:rPr>
          <w:rFonts w:ascii="Arial" w:hAnsi="Arial" w:cs="Arial"/>
          <w:i/>
        </w:rPr>
        <w:t>.</w:t>
      </w:r>
    </w:p>
    <w:p w14:paraId="76CEDE69" w14:textId="77777777" w:rsidR="00973CB6" w:rsidRDefault="00973CB6" w:rsidP="00973CB6">
      <w:pPr>
        <w:pStyle w:val="Prrafodelista"/>
        <w:numPr>
          <w:ilvl w:val="0"/>
          <w:numId w:val="21"/>
        </w:numPr>
        <w:rPr>
          <w:rFonts w:ascii="Arial" w:hAnsi="Arial" w:cs="Arial"/>
          <w:i/>
        </w:rPr>
      </w:pPr>
      <w:r w:rsidRPr="00973CB6">
        <w:rPr>
          <w:rFonts w:ascii="Arial" w:hAnsi="Arial" w:cs="Arial"/>
          <w:i/>
        </w:rPr>
        <w:t xml:space="preserve">* El Mandatario señaló que por parte del Poder Ejecutivo, no se ha hecho ni se intentará hacer ninguna modificación electoral, pues lo correcto es esperar a que salga la Reforma Electoral Nacional, al participar en la Audiencia. </w:t>
      </w:r>
    </w:p>
    <w:p w14:paraId="4B5AFE0F" w14:textId="79375E26" w:rsidR="00003592" w:rsidRPr="00973CB6" w:rsidRDefault="00003592" w:rsidP="00973CB6">
      <w:pPr>
        <w:pStyle w:val="Prrafodelista"/>
        <w:numPr>
          <w:ilvl w:val="0"/>
          <w:numId w:val="21"/>
        </w:numPr>
        <w:rPr>
          <w:rFonts w:ascii="Arial" w:hAnsi="Arial" w:cs="Arial"/>
          <w:i/>
        </w:rPr>
      </w:pPr>
      <w:r w:rsidRPr="00973CB6">
        <w:rPr>
          <w:rFonts w:ascii="Arial" w:hAnsi="Arial" w:cs="Arial"/>
          <w:i/>
        </w:rPr>
        <w:t xml:space="preserve">Reconoce Secretaria de Gobernación, Rosa </w:t>
      </w:r>
      <w:proofErr w:type="spellStart"/>
      <w:r w:rsidRPr="00973CB6">
        <w:rPr>
          <w:rFonts w:ascii="Arial" w:hAnsi="Arial" w:cs="Arial"/>
          <w:i/>
        </w:rPr>
        <w:t>Icela</w:t>
      </w:r>
      <w:proofErr w:type="spellEnd"/>
      <w:r w:rsidRPr="00973CB6">
        <w:rPr>
          <w:rFonts w:ascii="Arial" w:hAnsi="Arial" w:cs="Arial"/>
          <w:i/>
        </w:rPr>
        <w:t xml:space="preserve"> Rodríguez</w:t>
      </w:r>
      <w:r w:rsidR="009B7560" w:rsidRPr="00973CB6">
        <w:rPr>
          <w:rFonts w:ascii="Arial" w:hAnsi="Arial" w:cs="Arial"/>
          <w:i/>
        </w:rPr>
        <w:t xml:space="preserve"> que NL</w:t>
      </w:r>
      <w:r w:rsidRPr="00973CB6">
        <w:rPr>
          <w:rFonts w:ascii="Arial" w:hAnsi="Arial" w:cs="Arial"/>
          <w:i/>
        </w:rPr>
        <w:t xml:space="preserve"> se sume a fortalecer la democracia. </w:t>
      </w:r>
    </w:p>
    <w:p w14:paraId="1069432D" w14:textId="77777777" w:rsidR="00B06B1B" w:rsidRPr="00B06B1B" w:rsidRDefault="00B06B1B" w:rsidP="00B06B1B">
      <w:pPr>
        <w:rPr>
          <w:rFonts w:ascii="Arial" w:hAnsi="Arial" w:cs="Arial"/>
          <w:i/>
        </w:rPr>
      </w:pPr>
    </w:p>
    <w:p w14:paraId="267DDE35" w14:textId="59637F26" w:rsidR="00DC5FEF" w:rsidRPr="00003592" w:rsidRDefault="00EA29FA" w:rsidP="00587BB5">
      <w:pPr>
        <w:jc w:val="both"/>
        <w:rPr>
          <w:rFonts w:ascii="Arial" w:hAnsi="Arial" w:cs="Arial"/>
          <w:sz w:val="28"/>
          <w:szCs w:val="28"/>
        </w:rPr>
      </w:pPr>
      <w:r w:rsidRPr="00003592">
        <w:rPr>
          <w:rFonts w:ascii="Arial" w:hAnsi="Arial" w:cs="Arial"/>
          <w:b/>
          <w:sz w:val="28"/>
          <w:szCs w:val="28"/>
        </w:rPr>
        <w:t>Monterrey, Nuevo León.-</w:t>
      </w:r>
      <w:r w:rsidR="00587BB5" w:rsidRPr="00003592">
        <w:rPr>
          <w:rFonts w:ascii="Arial" w:hAnsi="Arial" w:cs="Arial"/>
          <w:b/>
          <w:sz w:val="28"/>
          <w:szCs w:val="28"/>
        </w:rPr>
        <w:t xml:space="preserve"> </w:t>
      </w:r>
      <w:r w:rsidR="00587BB5" w:rsidRPr="00003592">
        <w:rPr>
          <w:rFonts w:ascii="Arial" w:hAnsi="Arial" w:cs="Arial"/>
          <w:sz w:val="28"/>
          <w:szCs w:val="28"/>
        </w:rPr>
        <w:t xml:space="preserve">Al reconocer el trabajo del Gobierno Federal por lograr un consenso en favor de la democracia, el Gobernador Samuel Alejandro García Sepúlveda </w:t>
      </w:r>
      <w:r w:rsidR="00DC5FEF" w:rsidRPr="00003592">
        <w:rPr>
          <w:rFonts w:ascii="Arial" w:hAnsi="Arial" w:cs="Arial"/>
          <w:sz w:val="28"/>
          <w:szCs w:val="28"/>
        </w:rPr>
        <w:t xml:space="preserve">participó en la Audiencia de la Comisión Presidencial para la Reforma Electoral realizada en </w:t>
      </w:r>
      <w:proofErr w:type="spellStart"/>
      <w:r w:rsidR="00DC5FEF" w:rsidRPr="00003592">
        <w:rPr>
          <w:rFonts w:ascii="Arial" w:hAnsi="Arial" w:cs="Arial"/>
          <w:sz w:val="28"/>
          <w:szCs w:val="28"/>
        </w:rPr>
        <w:t>Cintermex</w:t>
      </w:r>
      <w:proofErr w:type="spellEnd"/>
      <w:r w:rsidR="00DC5FEF" w:rsidRPr="00003592">
        <w:rPr>
          <w:rFonts w:ascii="Arial" w:hAnsi="Arial" w:cs="Arial"/>
          <w:sz w:val="28"/>
          <w:szCs w:val="28"/>
        </w:rPr>
        <w:t>.</w:t>
      </w:r>
    </w:p>
    <w:p w14:paraId="5911BA55" w14:textId="77777777" w:rsidR="00DC5FEF" w:rsidRPr="00003592" w:rsidRDefault="00DC5FEF" w:rsidP="00587BB5">
      <w:pPr>
        <w:jc w:val="both"/>
        <w:rPr>
          <w:rFonts w:ascii="Arial" w:hAnsi="Arial" w:cs="Arial"/>
          <w:sz w:val="28"/>
          <w:szCs w:val="28"/>
        </w:rPr>
      </w:pPr>
    </w:p>
    <w:p w14:paraId="0777FBD2" w14:textId="05C19447" w:rsidR="00587BB5" w:rsidRDefault="00DC5FEF" w:rsidP="00587BB5">
      <w:pPr>
        <w:jc w:val="both"/>
        <w:rPr>
          <w:rFonts w:ascii="Arial" w:hAnsi="Arial" w:cs="Arial"/>
          <w:sz w:val="28"/>
          <w:szCs w:val="28"/>
        </w:rPr>
      </w:pPr>
      <w:r w:rsidRPr="00003592">
        <w:rPr>
          <w:rFonts w:ascii="Arial" w:hAnsi="Arial" w:cs="Arial"/>
          <w:sz w:val="28"/>
          <w:szCs w:val="28"/>
        </w:rPr>
        <w:t xml:space="preserve">Tras dar la bienvenida a la Secretaria de Gobernación, Rosa </w:t>
      </w:r>
      <w:proofErr w:type="spellStart"/>
      <w:r w:rsidRPr="00003592">
        <w:rPr>
          <w:rFonts w:ascii="Arial" w:hAnsi="Arial" w:cs="Arial"/>
          <w:sz w:val="28"/>
          <w:szCs w:val="28"/>
        </w:rPr>
        <w:t>Icela</w:t>
      </w:r>
      <w:proofErr w:type="spellEnd"/>
      <w:r w:rsidRPr="00003592">
        <w:rPr>
          <w:rFonts w:ascii="Arial" w:hAnsi="Arial" w:cs="Arial"/>
          <w:sz w:val="28"/>
          <w:szCs w:val="28"/>
        </w:rPr>
        <w:t xml:space="preserve"> Rodríguez Velázquez, el Mandatario estatal </w:t>
      </w:r>
      <w:r w:rsidR="00973CB6">
        <w:rPr>
          <w:rFonts w:ascii="Arial" w:hAnsi="Arial" w:cs="Arial"/>
          <w:sz w:val="28"/>
          <w:szCs w:val="28"/>
        </w:rPr>
        <w:t xml:space="preserve">resaltó </w:t>
      </w:r>
      <w:r w:rsidRPr="00003592">
        <w:rPr>
          <w:rFonts w:ascii="Arial" w:hAnsi="Arial" w:cs="Arial"/>
          <w:sz w:val="28"/>
          <w:szCs w:val="28"/>
        </w:rPr>
        <w:t>que</w:t>
      </w:r>
      <w:r w:rsidR="00587BB5" w:rsidRPr="00003592">
        <w:rPr>
          <w:rFonts w:ascii="Arial" w:hAnsi="Arial" w:cs="Arial"/>
          <w:sz w:val="28"/>
          <w:szCs w:val="28"/>
        </w:rPr>
        <w:t xml:space="preserve"> no </w:t>
      </w:r>
      <w:r w:rsidR="00973CB6">
        <w:rPr>
          <w:rFonts w:ascii="Arial" w:hAnsi="Arial" w:cs="Arial"/>
          <w:sz w:val="28"/>
          <w:szCs w:val="28"/>
        </w:rPr>
        <w:t>buscará</w:t>
      </w:r>
      <w:r w:rsidR="00587BB5" w:rsidRPr="00003592">
        <w:rPr>
          <w:rFonts w:ascii="Arial" w:hAnsi="Arial" w:cs="Arial"/>
          <w:sz w:val="28"/>
          <w:szCs w:val="28"/>
        </w:rPr>
        <w:t xml:space="preserve"> modificaciones a la Ley Electoral local y esperará los </w:t>
      </w:r>
      <w:r w:rsidRPr="00003592">
        <w:rPr>
          <w:rFonts w:ascii="Arial" w:hAnsi="Arial" w:cs="Arial"/>
          <w:sz w:val="28"/>
          <w:szCs w:val="28"/>
        </w:rPr>
        <w:t>cambios de la Reforma Electoral</w:t>
      </w:r>
      <w:r w:rsidR="00C57BF6" w:rsidRPr="00003592">
        <w:rPr>
          <w:rFonts w:ascii="Arial" w:hAnsi="Arial" w:cs="Arial"/>
          <w:sz w:val="28"/>
          <w:szCs w:val="28"/>
        </w:rPr>
        <w:t xml:space="preserve">. </w:t>
      </w:r>
      <w:r w:rsidRPr="00003592">
        <w:rPr>
          <w:rFonts w:ascii="Arial" w:hAnsi="Arial" w:cs="Arial"/>
          <w:sz w:val="28"/>
          <w:szCs w:val="28"/>
        </w:rPr>
        <w:t xml:space="preserve"> </w:t>
      </w:r>
    </w:p>
    <w:p w14:paraId="6E6221A3" w14:textId="77777777" w:rsidR="00973CB6" w:rsidRDefault="00973CB6" w:rsidP="00587BB5">
      <w:pPr>
        <w:jc w:val="both"/>
        <w:rPr>
          <w:rFonts w:ascii="Arial" w:hAnsi="Arial" w:cs="Arial"/>
          <w:sz w:val="28"/>
          <w:szCs w:val="28"/>
        </w:rPr>
      </w:pPr>
    </w:p>
    <w:p w14:paraId="7A6BB067" w14:textId="06F07074" w:rsidR="00973CB6" w:rsidRPr="00973CB6" w:rsidRDefault="00973CB6" w:rsidP="00973CB6">
      <w:pPr>
        <w:jc w:val="both"/>
        <w:rPr>
          <w:rFonts w:ascii="Arial" w:hAnsi="Arial" w:cs="Arial"/>
          <w:sz w:val="28"/>
          <w:szCs w:val="28"/>
        </w:rPr>
      </w:pPr>
      <w:r w:rsidRPr="00973CB6">
        <w:rPr>
          <w:rFonts w:ascii="Arial" w:hAnsi="Arial" w:cs="Arial"/>
          <w:sz w:val="28"/>
          <w:szCs w:val="28"/>
        </w:rPr>
        <w:t xml:space="preserve">Agregó que no deberá haber distracciones políticas y </w:t>
      </w:r>
      <w:r>
        <w:rPr>
          <w:rFonts w:ascii="Arial" w:hAnsi="Arial" w:cs="Arial"/>
          <w:sz w:val="28"/>
          <w:szCs w:val="28"/>
        </w:rPr>
        <w:t xml:space="preserve">sí </w:t>
      </w:r>
      <w:r w:rsidRPr="00973CB6">
        <w:rPr>
          <w:rFonts w:ascii="Arial" w:hAnsi="Arial" w:cs="Arial"/>
          <w:sz w:val="28"/>
          <w:szCs w:val="28"/>
        </w:rPr>
        <w:t xml:space="preserve">estar concentrados en construir un mejor futuro para México y las familias de Nuevo León. </w:t>
      </w:r>
    </w:p>
    <w:p w14:paraId="105B6312" w14:textId="77777777" w:rsidR="00973CB6" w:rsidRPr="00973CB6" w:rsidRDefault="00973CB6" w:rsidP="00973CB6">
      <w:pPr>
        <w:jc w:val="both"/>
        <w:rPr>
          <w:rFonts w:ascii="Arial" w:hAnsi="Arial" w:cs="Arial"/>
          <w:sz w:val="28"/>
          <w:szCs w:val="28"/>
        </w:rPr>
      </w:pPr>
    </w:p>
    <w:p w14:paraId="1CF46290"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t xml:space="preserve">"Aprovecho este espacio para desmentir cualquier rumor o desinformación en el ámbito local y decirlo con mucha firmeza que en Nuevo León el Poder Ejecutivo no está haciendo ni impulsando ningún cambio a la Ley Electoral local" </w:t>
      </w:r>
    </w:p>
    <w:p w14:paraId="6675EA8E" w14:textId="77777777" w:rsidR="00973CB6" w:rsidRPr="00973CB6" w:rsidRDefault="00973CB6" w:rsidP="00973CB6">
      <w:pPr>
        <w:jc w:val="both"/>
        <w:rPr>
          <w:rFonts w:ascii="Arial" w:hAnsi="Arial" w:cs="Arial"/>
          <w:sz w:val="28"/>
          <w:szCs w:val="28"/>
        </w:rPr>
      </w:pPr>
    </w:p>
    <w:p w14:paraId="54B424EC"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t>“Y de parte del Poder Ejecutivo, sepan ustedes que no se ha hecho ni se intentará hacer ninguna modificación electoral, pues lo correcto es esperar a que salga la reforma electoral nacional que se estima será en el mes de enero o febrero”, subrayó García Sepúlveda.</w:t>
      </w:r>
    </w:p>
    <w:p w14:paraId="1DF95BAF" w14:textId="77777777" w:rsidR="00973CB6" w:rsidRPr="00973CB6" w:rsidRDefault="00973CB6" w:rsidP="00973CB6">
      <w:pPr>
        <w:jc w:val="both"/>
        <w:rPr>
          <w:rFonts w:ascii="Arial" w:hAnsi="Arial" w:cs="Arial"/>
          <w:sz w:val="28"/>
          <w:szCs w:val="28"/>
        </w:rPr>
      </w:pPr>
    </w:p>
    <w:p w14:paraId="023F1C46"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t xml:space="preserve">En ese sentido, mencionó que Nuevo León cuenta con una  nueva Constitución con un marco legal moderno que quizá no requiera reformas, pero seguirá participando en estas mesas con mucha apertura, sin dejar de priorizar el trabajo por mejores condiciones para la ciudadanía. </w:t>
      </w:r>
    </w:p>
    <w:p w14:paraId="4A2C58C9" w14:textId="77777777" w:rsidR="00973CB6" w:rsidRPr="00973CB6" w:rsidRDefault="00973CB6" w:rsidP="00973CB6">
      <w:pPr>
        <w:jc w:val="both"/>
        <w:rPr>
          <w:rFonts w:ascii="Arial" w:hAnsi="Arial" w:cs="Arial"/>
          <w:sz w:val="28"/>
          <w:szCs w:val="28"/>
        </w:rPr>
      </w:pPr>
    </w:p>
    <w:p w14:paraId="2256E912"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t>“Estoy seguro que Nuevo León hoy tiene una nueva constitución muy clara, muy nueva y muy transparente con un marco legal moderno que quizá no requiera de reformas, pues las competencias, los límites y responsabilidades, incluido lo electoral, están muy claros.</w:t>
      </w:r>
    </w:p>
    <w:p w14:paraId="7B381E0B" w14:textId="77777777" w:rsidR="00973CB6" w:rsidRPr="00973CB6" w:rsidRDefault="00973CB6" w:rsidP="00973CB6">
      <w:pPr>
        <w:jc w:val="both"/>
        <w:rPr>
          <w:rFonts w:ascii="Arial" w:hAnsi="Arial" w:cs="Arial"/>
          <w:sz w:val="28"/>
          <w:szCs w:val="28"/>
        </w:rPr>
      </w:pPr>
    </w:p>
    <w:p w14:paraId="32E58947"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t xml:space="preserve">“Por eso, desde el gobierno de Nuevo León, vamos a seguir trabajando en estas mesas con mucha apertura, pero enfocados en trabajar los siguientes 2 años que nos quedan de este sexenio”, remarcó el Mandatario estatal. </w:t>
      </w:r>
    </w:p>
    <w:p w14:paraId="2AD0373F" w14:textId="77777777" w:rsidR="00973CB6" w:rsidRPr="00973CB6" w:rsidRDefault="00973CB6" w:rsidP="00973CB6">
      <w:pPr>
        <w:jc w:val="both"/>
        <w:rPr>
          <w:rFonts w:ascii="Arial" w:hAnsi="Arial" w:cs="Arial"/>
          <w:sz w:val="28"/>
          <w:szCs w:val="28"/>
        </w:rPr>
      </w:pPr>
    </w:p>
    <w:p w14:paraId="10E4262F"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t xml:space="preserve">En tanto, la Secretaria de Gobernación, agradeció al Gobernador por colaborar en la organización de la Audiencia de la Comisión, cuyo objetivo es fortalecer la democracia a través del diálogo y recoger los planteamientos para construir una iniciativa ciudadana en la que participen todos. </w:t>
      </w:r>
    </w:p>
    <w:p w14:paraId="1B9998B1" w14:textId="77777777" w:rsidR="00973CB6" w:rsidRPr="00973CB6" w:rsidRDefault="00973CB6" w:rsidP="00973CB6">
      <w:pPr>
        <w:jc w:val="both"/>
        <w:rPr>
          <w:rFonts w:ascii="Arial" w:hAnsi="Arial" w:cs="Arial"/>
          <w:sz w:val="28"/>
          <w:szCs w:val="28"/>
        </w:rPr>
      </w:pPr>
    </w:p>
    <w:p w14:paraId="6E8379F1"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t xml:space="preserve">“El objetivo de la reforma es fortalecer la democracia, haciéndola representativa usted a eficiente y cercana a la ciudadanía. Por eso decimos que no se trata de un proyecto de un partido de un gobierno, sino la causa de todo el pueblo. </w:t>
      </w:r>
    </w:p>
    <w:p w14:paraId="44EA02DE" w14:textId="77777777" w:rsidR="00973CB6" w:rsidRPr="00973CB6" w:rsidRDefault="00973CB6" w:rsidP="00973CB6">
      <w:pPr>
        <w:jc w:val="both"/>
        <w:rPr>
          <w:rFonts w:ascii="Arial" w:hAnsi="Arial" w:cs="Arial"/>
          <w:sz w:val="28"/>
          <w:szCs w:val="28"/>
        </w:rPr>
      </w:pPr>
    </w:p>
    <w:p w14:paraId="607CE347"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lastRenderedPageBreak/>
        <w:t xml:space="preserve">“Nos da mucho gusto que Nuevo León, su gobierno, sus representantes, se sumen a la construcción de esta nueva realidad que demanda el país juntas, y juntos podemos construir una democracia que honre nuestra historia”, puntualizó la funcionaria federal. </w:t>
      </w:r>
    </w:p>
    <w:p w14:paraId="67B33B3D" w14:textId="77777777" w:rsidR="00973CB6" w:rsidRPr="00973CB6" w:rsidRDefault="00973CB6" w:rsidP="00973CB6">
      <w:pPr>
        <w:jc w:val="both"/>
        <w:rPr>
          <w:rFonts w:ascii="Arial" w:hAnsi="Arial" w:cs="Arial"/>
          <w:sz w:val="28"/>
          <w:szCs w:val="28"/>
        </w:rPr>
      </w:pPr>
    </w:p>
    <w:p w14:paraId="61F47CE2" w14:textId="6FB3E692" w:rsidR="00973CB6" w:rsidRPr="00973CB6" w:rsidRDefault="00973CB6" w:rsidP="00973CB6">
      <w:pPr>
        <w:jc w:val="both"/>
        <w:rPr>
          <w:rFonts w:ascii="Arial" w:hAnsi="Arial" w:cs="Arial"/>
          <w:sz w:val="28"/>
          <w:szCs w:val="28"/>
        </w:rPr>
      </w:pPr>
      <w:r w:rsidRPr="00973CB6">
        <w:rPr>
          <w:rFonts w:ascii="Arial" w:hAnsi="Arial" w:cs="Arial"/>
          <w:sz w:val="28"/>
          <w:szCs w:val="28"/>
        </w:rPr>
        <w:t xml:space="preserve">Entre las principales ideas, algunos </w:t>
      </w:r>
      <w:r>
        <w:rPr>
          <w:rFonts w:ascii="Arial" w:hAnsi="Arial" w:cs="Arial"/>
          <w:sz w:val="28"/>
          <w:szCs w:val="28"/>
        </w:rPr>
        <w:t>oradores</w:t>
      </w:r>
      <w:r w:rsidRPr="00973CB6">
        <w:rPr>
          <w:rFonts w:ascii="Arial" w:hAnsi="Arial" w:cs="Arial"/>
          <w:sz w:val="28"/>
          <w:szCs w:val="28"/>
        </w:rPr>
        <w:t xml:space="preserve"> coincidieron en impulsar modificaciones por la paridad de género en las candidaturas a la gubernatura y alcaldías, incentivar la participación ciudadana, la modernización de los procesos a través del voto electrónico, la defensa de la autonomía de los órganos electorales, entre otros.  </w:t>
      </w:r>
    </w:p>
    <w:p w14:paraId="7B67CF40" w14:textId="77777777" w:rsidR="00973CB6" w:rsidRPr="00973CB6" w:rsidRDefault="00973CB6" w:rsidP="00973CB6">
      <w:pPr>
        <w:jc w:val="both"/>
        <w:rPr>
          <w:rFonts w:ascii="Arial" w:hAnsi="Arial" w:cs="Arial"/>
          <w:sz w:val="28"/>
          <w:szCs w:val="28"/>
        </w:rPr>
      </w:pPr>
    </w:p>
    <w:p w14:paraId="5886D2B1"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t xml:space="preserve">La Comisión Presidencial para la Reforma Electoral, dependiente de la Titular del Ejecutivo Federal, convocará a los ciudadanos, a la vez de realizar estudios, analizar y elaborar propuestas de Reforma Electoral. </w:t>
      </w:r>
    </w:p>
    <w:p w14:paraId="474DC7A9" w14:textId="77777777" w:rsidR="00973CB6" w:rsidRPr="00973CB6" w:rsidRDefault="00973CB6" w:rsidP="00973CB6">
      <w:pPr>
        <w:jc w:val="both"/>
        <w:rPr>
          <w:rFonts w:ascii="Arial" w:hAnsi="Arial" w:cs="Arial"/>
          <w:sz w:val="28"/>
          <w:szCs w:val="28"/>
        </w:rPr>
      </w:pPr>
    </w:p>
    <w:p w14:paraId="0DF185CD" w14:textId="77777777" w:rsidR="00973CB6" w:rsidRPr="00973CB6" w:rsidRDefault="00973CB6" w:rsidP="00973CB6">
      <w:pPr>
        <w:jc w:val="both"/>
        <w:rPr>
          <w:rFonts w:ascii="Arial" w:hAnsi="Arial" w:cs="Arial"/>
          <w:sz w:val="28"/>
          <w:szCs w:val="28"/>
        </w:rPr>
      </w:pPr>
      <w:r w:rsidRPr="00973CB6">
        <w:rPr>
          <w:rFonts w:ascii="Arial" w:hAnsi="Arial" w:cs="Arial"/>
          <w:sz w:val="28"/>
          <w:szCs w:val="28"/>
        </w:rPr>
        <w:t xml:space="preserve">Está integrada por la Presidencia Ejecutiva —designada por la Presidenta Constitucional de los Estados Unidos Mexicanos— y los titulares de Gobernación, la Agencia de Transformación Digital y Telecomunicaciones (ATFT), la Consejería Jurídica y la Oficina de la Presidencia —incluida su Coordinación de Asesores y la Coordinación General de Política y Gobierno—, con posibilidad de invitar a representantes de dependencias, organismos autónomos, academia y sociedad civil con voz, sin voto. </w:t>
      </w:r>
    </w:p>
    <w:p w14:paraId="05A6B011" w14:textId="77777777" w:rsidR="00973CB6" w:rsidRPr="00973CB6" w:rsidRDefault="00973CB6" w:rsidP="00973CB6">
      <w:pPr>
        <w:jc w:val="both"/>
        <w:rPr>
          <w:rFonts w:ascii="Arial" w:hAnsi="Arial" w:cs="Arial"/>
          <w:sz w:val="28"/>
          <w:szCs w:val="28"/>
        </w:rPr>
      </w:pPr>
    </w:p>
    <w:p w14:paraId="78763BE5" w14:textId="003C297A" w:rsidR="00EA29FA" w:rsidRPr="00973CB6" w:rsidRDefault="00973CB6" w:rsidP="00394AB5">
      <w:pPr>
        <w:jc w:val="both"/>
        <w:rPr>
          <w:rFonts w:ascii="Arial" w:hAnsi="Arial" w:cs="Arial"/>
          <w:sz w:val="28"/>
          <w:szCs w:val="28"/>
        </w:rPr>
      </w:pPr>
      <w:r w:rsidRPr="00973CB6">
        <w:rPr>
          <w:rFonts w:ascii="Arial" w:hAnsi="Arial" w:cs="Arial"/>
          <w:sz w:val="28"/>
          <w:szCs w:val="28"/>
        </w:rPr>
        <w:t>La Comisión operará bajo principios de transparencia, objetividad, eficiencia, eficacia, economía y honradez, cumpliendo la normatividad de transparencia y datos personales. Estará vigente hasta el 30 de septiembre de 2030 o hasta su disolución anticipada.</w:t>
      </w:r>
    </w:p>
    <w:sectPr w:rsidR="00EA29FA" w:rsidRPr="00973CB6"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51F7B2" w14:textId="77777777" w:rsidR="00282B16" w:rsidRDefault="00282B16" w:rsidP="00E83348">
      <w:r>
        <w:separator/>
      </w:r>
    </w:p>
  </w:endnote>
  <w:endnote w:type="continuationSeparator" w:id="0">
    <w:p w14:paraId="5FA62B1C" w14:textId="77777777" w:rsidR="00282B16" w:rsidRDefault="00282B16"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A00002BF" w:usb1="68C7FCFB" w:usb2="00000010" w:usb3="00000000" w:csb0="0002009F" w:csb1="00000000"/>
  </w:font>
  <w:font w:name="Lucida Grande">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27EA433" w14:textId="77777777" w:rsidR="00282B16" w:rsidRDefault="00282B16" w:rsidP="00E83348">
      <w:r>
        <w:separator/>
      </w:r>
    </w:p>
  </w:footnote>
  <w:footnote w:type="continuationSeparator" w:id="0">
    <w:p w14:paraId="685CA484" w14:textId="77777777" w:rsidR="00282B16" w:rsidRDefault="00282B16"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10241"/>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3592"/>
    <w:rsid w:val="000061C6"/>
    <w:rsid w:val="00021D24"/>
    <w:rsid w:val="00025FC4"/>
    <w:rsid w:val="00027E9E"/>
    <w:rsid w:val="00027F11"/>
    <w:rsid w:val="0003107D"/>
    <w:rsid w:val="00034ED5"/>
    <w:rsid w:val="0004426E"/>
    <w:rsid w:val="000528E9"/>
    <w:rsid w:val="000607E0"/>
    <w:rsid w:val="000648AE"/>
    <w:rsid w:val="00066CFC"/>
    <w:rsid w:val="00067260"/>
    <w:rsid w:val="00072A6B"/>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33DD5"/>
    <w:rsid w:val="0024607F"/>
    <w:rsid w:val="00246CC5"/>
    <w:rsid w:val="002543DD"/>
    <w:rsid w:val="0025561A"/>
    <w:rsid w:val="00257952"/>
    <w:rsid w:val="00262F33"/>
    <w:rsid w:val="00282B16"/>
    <w:rsid w:val="00295CEA"/>
    <w:rsid w:val="00297EA9"/>
    <w:rsid w:val="002A0171"/>
    <w:rsid w:val="002A60F8"/>
    <w:rsid w:val="002A73BC"/>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166C3"/>
    <w:rsid w:val="0042555F"/>
    <w:rsid w:val="00443F14"/>
    <w:rsid w:val="00464046"/>
    <w:rsid w:val="00466EC5"/>
    <w:rsid w:val="00473B4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855E2"/>
    <w:rsid w:val="00587BB5"/>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3CB6"/>
    <w:rsid w:val="00975DDD"/>
    <w:rsid w:val="00975E43"/>
    <w:rsid w:val="0098054B"/>
    <w:rsid w:val="00985FC6"/>
    <w:rsid w:val="00986EAD"/>
    <w:rsid w:val="009A1085"/>
    <w:rsid w:val="009A4006"/>
    <w:rsid w:val="009A5EF6"/>
    <w:rsid w:val="009B7560"/>
    <w:rsid w:val="009C0E25"/>
    <w:rsid w:val="009C5A13"/>
    <w:rsid w:val="00A04CDB"/>
    <w:rsid w:val="00A05501"/>
    <w:rsid w:val="00A06CDB"/>
    <w:rsid w:val="00A16AFD"/>
    <w:rsid w:val="00A22E89"/>
    <w:rsid w:val="00A23A57"/>
    <w:rsid w:val="00A6713F"/>
    <w:rsid w:val="00A67C2C"/>
    <w:rsid w:val="00A705CA"/>
    <w:rsid w:val="00A70F16"/>
    <w:rsid w:val="00A8033B"/>
    <w:rsid w:val="00A87621"/>
    <w:rsid w:val="00A92247"/>
    <w:rsid w:val="00AA6D55"/>
    <w:rsid w:val="00AD06C4"/>
    <w:rsid w:val="00AF03DD"/>
    <w:rsid w:val="00AF17C5"/>
    <w:rsid w:val="00AF3636"/>
    <w:rsid w:val="00AF6875"/>
    <w:rsid w:val="00B01173"/>
    <w:rsid w:val="00B06482"/>
    <w:rsid w:val="00B06B1B"/>
    <w:rsid w:val="00B0766E"/>
    <w:rsid w:val="00B16EC6"/>
    <w:rsid w:val="00B20134"/>
    <w:rsid w:val="00B32138"/>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57BF6"/>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1444C"/>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C5FEF"/>
    <w:rsid w:val="00DE18D3"/>
    <w:rsid w:val="00DF16D9"/>
    <w:rsid w:val="00DF6142"/>
    <w:rsid w:val="00E06CC7"/>
    <w:rsid w:val="00E10C35"/>
    <w:rsid w:val="00E215A1"/>
    <w:rsid w:val="00E3081F"/>
    <w:rsid w:val="00E3316A"/>
    <w:rsid w:val="00E4053E"/>
    <w:rsid w:val="00E545C2"/>
    <w:rsid w:val="00E626AA"/>
    <w:rsid w:val="00E6407D"/>
    <w:rsid w:val="00E71944"/>
    <w:rsid w:val="00E73A65"/>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41"/>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 w:type="paragraph" w:customStyle="1" w:styleId="vlaz4d">
    <w:name w:val="vlaz4d"/>
    <w:basedOn w:val="Normal"/>
    <w:rsid w:val="00587BB5"/>
    <w:pPr>
      <w:spacing w:before="100" w:beforeAutospacing="1" w:after="100" w:afterAutospacing="1"/>
    </w:pPr>
    <w:rPr>
      <w:rFonts w:ascii="Times New Roman" w:eastAsia="Times New Roman" w:hAnsi="Times New Roman" w:cs="Times New Roman"/>
      <w:lang w:eastAsia="es-MX"/>
    </w:rPr>
  </w:style>
  <w:style w:type="character" w:customStyle="1" w:styleId="cljk6b">
    <w:name w:val="cljk6b"/>
    <w:basedOn w:val="Fuentedeprrafopredeter"/>
    <w:rsid w:val="00587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0799146">
      <w:bodyDiv w:val="1"/>
      <w:marLeft w:val="0"/>
      <w:marRight w:val="0"/>
      <w:marTop w:val="0"/>
      <w:marBottom w:val="0"/>
      <w:divBdr>
        <w:top w:val="none" w:sz="0" w:space="0" w:color="auto"/>
        <w:left w:val="none" w:sz="0" w:space="0" w:color="auto"/>
        <w:bottom w:val="none" w:sz="0" w:space="0" w:color="auto"/>
        <w:right w:val="none" w:sz="0" w:space="0" w:color="auto"/>
      </w:divBdr>
    </w:div>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0A6537-3922-4793-89A8-B361A12265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704</Words>
  <Characters>3872</Characters>
  <Application>Microsoft Office Word</Application>
  <DocSecurity>0</DocSecurity>
  <Lines>32</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Marlene Miranda</dc:creator>
  <cp:lastModifiedBy>Prensa</cp:lastModifiedBy>
  <cp:revision>2</cp:revision>
  <cp:lastPrinted>2016-10-21T20:06:00Z</cp:lastPrinted>
  <dcterms:created xsi:type="dcterms:W3CDTF">2025-10-23T21:51:00Z</dcterms:created>
  <dcterms:modified xsi:type="dcterms:W3CDTF">2025-10-23T21:51:00Z</dcterms:modified>
</cp:coreProperties>
</file>