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2D1BC4D3" w:rsidR="004409AA" w:rsidRPr="004667B8" w:rsidRDefault="00573925" w:rsidP="004409AA">
      <w:pPr>
        <w:jc w:val="right"/>
        <w:rPr>
          <w:rFonts w:ascii="Arial" w:hAnsi="Arial" w:cs="Arial"/>
          <w:b/>
          <w:sz w:val="22"/>
          <w:lang w:val="es-ES"/>
        </w:rPr>
      </w:pPr>
      <w:r>
        <w:rPr>
          <w:rFonts w:ascii="Arial" w:hAnsi="Arial" w:cs="Arial"/>
          <w:b/>
          <w:sz w:val="22"/>
          <w:lang w:val="es-ES"/>
        </w:rPr>
        <w:t>CP/1417</w:t>
      </w:r>
      <w:r w:rsidR="004409AA">
        <w:rPr>
          <w:rFonts w:ascii="Arial" w:hAnsi="Arial" w:cs="Arial"/>
          <w:b/>
          <w:sz w:val="22"/>
          <w:lang w:val="es-ES"/>
        </w:rPr>
        <w:t>/2025</w:t>
      </w:r>
    </w:p>
    <w:p w14:paraId="1BD31F0F" w14:textId="3A24642B" w:rsidR="004409AA" w:rsidRDefault="00AB1433" w:rsidP="004409AA">
      <w:pPr>
        <w:jc w:val="right"/>
        <w:rPr>
          <w:rFonts w:ascii="Arial" w:hAnsi="Arial" w:cs="Arial"/>
          <w:sz w:val="22"/>
          <w:lang w:val="es-ES"/>
        </w:rPr>
      </w:pPr>
      <w:bookmarkStart w:id="0" w:name="_GoBack"/>
      <w:bookmarkEnd w:id="0"/>
      <w:r>
        <w:rPr>
          <w:rFonts w:ascii="Arial" w:hAnsi="Arial" w:cs="Arial"/>
          <w:sz w:val="22"/>
          <w:lang w:val="es-ES"/>
        </w:rPr>
        <w:t>17</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0A27DF2E" w:rsidR="004409AA" w:rsidRDefault="007134EC" w:rsidP="007134EC">
      <w:pPr>
        <w:jc w:val="center"/>
        <w:rPr>
          <w:rFonts w:ascii="Arial" w:hAnsi="Arial" w:cs="Arial"/>
          <w:b/>
          <w:sz w:val="28"/>
          <w:szCs w:val="28"/>
        </w:rPr>
      </w:pPr>
      <w:r>
        <w:rPr>
          <w:rFonts w:ascii="Arial" w:hAnsi="Arial" w:cs="Arial"/>
          <w:b/>
          <w:sz w:val="28"/>
          <w:szCs w:val="28"/>
        </w:rPr>
        <w:t xml:space="preserve">IMPULSA </w:t>
      </w:r>
      <w:r w:rsidR="00AB1433">
        <w:rPr>
          <w:rFonts w:ascii="Arial" w:hAnsi="Arial" w:cs="Arial"/>
          <w:b/>
          <w:sz w:val="28"/>
          <w:szCs w:val="28"/>
        </w:rPr>
        <w:t xml:space="preserve">GOBERNADOR </w:t>
      </w:r>
      <w:r>
        <w:rPr>
          <w:rFonts w:ascii="Arial" w:hAnsi="Arial" w:cs="Arial"/>
          <w:b/>
          <w:sz w:val="28"/>
          <w:szCs w:val="28"/>
        </w:rPr>
        <w:t>COMPROMISO CON CÁMARAS EMPRESARIALES “TODOS POR UN AIRE + LIMPIO”</w:t>
      </w:r>
    </w:p>
    <w:p w14:paraId="627E5F7F" w14:textId="77777777" w:rsidR="004409AA" w:rsidRDefault="004409AA" w:rsidP="004409AA">
      <w:pPr>
        <w:jc w:val="center"/>
        <w:rPr>
          <w:rFonts w:ascii="Arial" w:hAnsi="Arial" w:cs="Arial"/>
          <w:b/>
          <w:sz w:val="28"/>
          <w:szCs w:val="28"/>
        </w:rPr>
      </w:pPr>
    </w:p>
    <w:p w14:paraId="25226C9F" w14:textId="2CF9BD44" w:rsidR="004409AA" w:rsidRPr="00F80D70" w:rsidRDefault="00F80D70" w:rsidP="004409AA">
      <w:pPr>
        <w:pStyle w:val="Prrafodelista"/>
        <w:numPr>
          <w:ilvl w:val="0"/>
          <w:numId w:val="27"/>
        </w:numPr>
        <w:rPr>
          <w:rFonts w:ascii="Arial" w:hAnsi="Arial" w:cs="Arial"/>
          <w:i/>
          <w:sz w:val="24"/>
          <w:szCs w:val="24"/>
        </w:rPr>
      </w:pPr>
      <w:r w:rsidRPr="00F80D70">
        <w:rPr>
          <w:rFonts w:ascii="Arial" w:hAnsi="Arial" w:cs="Arial"/>
          <w:i/>
          <w:sz w:val="24"/>
          <w:szCs w:val="24"/>
        </w:rPr>
        <w:t>Firman Gobernador y Cámaras empresariales iniciativa “Todos por un Aire + Limpio” para establecer acciones conjuntas en pro de la calidad del aire.</w:t>
      </w:r>
    </w:p>
    <w:p w14:paraId="620330A4" w14:textId="77777777" w:rsidR="00F80D70" w:rsidRDefault="00F80D70" w:rsidP="00F80D70">
      <w:pPr>
        <w:pStyle w:val="Prrafodelista"/>
        <w:numPr>
          <w:ilvl w:val="0"/>
          <w:numId w:val="27"/>
        </w:numPr>
        <w:rPr>
          <w:rFonts w:ascii="Arial" w:hAnsi="Arial" w:cs="Arial"/>
          <w:i/>
          <w:sz w:val="24"/>
          <w:szCs w:val="24"/>
        </w:rPr>
      </w:pPr>
      <w:r w:rsidRPr="00F80D70">
        <w:rPr>
          <w:rFonts w:ascii="Arial" w:hAnsi="Arial" w:cs="Arial"/>
          <w:i/>
          <w:sz w:val="24"/>
          <w:szCs w:val="24"/>
        </w:rPr>
        <w:t xml:space="preserve">"Todo esto es voluntad. Es, las Cámaras y el Gobierno diciendo, 'cómo  sí’.- Samuel García. </w:t>
      </w:r>
    </w:p>
    <w:p w14:paraId="4782C5FF" w14:textId="3D22B2D4" w:rsidR="00F80D70" w:rsidRDefault="00F80D70" w:rsidP="00F80D70">
      <w:pPr>
        <w:pStyle w:val="Prrafodelista"/>
        <w:numPr>
          <w:ilvl w:val="0"/>
          <w:numId w:val="27"/>
        </w:numPr>
        <w:rPr>
          <w:rFonts w:ascii="Arial" w:hAnsi="Arial" w:cs="Arial"/>
          <w:i/>
          <w:sz w:val="24"/>
          <w:szCs w:val="24"/>
        </w:rPr>
      </w:pPr>
      <w:r w:rsidRPr="00F80D70">
        <w:rPr>
          <w:rFonts w:ascii="Arial" w:hAnsi="Arial" w:cs="Arial"/>
          <w:i/>
          <w:sz w:val="24"/>
          <w:szCs w:val="24"/>
        </w:rPr>
        <w:t xml:space="preserve">La </w:t>
      </w:r>
      <w:r w:rsidR="00573925">
        <w:rPr>
          <w:rFonts w:ascii="Arial" w:hAnsi="Arial" w:cs="Arial"/>
          <w:i/>
          <w:sz w:val="24"/>
          <w:szCs w:val="24"/>
        </w:rPr>
        <w:t>iniciativa</w:t>
      </w:r>
      <w:r w:rsidRPr="00F80D70">
        <w:rPr>
          <w:rFonts w:ascii="Arial" w:hAnsi="Arial" w:cs="Arial"/>
          <w:i/>
          <w:sz w:val="24"/>
          <w:szCs w:val="24"/>
        </w:rPr>
        <w:t xml:space="preserve"> se sustenta en tres ejes: Colaboración, Innovación y Transparencia</w:t>
      </w:r>
      <w:r>
        <w:rPr>
          <w:rFonts w:ascii="Arial" w:hAnsi="Arial" w:cs="Arial"/>
          <w:i/>
          <w:sz w:val="24"/>
          <w:szCs w:val="24"/>
        </w:rPr>
        <w:t xml:space="preserve">. </w:t>
      </w:r>
    </w:p>
    <w:p w14:paraId="214F01D7" w14:textId="62B997BC" w:rsidR="00F80D70" w:rsidRPr="00F80D70" w:rsidRDefault="00F80D70" w:rsidP="00F80D70">
      <w:pPr>
        <w:pStyle w:val="Prrafodelista"/>
        <w:numPr>
          <w:ilvl w:val="0"/>
          <w:numId w:val="27"/>
        </w:numPr>
        <w:rPr>
          <w:rFonts w:ascii="Arial" w:hAnsi="Arial" w:cs="Arial"/>
          <w:i/>
          <w:sz w:val="24"/>
          <w:szCs w:val="24"/>
        </w:rPr>
      </w:pPr>
      <w:r>
        <w:rPr>
          <w:rFonts w:ascii="Arial" w:hAnsi="Arial" w:cs="Arial"/>
          <w:i/>
          <w:sz w:val="24"/>
          <w:szCs w:val="24"/>
        </w:rPr>
        <w:t xml:space="preserve">Con la estrategia se homologan </w:t>
      </w:r>
      <w:r w:rsidRPr="00F80D70">
        <w:rPr>
          <w:rFonts w:ascii="Arial" w:hAnsi="Arial" w:cs="Arial"/>
          <w:i/>
          <w:sz w:val="24"/>
          <w:szCs w:val="24"/>
        </w:rPr>
        <w:t>20 acciones en las categorías de: reforestación y espacios verdes, movilidad responsable, control de polvos y emisiones, capacitación y liderazgo verde y conciencia y responsabilidad ambiental</w:t>
      </w:r>
      <w:r w:rsidRPr="00F80D70">
        <w:rPr>
          <w:rFonts w:ascii="Arial" w:hAnsi="Arial" w:cs="Arial"/>
          <w:sz w:val="24"/>
          <w:szCs w:val="24"/>
        </w:rPr>
        <w:t>.</w:t>
      </w:r>
    </w:p>
    <w:p w14:paraId="34ADCF4D" w14:textId="77777777" w:rsidR="004409AA" w:rsidRDefault="004409AA" w:rsidP="004409AA">
      <w:pPr>
        <w:jc w:val="both"/>
        <w:rPr>
          <w:rFonts w:ascii="Arial" w:hAnsi="Arial" w:cs="Arial"/>
          <w:b/>
          <w:sz w:val="28"/>
          <w:szCs w:val="28"/>
        </w:rPr>
      </w:pPr>
    </w:p>
    <w:p w14:paraId="1C4434C2" w14:textId="77777777" w:rsidR="00545447" w:rsidRPr="00545447" w:rsidRDefault="00806217" w:rsidP="00545447">
      <w:pPr>
        <w:jc w:val="both"/>
        <w:rPr>
          <w:rFonts w:ascii="Arial" w:hAnsi="Arial" w:cs="Arial"/>
          <w:sz w:val="28"/>
          <w:szCs w:val="28"/>
        </w:rPr>
      </w:pPr>
      <w:r>
        <w:rPr>
          <w:rFonts w:ascii="Arial" w:hAnsi="Arial" w:cs="Arial"/>
          <w:b/>
          <w:sz w:val="28"/>
          <w:szCs w:val="28"/>
        </w:rPr>
        <w:t>San Pedro Garza García</w:t>
      </w:r>
      <w:r w:rsidR="004409AA">
        <w:rPr>
          <w:rFonts w:ascii="Arial" w:hAnsi="Arial" w:cs="Arial"/>
          <w:b/>
          <w:sz w:val="28"/>
          <w:szCs w:val="28"/>
        </w:rPr>
        <w:t>, Nuevo León</w:t>
      </w:r>
      <w:r w:rsidR="004409AA" w:rsidRPr="00927177">
        <w:rPr>
          <w:rFonts w:ascii="Arial" w:hAnsi="Arial" w:cs="Arial"/>
          <w:b/>
          <w:sz w:val="28"/>
          <w:szCs w:val="28"/>
        </w:rPr>
        <w:t>.-</w:t>
      </w:r>
      <w:r w:rsidR="004409AA">
        <w:rPr>
          <w:rFonts w:ascii="Arial" w:hAnsi="Arial" w:cs="Arial"/>
          <w:b/>
          <w:sz w:val="28"/>
          <w:szCs w:val="28"/>
        </w:rPr>
        <w:t xml:space="preserve"> </w:t>
      </w:r>
      <w:r w:rsidR="00545447" w:rsidRPr="00545447">
        <w:rPr>
          <w:rFonts w:ascii="Arial" w:hAnsi="Arial" w:cs="Arial"/>
          <w:sz w:val="28"/>
          <w:szCs w:val="28"/>
        </w:rPr>
        <w:t>Con el objetivo de trabajar por la sostenibilidad ambiental en el estado, el Gobernador Samuel Alejandro García Sepúlveda y las cámaras empresariales firmaron la iniciativa “Todos por un Aire + Limpio”.</w:t>
      </w:r>
    </w:p>
    <w:p w14:paraId="7FA8AC1F" w14:textId="77777777" w:rsidR="00545447" w:rsidRPr="00545447" w:rsidRDefault="00545447" w:rsidP="00545447">
      <w:pPr>
        <w:jc w:val="both"/>
        <w:rPr>
          <w:rFonts w:ascii="Arial" w:hAnsi="Arial" w:cs="Arial"/>
          <w:sz w:val="28"/>
          <w:szCs w:val="28"/>
        </w:rPr>
      </w:pPr>
    </w:p>
    <w:p w14:paraId="04E02391" w14:textId="77777777" w:rsidR="00545447" w:rsidRPr="00545447" w:rsidRDefault="00545447" w:rsidP="00545447">
      <w:pPr>
        <w:jc w:val="both"/>
        <w:rPr>
          <w:rFonts w:ascii="Arial" w:hAnsi="Arial" w:cs="Arial"/>
          <w:sz w:val="28"/>
          <w:szCs w:val="28"/>
        </w:rPr>
      </w:pPr>
      <w:r w:rsidRPr="00545447">
        <w:rPr>
          <w:rFonts w:ascii="Arial" w:hAnsi="Arial" w:cs="Arial"/>
          <w:sz w:val="28"/>
          <w:szCs w:val="28"/>
        </w:rPr>
        <w:t xml:space="preserve">La estrategia reunió a la Secretaría de Medio Ambiente, la Mesa de Coordinación Metropolitana y los líderes de las principales cámaras empresariales: CAINTRA, CANACO, CANADEVI, CAPROBI, COPARMEX e </w:t>
      </w:r>
      <w:proofErr w:type="spellStart"/>
      <w:r w:rsidRPr="00545447">
        <w:rPr>
          <w:rFonts w:ascii="Arial" w:hAnsi="Arial" w:cs="Arial"/>
          <w:sz w:val="28"/>
          <w:szCs w:val="28"/>
        </w:rPr>
        <w:t>Index</w:t>
      </w:r>
      <w:proofErr w:type="spellEnd"/>
      <w:r w:rsidRPr="00545447">
        <w:rPr>
          <w:rFonts w:ascii="Arial" w:hAnsi="Arial" w:cs="Arial"/>
          <w:sz w:val="28"/>
          <w:szCs w:val="28"/>
        </w:rPr>
        <w:t xml:space="preserve"> Nuevo León para establecer acciones colaborativas y medibles para frenar la elevación de partículas de polvo y controlar las emisiones en el Área Metropolitana de Monterrey.</w:t>
      </w:r>
    </w:p>
    <w:p w14:paraId="25C1205C" w14:textId="77777777" w:rsidR="00545447" w:rsidRPr="00545447" w:rsidRDefault="00545447" w:rsidP="00545447">
      <w:pPr>
        <w:jc w:val="both"/>
        <w:rPr>
          <w:rFonts w:ascii="Arial" w:hAnsi="Arial" w:cs="Arial"/>
          <w:sz w:val="28"/>
          <w:szCs w:val="28"/>
        </w:rPr>
      </w:pPr>
    </w:p>
    <w:p w14:paraId="7D03231D" w14:textId="447CEE7B" w:rsidR="00545447" w:rsidRPr="00545447" w:rsidRDefault="00545447" w:rsidP="00545447">
      <w:pPr>
        <w:jc w:val="both"/>
        <w:rPr>
          <w:rFonts w:ascii="Arial" w:hAnsi="Arial" w:cs="Arial"/>
          <w:sz w:val="28"/>
          <w:szCs w:val="28"/>
        </w:rPr>
      </w:pPr>
      <w:r w:rsidRPr="00545447">
        <w:rPr>
          <w:rFonts w:ascii="Arial" w:hAnsi="Arial" w:cs="Arial"/>
          <w:sz w:val="28"/>
          <w:szCs w:val="28"/>
        </w:rPr>
        <w:lastRenderedPageBreak/>
        <w:t xml:space="preserve">Al suscribir el documento, el Mandatario estatal destacó que con la firma se refuerza el diálogo continuo para impulsar acciones de corto y mediano plazo para seguir la mejora de la calidad del aire, que este año se refleja </w:t>
      </w:r>
      <w:r w:rsidR="00D05914">
        <w:rPr>
          <w:rFonts w:ascii="Arial" w:hAnsi="Arial" w:cs="Arial"/>
          <w:sz w:val="28"/>
          <w:szCs w:val="28"/>
        </w:rPr>
        <w:t>en</w:t>
      </w:r>
      <w:r w:rsidRPr="00545447">
        <w:rPr>
          <w:rFonts w:ascii="Arial" w:hAnsi="Arial" w:cs="Arial"/>
          <w:sz w:val="28"/>
          <w:szCs w:val="28"/>
        </w:rPr>
        <w:t xml:space="preserve"> el 80 por ciento de días verdes, y con el acuerdo se espera a llegar al 90 por ciento. </w:t>
      </w:r>
    </w:p>
    <w:p w14:paraId="7C670A7D" w14:textId="77777777" w:rsidR="00545447" w:rsidRPr="00545447" w:rsidRDefault="00545447" w:rsidP="00545447">
      <w:pPr>
        <w:jc w:val="both"/>
        <w:rPr>
          <w:rFonts w:ascii="Arial" w:hAnsi="Arial" w:cs="Arial"/>
          <w:sz w:val="28"/>
          <w:szCs w:val="28"/>
        </w:rPr>
      </w:pPr>
    </w:p>
    <w:p w14:paraId="180A6076" w14:textId="3F73B313" w:rsidR="00545447" w:rsidRPr="00545447" w:rsidRDefault="00545447" w:rsidP="00545447">
      <w:pPr>
        <w:jc w:val="both"/>
        <w:rPr>
          <w:rFonts w:ascii="Arial" w:hAnsi="Arial" w:cs="Arial"/>
          <w:sz w:val="28"/>
          <w:szCs w:val="28"/>
        </w:rPr>
      </w:pPr>
      <w:r w:rsidRPr="00545447">
        <w:rPr>
          <w:rFonts w:ascii="Arial" w:hAnsi="Arial" w:cs="Arial"/>
          <w:sz w:val="28"/>
          <w:szCs w:val="28"/>
        </w:rPr>
        <w:t xml:space="preserve">"Todo esto es voluntad. </w:t>
      </w:r>
      <w:r w:rsidR="00F80D70">
        <w:rPr>
          <w:rFonts w:ascii="Arial" w:hAnsi="Arial" w:cs="Arial"/>
          <w:sz w:val="28"/>
          <w:szCs w:val="28"/>
        </w:rPr>
        <w:t>E</w:t>
      </w:r>
      <w:r w:rsidRPr="00545447">
        <w:rPr>
          <w:rFonts w:ascii="Arial" w:hAnsi="Arial" w:cs="Arial"/>
          <w:sz w:val="28"/>
          <w:szCs w:val="28"/>
        </w:rPr>
        <w:t xml:space="preserve">s, las Cámaras y el Gobierno diciendo, 'cómo  sí’, sumar acciones y hoy dejarlas en papel para que la ciudadanía tenga  esta visión, y transparencia de que sí hay un compromiso real para resolver el tema del aire" subrayó García Sepúlveda. </w:t>
      </w:r>
    </w:p>
    <w:p w14:paraId="61235CDE" w14:textId="77777777" w:rsidR="00545447" w:rsidRPr="00545447" w:rsidRDefault="00545447" w:rsidP="00545447">
      <w:pPr>
        <w:jc w:val="both"/>
        <w:rPr>
          <w:rFonts w:ascii="Arial" w:hAnsi="Arial" w:cs="Arial"/>
          <w:sz w:val="28"/>
          <w:szCs w:val="28"/>
        </w:rPr>
      </w:pPr>
    </w:p>
    <w:p w14:paraId="24AE8DDC" w14:textId="77777777" w:rsidR="00545447" w:rsidRDefault="00545447" w:rsidP="00545447">
      <w:pPr>
        <w:jc w:val="both"/>
        <w:rPr>
          <w:rFonts w:ascii="Arial" w:hAnsi="Arial" w:cs="Arial"/>
          <w:sz w:val="28"/>
          <w:szCs w:val="28"/>
        </w:rPr>
      </w:pPr>
      <w:r w:rsidRPr="00545447">
        <w:rPr>
          <w:rFonts w:ascii="Arial" w:hAnsi="Arial" w:cs="Arial"/>
          <w:sz w:val="28"/>
          <w:szCs w:val="28"/>
        </w:rPr>
        <w:t xml:space="preserve">Agregó que entre los compromisos que se establecieron en la iniciativa están el arbolado, que por sí sola comprende 50 acciones juntas; el transporte público masivo, donde ya se han hecho diferentes acciones para elevar su uso; y lograr la transformación de la industria a energías renovables sin generar pérdidas. </w:t>
      </w:r>
    </w:p>
    <w:p w14:paraId="57850943" w14:textId="77777777" w:rsidR="00545447" w:rsidRPr="00545447" w:rsidRDefault="00545447" w:rsidP="00545447">
      <w:pPr>
        <w:jc w:val="both"/>
        <w:rPr>
          <w:rFonts w:ascii="Arial" w:hAnsi="Arial" w:cs="Arial"/>
          <w:sz w:val="28"/>
          <w:szCs w:val="28"/>
        </w:rPr>
      </w:pPr>
    </w:p>
    <w:p w14:paraId="25C12F1A" w14:textId="77777777" w:rsidR="00545447" w:rsidRPr="00545447" w:rsidRDefault="00545447" w:rsidP="00545447">
      <w:pPr>
        <w:jc w:val="both"/>
        <w:rPr>
          <w:rFonts w:ascii="Arial" w:hAnsi="Arial" w:cs="Arial"/>
          <w:sz w:val="28"/>
          <w:szCs w:val="28"/>
        </w:rPr>
      </w:pPr>
      <w:r w:rsidRPr="00545447">
        <w:rPr>
          <w:rFonts w:ascii="Arial" w:hAnsi="Arial" w:cs="Arial"/>
          <w:sz w:val="28"/>
          <w:szCs w:val="28"/>
        </w:rPr>
        <w:t>Los representantes del sector empresarial presentaron sus metas de mejora ambiental, ratificando su involucramiento en la reducción de gases de efecto invernadero. La alianza fue formalizada con la firma de compromisos, que marca un hito en la responsabilidad ambiental compartida, respondiendo al Ley Ambiental del Estado que garantiza el derecho a aire limpio.</w:t>
      </w:r>
    </w:p>
    <w:p w14:paraId="7F38B12A" w14:textId="77777777" w:rsidR="00545447" w:rsidRPr="00545447" w:rsidRDefault="00545447" w:rsidP="00545447">
      <w:pPr>
        <w:jc w:val="both"/>
        <w:rPr>
          <w:rFonts w:ascii="Arial" w:hAnsi="Arial" w:cs="Arial"/>
          <w:sz w:val="28"/>
          <w:szCs w:val="28"/>
        </w:rPr>
      </w:pPr>
    </w:p>
    <w:p w14:paraId="3CF1855B" w14:textId="4A2887DA" w:rsidR="00545447" w:rsidRPr="00545447" w:rsidRDefault="00F80D70" w:rsidP="00545447">
      <w:pPr>
        <w:jc w:val="both"/>
        <w:rPr>
          <w:rFonts w:ascii="Arial" w:hAnsi="Arial" w:cs="Arial"/>
          <w:sz w:val="28"/>
          <w:szCs w:val="28"/>
        </w:rPr>
      </w:pPr>
      <w:r>
        <w:rPr>
          <w:rFonts w:ascii="Arial" w:hAnsi="Arial" w:cs="Arial"/>
          <w:sz w:val="28"/>
          <w:szCs w:val="28"/>
        </w:rPr>
        <w:t>Asimismo</w:t>
      </w:r>
      <w:r w:rsidR="00545447" w:rsidRPr="00545447">
        <w:rPr>
          <w:rFonts w:ascii="Arial" w:hAnsi="Arial" w:cs="Arial"/>
          <w:sz w:val="28"/>
          <w:szCs w:val="28"/>
        </w:rPr>
        <w:t xml:space="preserve">, se reafirmó </w:t>
      </w:r>
      <w:r>
        <w:rPr>
          <w:rFonts w:ascii="Arial" w:hAnsi="Arial" w:cs="Arial"/>
          <w:sz w:val="28"/>
          <w:szCs w:val="28"/>
        </w:rPr>
        <w:t>el interés</w:t>
      </w:r>
      <w:r w:rsidR="00545447" w:rsidRPr="00545447">
        <w:rPr>
          <w:rFonts w:ascii="Arial" w:hAnsi="Arial" w:cs="Arial"/>
          <w:sz w:val="28"/>
          <w:szCs w:val="28"/>
        </w:rPr>
        <w:t xml:space="preserve"> de la administración con la buena calidad del aire, puntualizando algunos avances de la Secretaría de Medio Ambiente, como la modernización de la red de monitoreo ambiental, la integración de 240 empresas al PIGECA; y el aumento en el número de días con aire limpio.</w:t>
      </w:r>
    </w:p>
    <w:p w14:paraId="1895B985" w14:textId="77777777" w:rsidR="00545447" w:rsidRPr="00545447" w:rsidRDefault="00545447" w:rsidP="00545447">
      <w:pPr>
        <w:jc w:val="both"/>
        <w:rPr>
          <w:rFonts w:ascii="Arial" w:hAnsi="Arial" w:cs="Arial"/>
          <w:sz w:val="28"/>
          <w:szCs w:val="28"/>
        </w:rPr>
      </w:pPr>
    </w:p>
    <w:p w14:paraId="42FAE567" w14:textId="77777777" w:rsidR="00545447" w:rsidRPr="00545447" w:rsidRDefault="00545447" w:rsidP="00545447">
      <w:pPr>
        <w:jc w:val="both"/>
        <w:rPr>
          <w:rFonts w:ascii="Arial" w:hAnsi="Arial" w:cs="Arial"/>
          <w:sz w:val="28"/>
          <w:szCs w:val="28"/>
        </w:rPr>
      </w:pPr>
      <w:r w:rsidRPr="00545447">
        <w:rPr>
          <w:rFonts w:ascii="Arial" w:hAnsi="Arial" w:cs="Arial"/>
          <w:sz w:val="28"/>
          <w:szCs w:val="28"/>
        </w:rPr>
        <w:t xml:space="preserve">La iniciativa se sustenta en tres ejes: 1) Colaboración, que integra las acciones de mejora del entorno urbano y la coordinación entre </w:t>
      </w:r>
      <w:r w:rsidRPr="00545447">
        <w:rPr>
          <w:rFonts w:ascii="Arial" w:hAnsi="Arial" w:cs="Arial"/>
          <w:sz w:val="28"/>
          <w:szCs w:val="28"/>
        </w:rPr>
        <w:lastRenderedPageBreak/>
        <w:t>sectores, municipios y gobierno estatal. 2) Innovación, que impulsa inversiones en tecnología, procesos y prácticas que reduzcan la huella ambiental. 3) Transparencia, que promueve la rendición de cuentas y el reporte periódico de avances y resultados verificables.</w:t>
      </w:r>
    </w:p>
    <w:p w14:paraId="2E3F8233" w14:textId="77777777" w:rsidR="00545447" w:rsidRPr="00545447" w:rsidRDefault="00545447" w:rsidP="00545447">
      <w:pPr>
        <w:jc w:val="both"/>
        <w:rPr>
          <w:rFonts w:ascii="Arial" w:hAnsi="Arial" w:cs="Arial"/>
          <w:sz w:val="28"/>
          <w:szCs w:val="28"/>
        </w:rPr>
      </w:pPr>
    </w:p>
    <w:p w14:paraId="5572B9F0" w14:textId="77777777" w:rsidR="00545447" w:rsidRPr="00545447" w:rsidRDefault="00545447" w:rsidP="00545447">
      <w:pPr>
        <w:jc w:val="both"/>
        <w:rPr>
          <w:rFonts w:ascii="Arial" w:hAnsi="Arial" w:cs="Arial"/>
          <w:sz w:val="28"/>
          <w:szCs w:val="28"/>
        </w:rPr>
      </w:pPr>
      <w:r w:rsidRPr="00545447">
        <w:rPr>
          <w:rFonts w:ascii="Arial" w:hAnsi="Arial" w:cs="Arial"/>
          <w:sz w:val="28"/>
          <w:szCs w:val="28"/>
        </w:rPr>
        <w:t>A través de esta metodología, se homologarán 20 acciones agrupadas en cinco categorías clave cada una con un tablero de indicadores observables y cuantificables:</w:t>
      </w:r>
    </w:p>
    <w:p w14:paraId="2D541D1B" w14:textId="77777777" w:rsidR="00545447" w:rsidRPr="00545447" w:rsidRDefault="00545447" w:rsidP="00545447">
      <w:pPr>
        <w:jc w:val="both"/>
        <w:rPr>
          <w:rFonts w:ascii="Arial" w:hAnsi="Arial" w:cs="Arial"/>
          <w:sz w:val="28"/>
          <w:szCs w:val="28"/>
        </w:rPr>
      </w:pPr>
    </w:p>
    <w:p w14:paraId="0EED6463" w14:textId="77777777" w:rsidR="00545447" w:rsidRPr="00545447" w:rsidRDefault="00545447" w:rsidP="00545447">
      <w:pPr>
        <w:jc w:val="both"/>
        <w:rPr>
          <w:rFonts w:ascii="Arial" w:hAnsi="Arial" w:cs="Arial"/>
          <w:sz w:val="28"/>
          <w:szCs w:val="28"/>
        </w:rPr>
      </w:pPr>
      <w:r w:rsidRPr="00545447">
        <w:rPr>
          <w:rFonts w:ascii="Arial" w:hAnsi="Arial" w:cs="Arial"/>
          <w:sz w:val="28"/>
          <w:szCs w:val="28"/>
        </w:rPr>
        <w:tab/>
        <w:t>•</w:t>
      </w:r>
      <w:r w:rsidRPr="00545447">
        <w:rPr>
          <w:rFonts w:ascii="Arial" w:hAnsi="Arial" w:cs="Arial"/>
          <w:sz w:val="28"/>
          <w:szCs w:val="28"/>
        </w:rPr>
        <w:tab/>
        <w:t>Reforestación y espacios verdes</w:t>
      </w:r>
    </w:p>
    <w:p w14:paraId="4430D9B2" w14:textId="77777777" w:rsidR="00545447" w:rsidRPr="00545447" w:rsidRDefault="00545447" w:rsidP="00545447">
      <w:pPr>
        <w:jc w:val="both"/>
        <w:rPr>
          <w:rFonts w:ascii="Arial" w:hAnsi="Arial" w:cs="Arial"/>
          <w:sz w:val="28"/>
          <w:szCs w:val="28"/>
        </w:rPr>
      </w:pPr>
      <w:r w:rsidRPr="00545447">
        <w:rPr>
          <w:rFonts w:ascii="Arial" w:hAnsi="Arial" w:cs="Arial"/>
          <w:sz w:val="28"/>
          <w:szCs w:val="28"/>
        </w:rPr>
        <w:tab/>
        <w:t>•</w:t>
      </w:r>
      <w:r w:rsidRPr="00545447">
        <w:rPr>
          <w:rFonts w:ascii="Arial" w:hAnsi="Arial" w:cs="Arial"/>
          <w:sz w:val="28"/>
          <w:szCs w:val="28"/>
        </w:rPr>
        <w:tab/>
        <w:t>Movilidad responsable</w:t>
      </w:r>
    </w:p>
    <w:p w14:paraId="211C5031" w14:textId="77777777" w:rsidR="00545447" w:rsidRPr="00545447" w:rsidRDefault="00545447" w:rsidP="00545447">
      <w:pPr>
        <w:jc w:val="both"/>
        <w:rPr>
          <w:rFonts w:ascii="Arial" w:hAnsi="Arial" w:cs="Arial"/>
          <w:sz w:val="28"/>
          <w:szCs w:val="28"/>
        </w:rPr>
      </w:pPr>
      <w:r w:rsidRPr="00545447">
        <w:rPr>
          <w:rFonts w:ascii="Arial" w:hAnsi="Arial" w:cs="Arial"/>
          <w:sz w:val="28"/>
          <w:szCs w:val="28"/>
        </w:rPr>
        <w:tab/>
        <w:t>•</w:t>
      </w:r>
      <w:r w:rsidRPr="00545447">
        <w:rPr>
          <w:rFonts w:ascii="Arial" w:hAnsi="Arial" w:cs="Arial"/>
          <w:sz w:val="28"/>
          <w:szCs w:val="28"/>
        </w:rPr>
        <w:tab/>
        <w:t>Control de polvos y emisiones</w:t>
      </w:r>
    </w:p>
    <w:p w14:paraId="563D2910" w14:textId="77777777" w:rsidR="00545447" w:rsidRPr="00545447" w:rsidRDefault="00545447" w:rsidP="00545447">
      <w:pPr>
        <w:jc w:val="both"/>
        <w:rPr>
          <w:rFonts w:ascii="Arial" w:hAnsi="Arial" w:cs="Arial"/>
          <w:sz w:val="28"/>
          <w:szCs w:val="28"/>
        </w:rPr>
      </w:pPr>
      <w:r w:rsidRPr="00545447">
        <w:rPr>
          <w:rFonts w:ascii="Arial" w:hAnsi="Arial" w:cs="Arial"/>
          <w:sz w:val="28"/>
          <w:szCs w:val="28"/>
        </w:rPr>
        <w:tab/>
        <w:t>•</w:t>
      </w:r>
      <w:r w:rsidRPr="00545447">
        <w:rPr>
          <w:rFonts w:ascii="Arial" w:hAnsi="Arial" w:cs="Arial"/>
          <w:sz w:val="28"/>
          <w:szCs w:val="28"/>
        </w:rPr>
        <w:tab/>
        <w:t>Capacitación y liderazgo verde</w:t>
      </w:r>
    </w:p>
    <w:p w14:paraId="035D2CAC" w14:textId="77777777" w:rsidR="00545447" w:rsidRDefault="00545447" w:rsidP="00545447">
      <w:pPr>
        <w:jc w:val="both"/>
        <w:rPr>
          <w:rFonts w:ascii="Arial" w:hAnsi="Arial" w:cs="Arial"/>
          <w:sz w:val="28"/>
          <w:szCs w:val="28"/>
        </w:rPr>
      </w:pPr>
      <w:r w:rsidRPr="00545447">
        <w:rPr>
          <w:rFonts w:ascii="Arial" w:hAnsi="Arial" w:cs="Arial"/>
          <w:sz w:val="28"/>
          <w:szCs w:val="28"/>
        </w:rPr>
        <w:tab/>
        <w:t>•</w:t>
      </w:r>
      <w:r w:rsidRPr="00545447">
        <w:rPr>
          <w:rFonts w:ascii="Arial" w:hAnsi="Arial" w:cs="Arial"/>
          <w:sz w:val="28"/>
          <w:szCs w:val="28"/>
        </w:rPr>
        <w:tab/>
        <w:t>Conciencia y responsabilidad ambiental</w:t>
      </w:r>
    </w:p>
    <w:p w14:paraId="49B5005D" w14:textId="77777777" w:rsidR="00206C13" w:rsidRDefault="00206C13" w:rsidP="00545447">
      <w:pPr>
        <w:jc w:val="both"/>
        <w:rPr>
          <w:rFonts w:ascii="Arial" w:hAnsi="Arial" w:cs="Arial"/>
          <w:sz w:val="28"/>
          <w:szCs w:val="28"/>
        </w:rPr>
      </w:pPr>
    </w:p>
    <w:p w14:paraId="6F0F0292" w14:textId="77777777" w:rsidR="00206C13" w:rsidRPr="00083CED" w:rsidRDefault="00206C13" w:rsidP="00206C13">
      <w:pPr>
        <w:jc w:val="both"/>
        <w:rPr>
          <w:rFonts w:ascii="Arial" w:hAnsi="Arial" w:cs="Arial"/>
          <w:sz w:val="28"/>
          <w:szCs w:val="28"/>
        </w:rPr>
      </w:pPr>
      <w:r w:rsidRPr="00083CED">
        <w:rPr>
          <w:rFonts w:ascii="Arial" w:hAnsi="Arial" w:cs="Arial"/>
          <w:sz w:val="28"/>
          <w:szCs w:val="28"/>
        </w:rPr>
        <w:t xml:space="preserve">El documento fue suscrito por el Mandatario estatal; el Secretario de Medio Ambiente, Raúl Lozano Caballero; y el alcalde de Escobedo, Andrés Mijes; Jorge Santos Reyna, presidente de la CAINTRA y de </w:t>
      </w:r>
      <w:r w:rsidRPr="00083CED">
        <w:rPr>
          <w:rFonts w:ascii="Arial" w:eastAsia="Century Gothic" w:hAnsi="Arial" w:cs="Arial"/>
          <w:color w:val="000000"/>
          <w:sz w:val="28"/>
          <w:szCs w:val="28"/>
        </w:rPr>
        <w:t xml:space="preserve">Bernardo Zambrano </w:t>
      </w:r>
      <w:proofErr w:type="spellStart"/>
      <w:r w:rsidRPr="00083CED">
        <w:rPr>
          <w:rFonts w:ascii="Arial" w:eastAsia="Century Gothic" w:hAnsi="Arial" w:cs="Arial"/>
          <w:color w:val="000000"/>
          <w:sz w:val="28"/>
          <w:szCs w:val="28"/>
        </w:rPr>
        <w:t>Lobeira</w:t>
      </w:r>
      <w:proofErr w:type="spellEnd"/>
      <w:r w:rsidRPr="00083CED">
        <w:rPr>
          <w:rFonts w:ascii="Arial" w:eastAsia="Century Gothic" w:hAnsi="Arial" w:cs="Arial"/>
          <w:color w:val="000000"/>
          <w:sz w:val="28"/>
          <w:szCs w:val="28"/>
        </w:rPr>
        <w:t>, presidente de la Comisión de Medio Ambiente de la CAINTRA</w:t>
      </w:r>
      <w:r w:rsidRPr="00083CED">
        <w:rPr>
          <w:rFonts w:ascii="Arial" w:hAnsi="Arial" w:cs="Arial"/>
          <w:sz w:val="28"/>
          <w:szCs w:val="28"/>
        </w:rPr>
        <w:t xml:space="preserve">; Jaime Herrera </w:t>
      </w:r>
      <w:proofErr w:type="spellStart"/>
      <w:r w:rsidRPr="00083CED">
        <w:rPr>
          <w:rFonts w:ascii="Arial" w:hAnsi="Arial" w:cs="Arial"/>
          <w:sz w:val="28"/>
          <w:szCs w:val="28"/>
        </w:rPr>
        <w:t>Casso</w:t>
      </w:r>
      <w:proofErr w:type="spellEnd"/>
      <w:r w:rsidRPr="00083CED">
        <w:rPr>
          <w:rFonts w:ascii="Arial" w:hAnsi="Arial" w:cs="Arial"/>
          <w:sz w:val="28"/>
          <w:szCs w:val="28"/>
        </w:rPr>
        <w:t>, presidente de la CANACO Monterrey.</w:t>
      </w:r>
    </w:p>
    <w:p w14:paraId="2DE27B79" w14:textId="77777777" w:rsidR="00206C13" w:rsidRDefault="00206C13" w:rsidP="00206C13">
      <w:pPr>
        <w:jc w:val="both"/>
        <w:rPr>
          <w:rFonts w:ascii="Arial" w:hAnsi="Arial" w:cs="Arial"/>
          <w:sz w:val="28"/>
          <w:szCs w:val="28"/>
        </w:rPr>
      </w:pPr>
    </w:p>
    <w:p w14:paraId="3FDBD1DE" w14:textId="0E02B4C9" w:rsidR="00206C13" w:rsidRPr="00545447" w:rsidRDefault="00206C13" w:rsidP="00545447">
      <w:pPr>
        <w:jc w:val="both"/>
        <w:rPr>
          <w:rFonts w:ascii="Arial" w:hAnsi="Arial" w:cs="Arial"/>
          <w:sz w:val="28"/>
          <w:szCs w:val="28"/>
        </w:rPr>
      </w:pPr>
      <w:r>
        <w:rPr>
          <w:rFonts w:ascii="Arial" w:hAnsi="Arial" w:cs="Arial"/>
          <w:sz w:val="28"/>
          <w:szCs w:val="28"/>
        </w:rPr>
        <w:t>Además de</w:t>
      </w:r>
      <w:r w:rsidRPr="00545447">
        <w:rPr>
          <w:rFonts w:ascii="Arial" w:hAnsi="Arial" w:cs="Arial"/>
          <w:sz w:val="28"/>
          <w:szCs w:val="28"/>
        </w:rPr>
        <w:t xml:space="preserve"> Roberto Cantú Alanís, pre</w:t>
      </w:r>
      <w:r>
        <w:rPr>
          <w:rFonts w:ascii="Arial" w:hAnsi="Arial" w:cs="Arial"/>
          <w:sz w:val="28"/>
          <w:szCs w:val="28"/>
        </w:rPr>
        <w:t xml:space="preserve">sidente la COPARMEX) Nuevo León; </w:t>
      </w:r>
      <w:proofErr w:type="spellStart"/>
      <w:r w:rsidRPr="00545447">
        <w:rPr>
          <w:rFonts w:ascii="Arial" w:hAnsi="Arial" w:cs="Arial"/>
          <w:sz w:val="28"/>
          <w:szCs w:val="28"/>
        </w:rPr>
        <w:t>Bernando</w:t>
      </w:r>
      <w:proofErr w:type="spellEnd"/>
      <w:r w:rsidRPr="00545447">
        <w:rPr>
          <w:rFonts w:ascii="Arial" w:hAnsi="Arial" w:cs="Arial"/>
          <w:sz w:val="28"/>
          <w:szCs w:val="28"/>
        </w:rPr>
        <w:t xml:space="preserve"> F. Sada A</w:t>
      </w:r>
      <w:r>
        <w:rPr>
          <w:rFonts w:ascii="Arial" w:hAnsi="Arial" w:cs="Arial"/>
          <w:sz w:val="28"/>
          <w:szCs w:val="28"/>
        </w:rPr>
        <w:t xml:space="preserve">lanís, presidente de la CAPROBI; Mariana Aguilar, vicepresidenta de </w:t>
      </w:r>
      <w:proofErr w:type="spellStart"/>
      <w:r>
        <w:rPr>
          <w:rFonts w:ascii="Arial" w:hAnsi="Arial" w:cs="Arial"/>
          <w:sz w:val="28"/>
          <w:szCs w:val="28"/>
        </w:rPr>
        <w:t>Index</w:t>
      </w:r>
      <w:proofErr w:type="spellEnd"/>
      <w:r>
        <w:rPr>
          <w:rFonts w:ascii="Arial" w:hAnsi="Arial" w:cs="Arial"/>
          <w:sz w:val="28"/>
          <w:szCs w:val="28"/>
        </w:rPr>
        <w:t xml:space="preserve">; y Héctor Aguirre Lazo, vicepresidente de la CANADEVI. </w:t>
      </w:r>
    </w:p>
    <w:p w14:paraId="28877E81" w14:textId="77777777" w:rsidR="00545447" w:rsidRPr="00545447" w:rsidRDefault="00545447" w:rsidP="00545447">
      <w:pPr>
        <w:jc w:val="both"/>
        <w:rPr>
          <w:rFonts w:ascii="Arial" w:hAnsi="Arial" w:cs="Arial"/>
          <w:sz w:val="28"/>
          <w:szCs w:val="28"/>
        </w:rPr>
      </w:pPr>
    </w:p>
    <w:p w14:paraId="0A3BA9DC" w14:textId="710CE14B" w:rsidR="007134EC" w:rsidRDefault="00545447" w:rsidP="00545447">
      <w:pPr>
        <w:jc w:val="both"/>
        <w:rPr>
          <w:rFonts w:ascii="Arial" w:hAnsi="Arial" w:cs="Arial"/>
          <w:sz w:val="28"/>
          <w:szCs w:val="28"/>
        </w:rPr>
      </w:pPr>
      <w:r w:rsidRPr="00545447">
        <w:rPr>
          <w:rFonts w:ascii="Arial" w:hAnsi="Arial" w:cs="Arial"/>
          <w:sz w:val="28"/>
          <w:szCs w:val="28"/>
        </w:rPr>
        <w:t>Con esta iniciativa, Nuevo León consolida un nuevo modelo de colaboración y entre el sector privado, el Gobierno del Estado y la Mesa de Coordinación Metropolitana, basado en la coordinación técnica, la evaluación transparente y el diálogo informado, con el objetivo de hacer del estado un referente nacional en desarrollo sostenible y calidad ambiental.</w:t>
      </w:r>
    </w:p>
    <w:sectPr w:rsidR="007134EC"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C57512E"/>
    <w:multiLevelType w:val="hybridMultilevel"/>
    <w:tmpl w:val="3DA8C93A"/>
    <w:lvl w:ilvl="0" w:tplc="135E53EE">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9"/>
  </w:num>
  <w:num w:numId="4">
    <w:abstractNumId w:val="5"/>
  </w:num>
  <w:num w:numId="5">
    <w:abstractNumId w:val="11"/>
  </w:num>
  <w:num w:numId="6">
    <w:abstractNumId w:val="25"/>
  </w:num>
  <w:num w:numId="7">
    <w:abstractNumId w:val="15"/>
  </w:num>
  <w:num w:numId="8">
    <w:abstractNumId w:val="20"/>
  </w:num>
  <w:num w:numId="9">
    <w:abstractNumId w:val="22"/>
  </w:num>
  <w:num w:numId="10">
    <w:abstractNumId w:val="8"/>
  </w:num>
  <w:num w:numId="11">
    <w:abstractNumId w:val="13"/>
  </w:num>
  <w:num w:numId="12">
    <w:abstractNumId w:val="0"/>
  </w:num>
  <w:num w:numId="13">
    <w:abstractNumId w:val="12"/>
  </w:num>
  <w:num w:numId="14">
    <w:abstractNumId w:val="24"/>
  </w:num>
  <w:num w:numId="15">
    <w:abstractNumId w:val="23"/>
  </w:num>
  <w:num w:numId="16">
    <w:abstractNumId w:val="26"/>
  </w:num>
  <w:num w:numId="17">
    <w:abstractNumId w:val="7"/>
  </w:num>
  <w:num w:numId="18">
    <w:abstractNumId w:val="18"/>
  </w:num>
  <w:num w:numId="19">
    <w:abstractNumId w:val="10"/>
  </w:num>
  <w:num w:numId="20">
    <w:abstractNumId w:val="16"/>
  </w:num>
  <w:num w:numId="21">
    <w:abstractNumId w:val="14"/>
  </w:num>
  <w:num w:numId="22">
    <w:abstractNumId w:val="27"/>
  </w:num>
  <w:num w:numId="23">
    <w:abstractNumId w:val="2"/>
  </w:num>
  <w:num w:numId="24">
    <w:abstractNumId w:val="17"/>
  </w:num>
  <w:num w:numId="25">
    <w:abstractNumId w:val="1"/>
  </w:num>
  <w:num w:numId="26">
    <w:abstractNumId w:val="19"/>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3CED"/>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06C13"/>
    <w:rsid w:val="002168E6"/>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D7B85"/>
    <w:rsid w:val="003E2FD6"/>
    <w:rsid w:val="003E3485"/>
    <w:rsid w:val="003E683C"/>
    <w:rsid w:val="003F11AF"/>
    <w:rsid w:val="003F50E0"/>
    <w:rsid w:val="003F6D38"/>
    <w:rsid w:val="0040444C"/>
    <w:rsid w:val="0042555F"/>
    <w:rsid w:val="00427605"/>
    <w:rsid w:val="004409AA"/>
    <w:rsid w:val="00443F14"/>
    <w:rsid w:val="004536FB"/>
    <w:rsid w:val="00460D01"/>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447"/>
    <w:rsid w:val="00545740"/>
    <w:rsid w:val="005505FF"/>
    <w:rsid w:val="00554BAE"/>
    <w:rsid w:val="00561A6A"/>
    <w:rsid w:val="005634BE"/>
    <w:rsid w:val="005677E1"/>
    <w:rsid w:val="00573925"/>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34E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06217"/>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B1433"/>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5914"/>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0D70"/>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4EE9B-A17A-4A83-91A3-0510C0FC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3813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2025-10-17T18:42:00Z</dcterms:created>
  <dcterms:modified xsi:type="dcterms:W3CDTF">2025-10-17T18:42:00Z</dcterms:modified>
</cp:coreProperties>
</file>