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657631D7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</w:t>
      </w:r>
      <w:r w:rsidR="00495ADB">
        <w:rPr>
          <w:rFonts w:ascii="Arial" w:hAnsi="Arial" w:cs="Arial"/>
          <w:b/>
          <w:sz w:val="22"/>
          <w:lang w:val="es-ES"/>
        </w:rPr>
        <w:t>62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8EE210C" w:rsidR="00703B09" w:rsidRPr="00ED267B" w:rsidRDefault="008F337F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495ADB">
        <w:rPr>
          <w:rFonts w:ascii="Arial" w:hAnsi="Arial" w:cs="Arial"/>
          <w:sz w:val="22"/>
          <w:lang w:val="es-ES"/>
        </w:rPr>
        <w:t xml:space="preserve">5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Pr="00495ADB" w:rsidRDefault="00703B09" w:rsidP="007017A2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0C1BD0A3" w14:textId="77777777" w:rsidR="00BD7A72" w:rsidRPr="00495ADB" w:rsidRDefault="00BD7A72" w:rsidP="00495ADB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495ADB">
        <w:rPr>
          <w:rFonts w:ascii="Arial" w:hAnsi="Arial" w:cs="Arial"/>
          <w:b/>
          <w:bCs/>
          <w:sz w:val="28"/>
          <w:szCs w:val="28"/>
          <w:lang w:eastAsia="es-MX"/>
        </w:rPr>
        <w:t>ENTREGA GOBERNADOR NUEVAS UNIDADES PARA RUTA 130</w:t>
      </w:r>
    </w:p>
    <w:p w14:paraId="221FB364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531C351" w14:textId="2A7688E4" w:rsidR="00BD7A72" w:rsidRPr="004750DD" w:rsidRDefault="00BD7A72" w:rsidP="004750DD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i/>
          <w:iCs/>
          <w:sz w:val="26"/>
          <w:szCs w:val="26"/>
          <w:lang w:eastAsia="es-MX"/>
        </w:rPr>
      </w:pPr>
      <w:r w:rsidRPr="004750DD">
        <w:rPr>
          <w:rFonts w:ascii="Arial" w:hAnsi="Arial" w:cs="Arial"/>
          <w:i/>
          <w:iCs/>
          <w:sz w:val="26"/>
          <w:szCs w:val="26"/>
          <w:lang w:eastAsia="es-MX"/>
        </w:rPr>
        <w:t xml:space="preserve">Destaca Gobernador que con entrega su administración se acerca a la meta de 4 mil nuevos autobuses para el estado. </w:t>
      </w:r>
    </w:p>
    <w:p w14:paraId="511ED8E9" w14:textId="3B4ABF59" w:rsidR="00BD7A72" w:rsidRPr="004750DD" w:rsidRDefault="00BD7A72" w:rsidP="004750DD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i/>
          <w:iCs/>
          <w:sz w:val="26"/>
          <w:szCs w:val="26"/>
          <w:lang w:eastAsia="es-MX"/>
        </w:rPr>
      </w:pPr>
      <w:r w:rsidRPr="004750DD">
        <w:rPr>
          <w:rFonts w:ascii="Arial" w:hAnsi="Arial" w:cs="Arial"/>
          <w:i/>
          <w:iCs/>
          <w:sz w:val="26"/>
          <w:szCs w:val="26"/>
          <w:lang w:eastAsia="es-MX"/>
        </w:rPr>
        <w:t xml:space="preserve">Subraya Mandatario estatal que además de aumentar la flota, nuevos camiones brindan seguridad a los usuarios al ser custodiados por la División Metropolitana de Fuerza Civil. </w:t>
      </w:r>
    </w:p>
    <w:p w14:paraId="27743E5C" w14:textId="1B9C6F52" w:rsidR="00BD7A72" w:rsidRPr="004750DD" w:rsidRDefault="00BD7A72" w:rsidP="004750DD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i/>
          <w:iCs/>
          <w:sz w:val="26"/>
          <w:szCs w:val="26"/>
          <w:lang w:eastAsia="es-MX"/>
        </w:rPr>
      </w:pPr>
      <w:r w:rsidRPr="004750DD">
        <w:rPr>
          <w:rFonts w:ascii="Arial" w:hAnsi="Arial" w:cs="Arial"/>
          <w:i/>
          <w:iCs/>
          <w:sz w:val="26"/>
          <w:szCs w:val="26"/>
          <w:lang w:eastAsia="es-MX"/>
        </w:rPr>
        <w:t>Suman 26 unidades a ruta 130 dando cobertura al centro de Monterrey,  San Pedro, y extendiendo servicio a Santa Catarina.</w:t>
      </w:r>
    </w:p>
    <w:p w14:paraId="31890F7D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223ED7F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750DD">
        <w:rPr>
          <w:rFonts w:ascii="Arial" w:hAnsi="Arial" w:cs="Arial"/>
          <w:b/>
          <w:bCs/>
          <w:sz w:val="28"/>
          <w:szCs w:val="28"/>
          <w:lang w:eastAsia="es-MX"/>
        </w:rPr>
        <w:t>Monterrey, Nuevo León.</w:t>
      </w:r>
      <w:r w:rsidRPr="00495ADB">
        <w:rPr>
          <w:rFonts w:ascii="Arial" w:hAnsi="Arial" w:cs="Arial"/>
          <w:sz w:val="28"/>
          <w:szCs w:val="28"/>
          <w:lang w:eastAsia="es-MX"/>
        </w:rPr>
        <w:t xml:space="preserve"> - Para continuar con el compromiso de dar a Nuevo León la mejor movilidad, el Gobernador del Estado, Samuel Alejandro García Sepúlveda entregó 26 nuevas unidades de la marca Volvo para el servicio de la ruta 130. </w:t>
      </w:r>
    </w:p>
    <w:p w14:paraId="675B1F17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DC49C3C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95ADB">
        <w:rPr>
          <w:rFonts w:ascii="Arial" w:hAnsi="Arial" w:cs="Arial"/>
          <w:sz w:val="28"/>
          <w:szCs w:val="28"/>
          <w:lang w:eastAsia="es-MX"/>
        </w:rPr>
        <w:t xml:space="preserve">Acompañado del Secretario de Movilidad y Planeación Urbana, Hernán Villarreal, y del Director General de Metrorrey, Abraham Vargas, el Mandatario estatal destacó que al atender el circuito  más importante de San Pedro, su administración se acerca a la meta de 4 mil nuevos autobuses para el estado, y cumple la promesa a Mauricio Fernández de terminar los proyectos conjuntos. </w:t>
      </w:r>
    </w:p>
    <w:p w14:paraId="6AAA6C55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70ADE1C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95ADB">
        <w:rPr>
          <w:rFonts w:ascii="Arial" w:hAnsi="Arial" w:cs="Arial"/>
          <w:sz w:val="28"/>
          <w:szCs w:val="28"/>
          <w:lang w:eastAsia="es-MX"/>
        </w:rPr>
        <w:t xml:space="preserve">"Contentos porque están llegando 200, 300 (camiones) por semana y Abraham está viendo conforme oferta y demanda donde más urgen y hemos estado llenando cuencas", expresó. </w:t>
      </w:r>
    </w:p>
    <w:p w14:paraId="66F79ADB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3FCB6B9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95ADB">
        <w:rPr>
          <w:rFonts w:ascii="Arial" w:hAnsi="Arial" w:cs="Arial"/>
          <w:sz w:val="28"/>
          <w:szCs w:val="28"/>
          <w:lang w:eastAsia="es-MX"/>
        </w:rPr>
        <w:t>"Esta ruta prácticamente abarca todo San Pedro por Vasconcelos, su principal avenida. Entonces, pues palomeamos ese pendiente que teníamos con el ingeniero. Ahora van a gozar esta ruta de estos nuevos camiones, que como les he dicho, es lo mejor que hay en el mundo", subrayó García Sepúlveda.</w:t>
      </w:r>
    </w:p>
    <w:p w14:paraId="50FAB804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D723F01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95ADB">
        <w:rPr>
          <w:rFonts w:ascii="Arial" w:hAnsi="Arial" w:cs="Arial"/>
          <w:sz w:val="28"/>
          <w:szCs w:val="28"/>
          <w:lang w:eastAsia="es-MX"/>
        </w:rPr>
        <w:t>El Gobernador recordó que las nuevas unidades tienen una mayor capacidad, Wi-Fi, con sistema de alta tecnología conectada al C5 y que además brindan seguridad a los usuarios, al ser custodiados por la División Metropolitana de Fuerza Civil.</w:t>
      </w:r>
    </w:p>
    <w:p w14:paraId="62E7E320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50133B0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95ADB">
        <w:rPr>
          <w:rFonts w:ascii="Arial" w:hAnsi="Arial" w:cs="Arial"/>
          <w:sz w:val="28"/>
          <w:szCs w:val="28"/>
          <w:lang w:eastAsia="es-MX"/>
        </w:rPr>
        <w:t xml:space="preserve">"Con los nuevos camiones llegan elementos adscritos y estos elementos se están subiendo de manera estratégica a los vagones del Metro, a </w:t>
      </w:r>
      <w:proofErr w:type="spellStart"/>
      <w:r w:rsidRPr="00495ADB">
        <w:rPr>
          <w:rFonts w:ascii="Arial" w:hAnsi="Arial" w:cs="Arial"/>
          <w:sz w:val="28"/>
          <w:szCs w:val="28"/>
          <w:lang w:eastAsia="es-MX"/>
        </w:rPr>
        <w:t>Transmetros</w:t>
      </w:r>
      <w:proofErr w:type="spellEnd"/>
      <w:r w:rsidRPr="00495ADB">
        <w:rPr>
          <w:rFonts w:ascii="Arial" w:hAnsi="Arial" w:cs="Arial"/>
          <w:sz w:val="28"/>
          <w:szCs w:val="28"/>
          <w:lang w:eastAsia="es-MX"/>
        </w:rPr>
        <w:t xml:space="preserve"> y a camiones", puntualizó. </w:t>
      </w:r>
    </w:p>
    <w:p w14:paraId="4A28EAD0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EC4FB6A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95ADB">
        <w:rPr>
          <w:rFonts w:ascii="Arial" w:hAnsi="Arial" w:cs="Arial"/>
          <w:sz w:val="28"/>
          <w:szCs w:val="28"/>
          <w:lang w:eastAsia="es-MX"/>
        </w:rPr>
        <w:t xml:space="preserve">Por su parte, Abraham Vargas precisó que las 26 nuevas unidades asignadas a la ruta 130 del Grupo Lazcano servirán para la operación de los tres ramales: Alameda, Hospital, y Juárez, dando cobertura al centro de Monterrey, San Pedro, y extendiendo la atención a Santa Catarina. </w:t>
      </w:r>
    </w:p>
    <w:p w14:paraId="05EDE0C9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1D5393E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95ADB">
        <w:rPr>
          <w:rFonts w:ascii="Arial" w:hAnsi="Arial" w:cs="Arial"/>
          <w:sz w:val="28"/>
          <w:szCs w:val="28"/>
          <w:lang w:eastAsia="es-MX"/>
        </w:rPr>
        <w:t xml:space="preserve">"Con esta nueva flota no solo renovamos, sino que incrementamos la oferta son más autobuses que los que actualmente prestan el servicio; autobuses de mayor capacidad y con el objetivo de acercarnos a nuestra meta y que ningún intervalo de paso sea mayor a 15 minutos", apuntó. </w:t>
      </w:r>
    </w:p>
    <w:p w14:paraId="3C01B82B" w14:textId="77777777" w:rsidR="00BD7A72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D6EE2C4" w14:textId="29032FC0" w:rsidR="00E155F1" w:rsidRPr="00495ADB" w:rsidRDefault="00BD7A72" w:rsidP="007017A2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495ADB">
        <w:rPr>
          <w:rFonts w:ascii="Arial" w:hAnsi="Arial" w:cs="Arial"/>
          <w:sz w:val="28"/>
          <w:szCs w:val="28"/>
          <w:lang w:eastAsia="es-MX"/>
        </w:rPr>
        <w:t>Asimismo, se informó que estamos modificando el programa de operación para que los últimos despachos estén coordinados con el último tren del Metro e incrementar y optimizar el uso de esta flota para que también sea alimentador natural de las Líneas  1 y 2 del Metro.</w:t>
      </w:r>
    </w:p>
    <w:sectPr w:rsidR="00E155F1" w:rsidRPr="00495AD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0CA94" w14:textId="77777777" w:rsidR="00DF6AFF" w:rsidRDefault="00DF6AFF" w:rsidP="00E83348">
      <w:r>
        <w:separator/>
      </w:r>
    </w:p>
  </w:endnote>
  <w:endnote w:type="continuationSeparator" w:id="0">
    <w:p w14:paraId="1EC7CB4F" w14:textId="77777777" w:rsidR="00DF6AFF" w:rsidRDefault="00DF6AF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83CF2" w14:textId="77777777" w:rsidR="00DF6AFF" w:rsidRDefault="00DF6AFF" w:rsidP="00E83348">
      <w:r>
        <w:separator/>
      </w:r>
    </w:p>
  </w:footnote>
  <w:footnote w:type="continuationSeparator" w:id="0">
    <w:p w14:paraId="3C27895E" w14:textId="77777777" w:rsidR="00DF6AFF" w:rsidRDefault="00DF6AF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0B3"/>
    <w:multiLevelType w:val="hybridMultilevel"/>
    <w:tmpl w:val="421C7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3" w15:restartNumberingAfterBreak="0">
    <w:nsid w:val="1BB35971"/>
    <w:multiLevelType w:val="hybridMultilevel"/>
    <w:tmpl w:val="1B00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7" w15:restartNumberingAfterBreak="0">
    <w:nsid w:val="30100FF4"/>
    <w:multiLevelType w:val="hybridMultilevel"/>
    <w:tmpl w:val="B0B0C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2635F"/>
    <w:multiLevelType w:val="hybridMultilevel"/>
    <w:tmpl w:val="ED2AF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9D611B"/>
    <w:multiLevelType w:val="hybridMultilevel"/>
    <w:tmpl w:val="2E2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96D83"/>
    <w:multiLevelType w:val="hybridMultilevel"/>
    <w:tmpl w:val="EE9A5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4333A8"/>
    <w:multiLevelType w:val="hybridMultilevel"/>
    <w:tmpl w:val="1B329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27"/>
  </w:num>
  <w:num w:numId="7">
    <w:abstractNumId w:val="17"/>
  </w:num>
  <w:num w:numId="8">
    <w:abstractNumId w:val="21"/>
  </w:num>
  <w:num w:numId="9">
    <w:abstractNumId w:val="24"/>
  </w:num>
  <w:num w:numId="10">
    <w:abstractNumId w:val="9"/>
  </w:num>
  <w:num w:numId="11">
    <w:abstractNumId w:val="16"/>
  </w:num>
  <w:num w:numId="12">
    <w:abstractNumId w:val="1"/>
  </w:num>
  <w:num w:numId="13">
    <w:abstractNumId w:val="14"/>
  </w:num>
  <w:num w:numId="14">
    <w:abstractNumId w:val="26"/>
  </w:num>
  <w:num w:numId="15">
    <w:abstractNumId w:val="25"/>
  </w:num>
  <w:num w:numId="16">
    <w:abstractNumId w:val="28"/>
  </w:num>
  <w:num w:numId="17">
    <w:abstractNumId w:val="8"/>
  </w:num>
  <w:num w:numId="18">
    <w:abstractNumId w:val="18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2"/>
  </w:num>
  <w:num w:numId="24">
    <w:abstractNumId w:val="3"/>
  </w:num>
  <w:num w:numId="25">
    <w:abstractNumId w:val="13"/>
  </w:num>
  <w:num w:numId="26">
    <w:abstractNumId w:val="0"/>
  </w:num>
  <w:num w:numId="27">
    <w:abstractNumId w:val="7"/>
  </w:num>
  <w:num w:numId="28">
    <w:abstractNumId w:val="15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27ED"/>
    <w:rsid w:val="00034ED5"/>
    <w:rsid w:val="0004426E"/>
    <w:rsid w:val="0004602C"/>
    <w:rsid w:val="000607E0"/>
    <w:rsid w:val="0006241C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4B27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2E7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4FFD"/>
    <w:rsid w:val="0024607F"/>
    <w:rsid w:val="00246CC5"/>
    <w:rsid w:val="00246F0F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497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0322"/>
    <w:rsid w:val="00375C99"/>
    <w:rsid w:val="0037731A"/>
    <w:rsid w:val="003828CB"/>
    <w:rsid w:val="003844BF"/>
    <w:rsid w:val="00387F2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2FB9"/>
    <w:rsid w:val="00437117"/>
    <w:rsid w:val="00443F14"/>
    <w:rsid w:val="004536FB"/>
    <w:rsid w:val="00464046"/>
    <w:rsid w:val="00466EC5"/>
    <w:rsid w:val="004750DD"/>
    <w:rsid w:val="00476173"/>
    <w:rsid w:val="004815E4"/>
    <w:rsid w:val="00486C41"/>
    <w:rsid w:val="00495ADB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615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3F8C"/>
    <w:rsid w:val="00635D12"/>
    <w:rsid w:val="00637B54"/>
    <w:rsid w:val="006426DD"/>
    <w:rsid w:val="006512FD"/>
    <w:rsid w:val="006519A8"/>
    <w:rsid w:val="00653915"/>
    <w:rsid w:val="00654E88"/>
    <w:rsid w:val="00665625"/>
    <w:rsid w:val="00670EB3"/>
    <w:rsid w:val="00680CB6"/>
    <w:rsid w:val="0068304E"/>
    <w:rsid w:val="006955DB"/>
    <w:rsid w:val="006B4960"/>
    <w:rsid w:val="006B5587"/>
    <w:rsid w:val="006B7B63"/>
    <w:rsid w:val="006C139B"/>
    <w:rsid w:val="006C4920"/>
    <w:rsid w:val="006F36E0"/>
    <w:rsid w:val="006F7468"/>
    <w:rsid w:val="007017A2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84F25"/>
    <w:rsid w:val="00790D40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22B5D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1A68"/>
    <w:rsid w:val="00885007"/>
    <w:rsid w:val="008916A8"/>
    <w:rsid w:val="008927AA"/>
    <w:rsid w:val="008A5F6A"/>
    <w:rsid w:val="008B1B97"/>
    <w:rsid w:val="008B4159"/>
    <w:rsid w:val="008C32C7"/>
    <w:rsid w:val="008D148F"/>
    <w:rsid w:val="008E3606"/>
    <w:rsid w:val="008F027D"/>
    <w:rsid w:val="008F337F"/>
    <w:rsid w:val="008F3AB4"/>
    <w:rsid w:val="008F3ADF"/>
    <w:rsid w:val="008F7562"/>
    <w:rsid w:val="008F7A5E"/>
    <w:rsid w:val="009019D2"/>
    <w:rsid w:val="00902F13"/>
    <w:rsid w:val="00906BB1"/>
    <w:rsid w:val="00924F24"/>
    <w:rsid w:val="00930BFD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348C"/>
    <w:rsid w:val="00A16AFD"/>
    <w:rsid w:val="00A22E89"/>
    <w:rsid w:val="00A23A57"/>
    <w:rsid w:val="00A24A1B"/>
    <w:rsid w:val="00A35163"/>
    <w:rsid w:val="00A54627"/>
    <w:rsid w:val="00A565AC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94F95"/>
    <w:rsid w:val="00BA2CCA"/>
    <w:rsid w:val="00BA575F"/>
    <w:rsid w:val="00BC1011"/>
    <w:rsid w:val="00BC31AB"/>
    <w:rsid w:val="00BD4455"/>
    <w:rsid w:val="00BD53A6"/>
    <w:rsid w:val="00BD7A72"/>
    <w:rsid w:val="00BE252C"/>
    <w:rsid w:val="00C04E44"/>
    <w:rsid w:val="00C076B0"/>
    <w:rsid w:val="00C10575"/>
    <w:rsid w:val="00C147D7"/>
    <w:rsid w:val="00C2216E"/>
    <w:rsid w:val="00C402FB"/>
    <w:rsid w:val="00C43657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17D33"/>
    <w:rsid w:val="00D17D9A"/>
    <w:rsid w:val="00D20997"/>
    <w:rsid w:val="00D24196"/>
    <w:rsid w:val="00D30B6F"/>
    <w:rsid w:val="00D30C10"/>
    <w:rsid w:val="00D44F64"/>
    <w:rsid w:val="00D45A8D"/>
    <w:rsid w:val="00D5160D"/>
    <w:rsid w:val="00D55BB8"/>
    <w:rsid w:val="00D562B6"/>
    <w:rsid w:val="00D66573"/>
    <w:rsid w:val="00D66BFF"/>
    <w:rsid w:val="00D73C4C"/>
    <w:rsid w:val="00D80702"/>
    <w:rsid w:val="00D84456"/>
    <w:rsid w:val="00D85430"/>
    <w:rsid w:val="00D9312F"/>
    <w:rsid w:val="00D931E0"/>
    <w:rsid w:val="00DB1934"/>
    <w:rsid w:val="00DC11C2"/>
    <w:rsid w:val="00DC2841"/>
    <w:rsid w:val="00DC39E5"/>
    <w:rsid w:val="00DC7AD4"/>
    <w:rsid w:val="00DE18D3"/>
    <w:rsid w:val="00DF16D9"/>
    <w:rsid w:val="00DF6142"/>
    <w:rsid w:val="00DF6AFF"/>
    <w:rsid w:val="00E06CC7"/>
    <w:rsid w:val="00E10C35"/>
    <w:rsid w:val="00E155F1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A4A21"/>
    <w:rsid w:val="00EC047C"/>
    <w:rsid w:val="00EC762B"/>
    <w:rsid w:val="00ED08E8"/>
    <w:rsid w:val="00ED11F7"/>
    <w:rsid w:val="00ED267B"/>
    <w:rsid w:val="00ED6F4D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E2598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17D33"/>
    <w:rPr>
      <w:rFonts w:eastAsiaTheme="minorHAnsi"/>
      <w:sz w:val="22"/>
      <w:szCs w:val="22"/>
      <w:lang w:val="es-MX"/>
    </w:rPr>
  </w:style>
  <w:style w:type="paragraph" w:customStyle="1" w:styleId="s8">
    <w:name w:val="s8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84F25"/>
  </w:style>
  <w:style w:type="paragraph" w:customStyle="1" w:styleId="s10">
    <w:name w:val="s10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1">
    <w:name w:val="s11"/>
    <w:basedOn w:val="Fuentedeprrafopredeter"/>
    <w:rsid w:val="00784F25"/>
  </w:style>
  <w:style w:type="character" w:customStyle="1" w:styleId="apple-converted-space">
    <w:name w:val="apple-converted-space"/>
    <w:basedOn w:val="Fuentedeprrafopredeter"/>
    <w:rsid w:val="00784F25"/>
  </w:style>
  <w:style w:type="character" w:customStyle="1" w:styleId="bumpedfont15">
    <w:name w:val="bumpedfont15"/>
    <w:basedOn w:val="Fuentedeprrafopredeter"/>
    <w:rsid w:val="00784F25"/>
  </w:style>
  <w:style w:type="paragraph" w:customStyle="1" w:styleId="s14">
    <w:name w:val="s14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801EF-0C46-43F6-BD7C-A5F1D184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2025-09-25T17:44:00Z</dcterms:created>
  <dcterms:modified xsi:type="dcterms:W3CDTF">2025-09-25T17:44:00Z</dcterms:modified>
</cp:coreProperties>
</file>