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8D1E85" w14:textId="77777777" w:rsidR="000603B4" w:rsidRPr="003B1C63" w:rsidRDefault="000603B4">
      <w:pPr>
        <w:jc w:val="right"/>
        <w:rPr>
          <w:rFonts w:ascii="Arial" w:eastAsia="Arial" w:hAnsi="Arial" w:cs="Arial"/>
          <w:b/>
        </w:rPr>
      </w:pPr>
    </w:p>
    <w:p w14:paraId="099C655C" w14:textId="29924A88" w:rsidR="00F06187" w:rsidRDefault="00F06187" w:rsidP="00F06187">
      <w:pPr>
        <w:jc w:val="right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sz w:val="22"/>
          <w:lang w:val="es-ES"/>
        </w:rPr>
        <w:t>CP/115</w:t>
      </w:r>
      <w:r w:rsidR="00D44686">
        <w:rPr>
          <w:rFonts w:ascii="Arial" w:hAnsi="Arial" w:cs="Arial"/>
          <w:b/>
          <w:sz w:val="22"/>
          <w:lang w:val="es-ES"/>
        </w:rPr>
        <w:t>3</w:t>
      </w:r>
      <w:r>
        <w:rPr>
          <w:rFonts w:ascii="Arial" w:hAnsi="Arial" w:cs="Arial"/>
          <w:b/>
          <w:sz w:val="22"/>
          <w:lang w:val="es-ES"/>
        </w:rPr>
        <w:t>/2025</w:t>
      </w:r>
    </w:p>
    <w:p w14:paraId="4FE936AA" w14:textId="77777777" w:rsidR="00F06187" w:rsidRPr="00ED267B" w:rsidRDefault="00F06187" w:rsidP="00F06187">
      <w:pPr>
        <w:jc w:val="right"/>
        <w:rPr>
          <w:rFonts w:ascii="Arial" w:hAnsi="Arial" w:cs="Arial"/>
          <w:sz w:val="22"/>
          <w:lang w:val="es-ES"/>
        </w:rPr>
      </w:pPr>
      <w:r>
        <w:rPr>
          <w:rFonts w:ascii="Arial" w:hAnsi="Arial" w:cs="Arial"/>
          <w:sz w:val="22"/>
          <w:lang w:val="es-ES"/>
        </w:rPr>
        <w:t>3 de septiembre de 2025</w:t>
      </w:r>
    </w:p>
    <w:p w14:paraId="4E4DB555" w14:textId="77777777" w:rsidR="000603B4" w:rsidRPr="003B1C63" w:rsidRDefault="000603B4">
      <w:pPr>
        <w:rPr>
          <w:rFonts w:ascii="Arial" w:eastAsia="Arial" w:hAnsi="Arial" w:cs="Arial"/>
        </w:rPr>
      </w:pPr>
    </w:p>
    <w:p w14:paraId="1329D4D8" w14:textId="77777777" w:rsidR="005C0877" w:rsidRDefault="005C0877" w:rsidP="00747A21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5C0877">
        <w:rPr>
          <w:rFonts w:ascii="Arial" w:eastAsia="Arial" w:hAnsi="Arial" w:cs="Arial"/>
          <w:b/>
          <w:sz w:val="28"/>
          <w:szCs w:val="28"/>
        </w:rPr>
        <w:t>AMPLÍA MARIANA RODRÍGUEZ RED ESTATAL DE ESPACIOS DE LACTANCIA EN PUNTOS TURÍSTICOS DEL ESTADO</w:t>
      </w:r>
    </w:p>
    <w:p w14:paraId="458E49C8" w14:textId="77777777" w:rsidR="005C0877" w:rsidRDefault="005C0877" w:rsidP="00747A21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6037FA4B" w14:textId="77777777" w:rsidR="005C0877" w:rsidRPr="005C0877" w:rsidRDefault="005C0877" w:rsidP="00F2293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</w:rPr>
        <w:t>Lactarios son símbolo de que la sociedad se hace responsable de apoyar a las mujeres en sus tareas importantes para dar el mejor alimento a los niños, asegura Mariana Rodríguez.</w:t>
      </w:r>
    </w:p>
    <w:p w14:paraId="4D03CC32" w14:textId="44EC4B14" w:rsidR="005C0877" w:rsidRPr="005C0877" w:rsidRDefault="005C0877" w:rsidP="00F2293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</w:rPr>
        <w:t>Asegura Samuel García que, como en otros rubros, Nuevo León es líder en salud y lactancia materna.</w:t>
      </w:r>
    </w:p>
    <w:p w14:paraId="1A3BA804" w14:textId="77777777" w:rsidR="005C0877" w:rsidRPr="005C0877" w:rsidRDefault="005C0877" w:rsidP="00F2293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</w:rPr>
        <w:t>“Invertir en lactancia es invertir en el futuro” señala la secretaria de salud.</w:t>
      </w:r>
    </w:p>
    <w:p w14:paraId="2B109113" w14:textId="7DA963D6" w:rsidR="000603B4" w:rsidRPr="00F22932" w:rsidRDefault="00747A21" w:rsidP="00F2293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</w:rPr>
      </w:pPr>
      <w:r w:rsidRPr="00F22932">
        <w:rPr>
          <w:rFonts w:ascii="Arial" w:eastAsia="Arial" w:hAnsi="Arial" w:cs="Arial"/>
          <w:i/>
        </w:rPr>
        <w:t>Son 9 espacios que se suman a la Red de Alimentar con Amor, estrategia que busca promover la lactancia materna.</w:t>
      </w:r>
    </w:p>
    <w:p w14:paraId="359A4C30" w14:textId="143EFC23" w:rsidR="000603B4" w:rsidRPr="00F22932" w:rsidRDefault="00747A21" w:rsidP="00F2293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</w:rPr>
      </w:pPr>
      <w:r w:rsidRPr="00F22932">
        <w:rPr>
          <w:rFonts w:ascii="Arial" w:eastAsia="Arial" w:hAnsi="Arial" w:cs="Arial"/>
          <w:i/>
        </w:rPr>
        <w:t xml:space="preserve">Con estos ya </w:t>
      </w:r>
      <w:r w:rsidR="003A5FB0" w:rsidRPr="00F22932">
        <w:rPr>
          <w:rFonts w:ascii="Arial" w:eastAsia="Arial" w:hAnsi="Arial" w:cs="Arial"/>
          <w:i/>
        </w:rPr>
        <w:t xml:space="preserve">son </w:t>
      </w:r>
      <w:r w:rsidRPr="00F22932">
        <w:rPr>
          <w:rFonts w:ascii="Arial" w:eastAsia="Arial" w:hAnsi="Arial" w:cs="Arial"/>
          <w:i/>
        </w:rPr>
        <w:t>115</w:t>
      </w:r>
      <w:r w:rsidR="003A5FB0" w:rsidRPr="00F22932">
        <w:rPr>
          <w:rFonts w:ascii="Arial" w:eastAsia="Arial" w:hAnsi="Arial" w:cs="Arial"/>
          <w:i/>
        </w:rPr>
        <w:t xml:space="preserve"> lactarios distribuidos en los 51 municipios del Estado.</w:t>
      </w:r>
    </w:p>
    <w:p w14:paraId="56C098F9" w14:textId="65AA6482" w:rsidR="00053B64" w:rsidRPr="00F22932" w:rsidRDefault="00F22932">
      <w:pPr>
        <w:jc w:val="both"/>
        <w:rPr>
          <w:rFonts w:ascii="Arial" w:eastAsia="Arial" w:hAnsi="Arial" w:cs="Arial"/>
          <w:sz w:val="28"/>
          <w:szCs w:val="28"/>
        </w:rPr>
      </w:pPr>
      <w:r w:rsidRPr="00F22932">
        <w:rPr>
          <w:rFonts w:ascii="Arial" w:eastAsia="Arial" w:hAnsi="Arial" w:cs="Arial"/>
          <w:b/>
          <w:sz w:val="28"/>
          <w:szCs w:val="28"/>
        </w:rPr>
        <w:t xml:space="preserve">Monterrey, Nuevo León.- </w:t>
      </w:r>
      <w:r w:rsidR="003A5FB0" w:rsidRPr="00F22932">
        <w:rPr>
          <w:rFonts w:ascii="Arial" w:eastAsia="Arial" w:hAnsi="Arial" w:cs="Arial"/>
          <w:sz w:val="28"/>
          <w:szCs w:val="28"/>
        </w:rPr>
        <w:t>De cara al mundial y para ofrecer espacios dignos de lactancia a las turistas que lleguen a la entidad</w:t>
      </w:r>
      <w:r w:rsidR="00053B64" w:rsidRPr="00F22932">
        <w:rPr>
          <w:rFonts w:ascii="Arial" w:eastAsia="Arial" w:hAnsi="Arial" w:cs="Arial"/>
          <w:sz w:val="28"/>
          <w:szCs w:val="28"/>
        </w:rPr>
        <w:t>, el Gobernador Samuel García Sepúlveda y la titular de AMAR a Nuevo León, Mariana Rodríguez Cantú, inauguraron la Red Estatal de Espacios de Lactancia en Lugares Turísticos de Nuevo León.</w:t>
      </w:r>
    </w:p>
    <w:p w14:paraId="1BA87FFA" w14:textId="77777777" w:rsidR="00053B64" w:rsidRPr="00F22932" w:rsidRDefault="00053B64">
      <w:pPr>
        <w:jc w:val="both"/>
        <w:rPr>
          <w:rFonts w:ascii="Arial" w:eastAsia="Arial" w:hAnsi="Arial" w:cs="Arial"/>
          <w:sz w:val="28"/>
          <w:szCs w:val="28"/>
        </w:rPr>
      </w:pPr>
    </w:p>
    <w:p w14:paraId="33EA4316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  <w:r w:rsidRPr="005C0877">
        <w:rPr>
          <w:rFonts w:ascii="Arial" w:eastAsia="Arial" w:hAnsi="Arial" w:cs="Arial"/>
          <w:sz w:val="28"/>
          <w:szCs w:val="28"/>
        </w:rPr>
        <w:t xml:space="preserve">De manera simultánea, se llevó a cabo la inauguración de los espacios que estarán ubicados en los parajes turísticos de El Cuchillo, Grutas de García y Bustamante, Parque Natural La </w:t>
      </w:r>
      <w:proofErr w:type="spellStart"/>
      <w:r w:rsidRPr="005C0877">
        <w:rPr>
          <w:rFonts w:ascii="Arial" w:eastAsia="Arial" w:hAnsi="Arial" w:cs="Arial"/>
          <w:sz w:val="28"/>
          <w:szCs w:val="28"/>
        </w:rPr>
        <w:t>Estanzuela</w:t>
      </w:r>
      <w:proofErr w:type="spellEnd"/>
      <w:r w:rsidRPr="005C0877">
        <w:rPr>
          <w:rFonts w:ascii="Arial" w:eastAsia="Arial" w:hAnsi="Arial" w:cs="Arial"/>
          <w:sz w:val="28"/>
          <w:szCs w:val="28"/>
        </w:rPr>
        <w:t xml:space="preserve">, Cola de Caballo, </w:t>
      </w:r>
      <w:proofErr w:type="spellStart"/>
      <w:r w:rsidRPr="005C0877">
        <w:rPr>
          <w:rFonts w:ascii="Arial" w:eastAsia="Arial" w:hAnsi="Arial" w:cs="Arial"/>
          <w:sz w:val="28"/>
          <w:szCs w:val="28"/>
        </w:rPr>
        <w:t>Chipinque</w:t>
      </w:r>
      <w:proofErr w:type="spellEnd"/>
      <w:r w:rsidRPr="005C0877">
        <w:rPr>
          <w:rFonts w:ascii="Arial" w:eastAsia="Arial" w:hAnsi="Arial" w:cs="Arial"/>
          <w:sz w:val="28"/>
          <w:szCs w:val="28"/>
        </w:rPr>
        <w:t>, La Pastora, el Museo de Historia Mexicana y el Mirador del Asta Bandera.</w:t>
      </w:r>
    </w:p>
    <w:p w14:paraId="3D1C7796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</w:p>
    <w:p w14:paraId="0824921B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  <w:r w:rsidRPr="005C0877">
        <w:rPr>
          <w:rFonts w:ascii="Arial" w:eastAsia="Arial" w:hAnsi="Arial" w:cs="Arial"/>
          <w:sz w:val="28"/>
          <w:szCs w:val="28"/>
        </w:rPr>
        <w:t>Son en total 9 espacios que vienen a sumarse a la estrategia de Alimentar con amor que, con estos, suma ya 115 espacios de lactancia distribuidos en todo el estado.</w:t>
      </w:r>
    </w:p>
    <w:p w14:paraId="7E05DCC3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</w:p>
    <w:p w14:paraId="41F32591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  <w:r w:rsidRPr="005C0877">
        <w:rPr>
          <w:rFonts w:ascii="Arial" w:eastAsia="Arial" w:hAnsi="Arial" w:cs="Arial"/>
          <w:sz w:val="28"/>
          <w:szCs w:val="28"/>
        </w:rPr>
        <w:lastRenderedPageBreak/>
        <w:t>En compañía de la Secretaría de Salud, Alma Rosa Marroquín Escamilla, área que promueve esta importante estrategia, Rodríguez Cantú destacó la importancia de estos espacios.</w:t>
      </w:r>
    </w:p>
    <w:p w14:paraId="27F507EA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</w:p>
    <w:p w14:paraId="7E3D667C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  <w:r w:rsidRPr="005C0877">
        <w:rPr>
          <w:rFonts w:ascii="Arial" w:eastAsia="Arial" w:hAnsi="Arial" w:cs="Arial"/>
          <w:sz w:val="28"/>
          <w:szCs w:val="28"/>
        </w:rPr>
        <w:t>"Por eso los lactarios no solo son lugares físicos, también son un símbolo de que la sociedad empieza a hacerse responsable también de la mamá diciéndole que entendemos que ella necesita condiciones dignas para ejercer esta tarea única", dijo la titular de AMAR a Nuevo León.</w:t>
      </w:r>
    </w:p>
    <w:p w14:paraId="14919205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</w:p>
    <w:p w14:paraId="2F9B7DBE" w14:textId="780A0D1E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"Que así como pr</w:t>
      </w:r>
      <w:r w:rsidRPr="005C0877">
        <w:rPr>
          <w:rFonts w:ascii="Arial" w:eastAsia="Arial" w:hAnsi="Arial" w:cs="Arial"/>
          <w:sz w:val="28"/>
          <w:szCs w:val="28"/>
        </w:rPr>
        <w:t>otege ella merece protección, que así como alimenta ella merece ser nutrida, que así como acompaña también necesita compañía porque si cuidamos a la madre que cuida estamos cuidando a la infancia entera".</w:t>
      </w:r>
    </w:p>
    <w:p w14:paraId="7B33B724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</w:p>
    <w:p w14:paraId="0A05C71C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  <w:r w:rsidRPr="005C0877">
        <w:rPr>
          <w:rFonts w:ascii="Arial" w:eastAsia="Arial" w:hAnsi="Arial" w:cs="Arial"/>
          <w:sz w:val="28"/>
          <w:szCs w:val="28"/>
        </w:rPr>
        <w:t>Por su parte, el mandatario estatal señaló que la ciudad se está preparando para recibir a los cientos de visitantes que llegarán de cara al mundial.</w:t>
      </w:r>
    </w:p>
    <w:p w14:paraId="1AB4275C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</w:p>
    <w:p w14:paraId="0C56B204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  <w:r w:rsidRPr="005C0877">
        <w:rPr>
          <w:rFonts w:ascii="Arial" w:eastAsia="Arial" w:hAnsi="Arial" w:cs="Arial"/>
          <w:sz w:val="28"/>
          <w:szCs w:val="28"/>
        </w:rPr>
        <w:t>Resaltó que Nuevo León cómo en otros rubros es la punta de lanza en salud y lactancia materna.</w:t>
      </w:r>
    </w:p>
    <w:p w14:paraId="74F802C4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</w:p>
    <w:p w14:paraId="698F05B2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  <w:r w:rsidRPr="005C0877">
        <w:rPr>
          <w:rFonts w:ascii="Arial" w:eastAsia="Arial" w:hAnsi="Arial" w:cs="Arial"/>
          <w:sz w:val="28"/>
          <w:szCs w:val="28"/>
        </w:rPr>
        <w:t>"El estado de Nuevo León es primer lugar en salud y fue el estado primer lugar de crecimiento de lactancia materna del último año de todo el país", aseveró el mandatario estatal.</w:t>
      </w:r>
    </w:p>
    <w:p w14:paraId="2EDA7E78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</w:p>
    <w:p w14:paraId="0F327E4A" w14:textId="66503FF3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  <w:r w:rsidRPr="005C0877">
        <w:rPr>
          <w:rFonts w:ascii="Arial" w:eastAsia="Arial" w:hAnsi="Arial" w:cs="Arial"/>
          <w:sz w:val="28"/>
          <w:szCs w:val="28"/>
        </w:rPr>
        <w:t>"Este esfuerzo de fomentar los buenos hábitos y los beneficios de la lactancia es una lucha contra un dineral y un monstro farmacéutico que hace todo lo posible para que no haya lactancia".</w:t>
      </w:r>
    </w:p>
    <w:p w14:paraId="1F23954E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</w:p>
    <w:p w14:paraId="3323A28F" w14:textId="77777777" w:rsid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  <w:r w:rsidRPr="005C0877">
        <w:rPr>
          <w:rFonts w:ascii="Arial" w:eastAsia="Arial" w:hAnsi="Arial" w:cs="Arial"/>
          <w:sz w:val="28"/>
          <w:szCs w:val="28"/>
        </w:rPr>
        <w:t>La Secretaria de Salud destacó que la lactancia materna exclusiva durante los primeros seis meses de vida es el mejor alimento que se les puede dar a las niñas y niños, ya que los protege de enfermedades, favorece el sano de desarrollo y fomenta el apego con la mamá.</w:t>
      </w:r>
    </w:p>
    <w:p w14:paraId="2FB22F23" w14:textId="77777777" w:rsid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</w:p>
    <w:p w14:paraId="61C70DBB" w14:textId="51262AEB" w:rsid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Resaltó las importantes inversiones que se han hecho en esta administración en este y otros programas.</w:t>
      </w:r>
    </w:p>
    <w:p w14:paraId="467D54AC" w14:textId="77777777" w:rsid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</w:p>
    <w:p w14:paraId="40494A72" w14:textId="5B1E1528" w:rsid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“Porque como lo establece la Organización Mundial de la Salud invertir en lactancia materna es invertir en el futuro. Todos los niños y las niñas merecen un comienzo saludable para tener un futuro esperanzador”, dijo Marroquín Escamilla.</w:t>
      </w:r>
    </w:p>
    <w:p w14:paraId="46F34128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</w:p>
    <w:p w14:paraId="60279AC7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  <w:r w:rsidRPr="005C0877">
        <w:rPr>
          <w:rFonts w:ascii="Arial" w:eastAsia="Arial" w:hAnsi="Arial" w:cs="Arial"/>
          <w:sz w:val="28"/>
          <w:szCs w:val="28"/>
        </w:rPr>
        <w:t>Para las madres de familia, les ayuda a prevenir cáncer de mama y de ovario, además de que les ayuda a recuperar el peso en menor tiempo.</w:t>
      </w:r>
    </w:p>
    <w:p w14:paraId="6A69B44F" w14:textId="77777777" w:rsidR="005C0877" w:rsidRP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</w:p>
    <w:p w14:paraId="03493F36" w14:textId="77777777" w:rsid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  <w:r w:rsidRPr="005C0877">
        <w:rPr>
          <w:rFonts w:ascii="Arial" w:eastAsia="Arial" w:hAnsi="Arial" w:cs="Arial"/>
          <w:sz w:val="28"/>
          <w:szCs w:val="28"/>
        </w:rPr>
        <w:t>Fue en julio de 2023, cuando la administración estatal lanzó esta importante estrategia que cuenta ya con espacios en los 51 municipios del estado, así como algunas empresas, centros comerciales y el Aeropuerto Internacional Mariano Escobedo.</w:t>
      </w:r>
    </w:p>
    <w:p w14:paraId="2E69FB8E" w14:textId="77777777" w:rsidR="005C0877" w:rsidRDefault="005C0877" w:rsidP="005C0877">
      <w:pPr>
        <w:jc w:val="both"/>
        <w:rPr>
          <w:rFonts w:ascii="Arial" w:eastAsia="Arial" w:hAnsi="Arial" w:cs="Arial"/>
          <w:sz w:val="28"/>
          <w:szCs w:val="28"/>
        </w:rPr>
      </w:pPr>
      <w:bookmarkStart w:id="0" w:name="_GoBack"/>
      <w:bookmarkEnd w:id="0"/>
    </w:p>
    <w:sectPr w:rsidR="005C0877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BE918D" w14:textId="77777777" w:rsidR="00776452" w:rsidRDefault="00776452">
      <w:r>
        <w:separator/>
      </w:r>
    </w:p>
  </w:endnote>
  <w:endnote w:type="continuationSeparator" w:id="0">
    <w:p w14:paraId="73BE68DE" w14:textId="77777777" w:rsidR="00776452" w:rsidRDefault="00776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7DCB99A-3786-4C53-B248-E185B10648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DC1BFF0-8A2B-4070-B8AB-434A72830557}"/>
    <w:embedBold r:id="rId3" w:fontKey="{E6A35CF1-3C95-4132-8614-BC51C79036C9}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2F571B28-497D-480A-AEEF-64B189B0D0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EA47A3E-217F-4633-9355-11BAF925A1D3}"/>
    <w:embedItalic r:id="rId6" w:fontKey="{BBF62AC7-404F-4C5E-9F68-16F1012638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9A806" w14:textId="77777777" w:rsidR="000603B4" w:rsidRDefault="00F2293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771D147" wp14:editId="44767E30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2FD43B" w14:textId="77777777" w:rsidR="000603B4" w:rsidRDefault="000603B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52EDC468" w14:textId="77777777" w:rsidR="000603B4" w:rsidRDefault="000603B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E3D85B" w14:textId="77777777" w:rsidR="00776452" w:rsidRDefault="00776452">
      <w:r>
        <w:separator/>
      </w:r>
    </w:p>
  </w:footnote>
  <w:footnote w:type="continuationSeparator" w:id="0">
    <w:p w14:paraId="41538490" w14:textId="77777777" w:rsidR="00776452" w:rsidRDefault="007764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CA4E5" w14:textId="77777777" w:rsidR="000603B4" w:rsidRDefault="00F2293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3A028D1" wp14:editId="124AB797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E6D20"/>
    <w:multiLevelType w:val="hybridMultilevel"/>
    <w:tmpl w:val="697E9D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70310"/>
    <w:multiLevelType w:val="multilevel"/>
    <w:tmpl w:val="D19620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3B4"/>
    <w:rsid w:val="00053B64"/>
    <w:rsid w:val="000603B4"/>
    <w:rsid w:val="001A6D81"/>
    <w:rsid w:val="001E4388"/>
    <w:rsid w:val="0033194B"/>
    <w:rsid w:val="003A5FB0"/>
    <w:rsid w:val="003B1C63"/>
    <w:rsid w:val="00437955"/>
    <w:rsid w:val="004B31C4"/>
    <w:rsid w:val="005C0877"/>
    <w:rsid w:val="00747A21"/>
    <w:rsid w:val="00776452"/>
    <w:rsid w:val="007C3069"/>
    <w:rsid w:val="008E6CD1"/>
    <w:rsid w:val="00C71F29"/>
    <w:rsid w:val="00D44686"/>
    <w:rsid w:val="00D7743F"/>
    <w:rsid w:val="00DB0B91"/>
    <w:rsid w:val="00DE302A"/>
    <w:rsid w:val="00E56302"/>
    <w:rsid w:val="00F06187"/>
    <w:rsid w:val="00F2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FD589"/>
  <w15:docId w15:val="{21B4D65D-B1F2-4727-8970-8313A8B13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character" w:customStyle="1" w:styleId="cljk6b">
    <w:name w:val="cljk6b"/>
    <w:basedOn w:val="Fuentedeprrafopredeter"/>
    <w:rsid w:val="007F72E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JVgVACycVCFsHo50sFV7lidxEA==">CgMxLjA4AHIhMThyYWZYbjJRWk1SeUlRWGlQaFh5Z1Y5Y2hlOVZRUnpX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576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Francisco Javier Lugo Macias</cp:lastModifiedBy>
  <cp:revision>3</cp:revision>
  <dcterms:created xsi:type="dcterms:W3CDTF">2025-09-04T03:17:00Z</dcterms:created>
  <dcterms:modified xsi:type="dcterms:W3CDTF">2025-09-04T03:31:00Z</dcterms:modified>
</cp:coreProperties>
</file>