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2F4A" w:rsidRPr="00E85617" w:rsidRDefault="00E85617">
      <w:pPr>
        <w:jc w:val="right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CP/1041/2025</w:t>
      </w:r>
    </w:p>
    <w:p w:rsidR="002B2F4A" w:rsidRDefault="00ED638D">
      <w:pPr>
        <w:jc w:val="right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13 de agosto de 2025</w:t>
      </w:r>
    </w:p>
    <w:p w:rsidR="002B2F4A" w:rsidRDefault="002B2F4A">
      <w:pPr>
        <w:jc w:val="center"/>
        <w:rPr>
          <w:rFonts w:ascii="Arial" w:eastAsia="Arial" w:hAnsi="Arial" w:cs="Arial"/>
          <w:sz w:val="22"/>
          <w:szCs w:val="22"/>
        </w:rPr>
      </w:pPr>
    </w:p>
    <w:p w:rsidR="002B2F4A" w:rsidRDefault="00ED638D">
      <w:pPr>
        <w:ind w:left="720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LOGRA NUEVO LEÓN REDUCCIÓN HISTÓRICA EN POBREZA EXTREMA</w:t>
      </w:r>
    </w:p>
    <w:p w:rsidR="002B2F4A" w:rsidRDefault="002B2F4A">
      <w:pPr>
        <w:rPr>
          <w:rFonts w:ascii="Arial" w:eastAsia="Arial" w:hAnsi="Arial" w:cs="Arial"/>
          <w:i/>
        </w:rPr>
      </w:pPr>
    </w:p>
    <w:p w:rsidR="002B2F4A" w:rsidRDefault="00ED638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i/>
          <w:color w:val="000000"/>
        </w:rPr>
      </w:pPr>
      <w:bookmarkStart w:id="0" w:name="_GoBack"/>
      <w:r>
        <w:rPr>
          <w:rFonts w:ascii="Arial" w:eastAsia="Arial" w:hAnsi="Arial" w:cs="Arial"/>
          <w:i/>
          <w:color w:val="000000"/>
        </w:rPr>
        <w:t xml:space="preserve">De acuerdo con el INEGI, la pobreza extrema disminuyó del 2.1% en 2020 al 0.5% en 2024. lo que representa un avance del 77% y convierte al estado en líder nacional en este indicador. </w:t>
      </w:r>
    </w:p>
    <w:p w:rsidR="002B2F4A" w:rsidRDefault="00ED638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Arial" w:eastAsia="Arial" w:hAnsi="Arial" w:cs="Arial"/>
          <w:i/>
          <w:color w:val="000000"/>
        </w:rPr>
      </w:pPr>
      <w:r>
        <w:rPr>
          <w:rFonts w:ascii="Arial" w:eastAsia="Arial" w:hAnsi="Arial" w:cs="Arial"/>
          <w:i/>
        </w:rPr>
        <w:t xml:space="preserve">El </w:t>
      </w:r>
      <w:r>
        <w:rPr>
          <w:rFonts w:ascii="Arial" w:eastAsia="Arial" w:hAnsi="Arial" w:cs="Arial"/>
          <w:i/>
          <w:color w:val="000000"/>
        </w:rPr>
        <w:t xml:space="preserve">porcentaje de la población en situación </w:t>
      </w:r>
      <w:r>
        <w:rPr>
          <w:rFonts w:ascii="Arial" w:eastAsia="Arial" w:hAnsi="Arial" w:cs="Arial"/>
          <w:i/>
        </w:rPr>
        <w:t xml:space="preserve">de pobreza pasó de </w:t>
      </w:r>
      <w:r>
        <w:rPr>
          <w:rFonts w:ascii="Arial" w:eastAsia="Arial" w:hAnsi="Arial" w:cs="Arial"/>
          <w:i/>
          <w:color w:val="000000"/>
        </w:rPr>
        <w:t>un 24.3% e</w:t>
      </w:r>
      <w:r>
        <w:rPr>
          <w:rFonts w:ascii="Arial" w:eastAsia="Arial" w:hAnsi="Arial" w:cs="Arial"/>
          <w:i/>
          <w:color w:val="000000"/>
        </w:rPr>
        <w:t xml:space="preserve">n 2020 a solo 10.6% en 2024, la cifra más baja desde 2016. </w:t>
      </w:r>
    </w:p>
    <w:p w:rsidR="002B2F4A" w:rsidRDefault="00ED638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Arial" w:eastAsia="Arial" w:hAnsi="Arial" w:cs="Arial"/>
          <w:i/>
          <w:color w:val="000000"/>
        </w:rPr>
      </w:pPr>
      <w:r>
        <w:rPr>
          <w:rFonts w:ascii="Arial" w:eastAsia="Arial" w:hAnsi="Arial" w:cs="Arial"/>
          <w:i/>
        </w:rPr>
        <w:t>Más  de la mitad de la población estatal 53.5% es ahora no pobre y no vulnerable, posicionando a Nuevo León en la entidad con mayor bienestar de México.</w:t>
      </w:r>
    </w:p>
    <w:p w:rsidR="002B2F4A" w:rsidRDefault="00ED638D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Monterrey, Nuevo León.-</w:t>
      </w:r>
      <w:r>
        <w:rPr>
          <w:rFonts w:ascii="Arial" w:eastAsia="Arial" w:hAnsi="Arial" w:cs="Arial"/>
        </w:rPr>
        <w:t xml:space="preserve"> Nuevo León alcanzó </w:t>
      </w:r>
      <w:r>
        <w:rPr>
          <w:rFonts w:ascii="Arial" w:eastAsia="Arial" w:hAnsi="Arial" w:cs="Arial"/>
        </w:rPr>
        <w:t>el nivel más bajo de pobreza extrema registrado en su historia, de acuerdo con el informe Medición Multidimensional de la Pobreza 2022-2024, presentado hoy por el Instituto Nacional de Estadística y Geografía (INEGI).</w:t>
      </w:r>
    </w:p>
    <w:p w:rsidR="002B2F4A" w:rsidRDefault="002B2F4A">
      <w:pPr>
        <w:jc w:val="both"/>
        <w:rPr>
          <w:rFonts w:ascii="Arial" w:eastAsia="Arial" w:hAnsi="Arial" w:cs="Arial"/>
        </w:rPr>
      </w:pPr>
    </w:p>
    <w:p w:rsidR="002B2F4A" w:rsidRDefault="00ED638D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El Gobernador Samuel Alejandro García</w:t>
      </w:r>
      <w:r>
        <w:rPr>
          <w:rFonts w:ascii="Arial" w:eastAsia="Arial" w:hAnsi="Arial" w:cs="Arial"/>
        </w:rPr>
        <w:t xml:space="preserve"> Sepúlveda, dio a conocer los avances significativos para el Estado, con base en la Encuesta Nacional de Ingresos y Gastos de los Hogares que levanta el INEGI.</w:t>
      </w:r>
    </w:p>
    <w:p w:rsidR="002B2F4A" w:rsidRDefault="002B2F4A">
      <w:pPr>
        <w:jc w:val="both"/>
        <w:rPr>
          <w:rFonts w:ascii="Arial" w:eastAsia="Arial" w:hAnsi="Arial" w:cs="Arial"/>
        </w:rPr>
      </w:pPr>
    </w:p>
    <w:p w:rsidR="002B2F4A" w:rsidRDefault="00ED638D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Nuevo León, dijo,  logró una reducción histórica en pobreza extrema, disminuyendo del 2.1% en 2</w:t>
      </w:r>
      <w:r>
        <w:rPr>
          <w:rFonts w:ascii="Arial" w:eastAsia="Arial" w:hAnsi="Arial" w:cs="Arial"/>
        </w:rPr>
        <w:t>020 al 0.5% en 2024, es decir que 94 mil personas salieron de esta condición en solo cuatro años, gracias a la implementación de una política social y transversal “La Nueva Ruta” que coordina la Secretaría de Igualdad e Inclusión que encabeza Martha Herrer</w:t>
      </w:r>
      <w:r>
        <w:rPr>
          <w:rFonts w:ascii="Arial" w:eastAsia="Arial" w:hAnsi="Arial" w:cs="Arial"/>
        </w:rPr>
        <w:t xml:space="preserve">a. </w:t>
      </w:r>
    </w:p>
    <w:p w:rsidR="002B2F4A" w:rsidRDefault="002B2F4A">
      <w:pPr>
        <w:jc w:val="both"/>
        <w:rPr>
          <w:rFonts w:ascii="Arial" w:eastAsia="Arial" w:hAnsi="Arial" w:cs="Arial"/>
        </w:rPr>
      </w:pPr>
    </w:p>
    <w:p w:rsidR="00E85617" w:rsidRPr="00E85617" w:rsidRDefault="00ED638D" w:rsidP="00E85617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“</w:t>
      </w:r>
      <w:r w:rsidR="00E85617" w:rsidRPr="00E85617">
        <w:rPr>
          <w:rFonts w:ascii="Arial" w:eastAsia="Arial" w:hAnsi="Arial" w:cs="Arial"/>
        </w:rPr>
        <w:t xml:space="preserve">Nuevo León es primer lugar en todo. Este es el mejor ejemplo de por qué siempre es bueno ser primer lugar en el todo. De 2021 a 2025 el estado de Nuevo León redujo su pobreza extrema que estaba en 2.1 por ciento a menos de punto cinco por ciento. En Nuevo León 94 mil personas estaban en condiciones muy precarias y hoy tienen oportunidades. En pobreza, el rubro general, hace 4 años estábamos </w:t>
      </w:r>
      <w:r w:rsidR="00E85617" w:rsidRPr="00E85617">
        <w:rPr>
          <w:rFonts w:ascii="Arial" w:eastAsia="Arial" w:hAnsi="Arial" w:cs="Arial"/>
        </w:rPr>
        <w:lastRenderedPageBreak/>
        <w:t>con un 16 por ciento y ya se redujo a 10 por ciento, son 770 mil neoloneses que salieron de la pobreza en 4 años.</w:t>
      </w:r>
    </w:p>
    <w:p w:rsidR="00E85617" w:rsidRPr="00E85617" w:rsidRDefault="00E85617" w:rsidP="00E85617">
      <w:pPr>
        <w:jc w:val="both"/>
        <w:rPr>
          <w:rFonts w:ascii="Arial" w:eastAsia="Arial" w:hAnsi="Arial" w:cs="Arial"/>
        </w:rPr>
      </w:pPr>
    </w:p>
    <w:p w:rsidR="002B2F4A" w:rsidRDefault="00E85617">
      <w:pPr>
        <w:jc w:val="both"/>
        <w:rPr>
          <w:rFonts w:ascii="Arial" w:eastAsia="Arial" w:hAnsi="Arial" w:cs="Arial"/>
        </w:rPr>
      </w:pPr>
      <w:r w:rsidRPr="00E85617">
        <w:rPr>
          <w:rFonts w:ascii="Arial" w:eastAsia="Arial" w:hAnsi="Arial" w:cs="Arial"/>
        </w:rPr>
        <w:t>“El que haya mucho empleo, el que haya empleo de bonos pagados, el que tengamos escuelas de 8 horas, no de 4, el que demos gratis las medicinas, las citas y el servicio de salud, el que haya Hambre Cero llevando a todo mundo apoyo y comida sin importar color o si está haciendo un padrón electoral, el que llevemos todo eso a la ciudadanía hoy transforma 770 mil vidas”, apuntó el Mandatario estatal.</w:t>
      </w:r>
    </w:p>
    <w:p w:rsidR="002B2F4A" w:rsidRDefault="002B2F4A">
      <w:pPr>
        <w:jc w:val="both"/>
        <w:rPr>
          <w:rFonts w:ascii="Arial" w:eastAsia="Arial" w:hAnsi="Arial" w:cs="Arial"/>
        </w:rPr>
      </w:pPr>
    </w:p>
    <w:p w:rsidR="002B2F4A" w:rsidRDefault="00ED638D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 acuerdo al INEGI, en cuatro años, la pobreza en el Estado se redujo del 24.3% en 2020 al 10.6% en 2024, el nivel más bajo registrado desde 2016, con más de 776 mil personas mejorando sus condiciones de vida. La recuperación post-pandemia ha sido sólida,</w:t>
      </w:r>
      <w:r>
        <w:rPr>
          <w:rFonts w:ascii="Arial" w:eastAsia="Arial" w:hAnsi="Arial" w:cs="Arial"/>
        </w:rPr>
        <w:t xml:space="preserve"> superando incluso los niveles de 2016. </w:t>
      </w:r>
    </w:p>
    <w:p w:rsidR="002B2F4A" w:rsidRDefault="002B2F4A">
      <w:pPr>
        <w:jc w:val="both"/>
        <w:rPr>
          <w:rFonts w:ascii="Arial" w:eastAsia="Arial" w:hAnsi="Arial" w:cs="Arial"/>
        </w:rPr>
      </w:pPr>
    </w:p>
    <w:p w:rsidR="002B2F4A" w:rsidRDefault="00ED638D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Para la Medición multidimensional de la pobreza INEGI toma en cuenta dos dimensiones: los derechos sociales y el bienestar económico. Los derechos sociales se miden a través del rezago educativo, la carencia por ac</w:t>
      </w:r>
      <w:r>
        <w:rPr>
          <w:rFonts w:ascii="Arial" w:eastAsia="Arial" w:hAnsi="Arial" w:cs="Arial"/>
        </w:rPr>
        <w:t>ceso a los servicios de salud, de seguridad social, de calidad y espacios de la vivienda, de servicios básicos en la vivienda y a una alimentación nutritiva y de calidad.</w:t>
      </w:r>
    </w:p>
    <w:p w:rsidR="002B2F4A" w:rsidRDefault="002B2F4A">
      <w:pPr>
        <w:jc w:val="both"/>
        <w:rPr>
          <w:rFonts w:ascii="Arial" w:eastAsia="Arial" w:hAnsi="Arial" w:cs="Arial"/>
        </w:rPr>
      </w:pPr>
    </w:p>
    <w:p w:rsidR="002B2F4A" w:rsidRDefault="00ED638D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 los seis derechos sociales, Nuevo León registró avances significativos del period</w:t>
      </w:r>
      <w:r>
        <w:rPr>
          <w:rFonts w:ascii="Arial" w:eastAsia="Arial" w:hAnsi="Arial" w:cs="Arial"/>
        </w:rPr>
        <w:t xml:space="preserve">o 2020 al 2024. </w:t>
      </w:r>
    </w:p>
    <w:p w:rsidR="002B2F4A" w:rsidRDefault="002B2F4A">
      <w:pPr>
        <w:jc w:val="both"/>
        <w:rPr>
          <w:rFonts w:ascii="Arial" w:eastAsia="Arial" w:hAnsi="Arial" w:cs="Arial"/>
        </w:rPr>
      </w:pPr>
    </w:p>
    <w:p w:rsidR="002B2F4A" w:rsidRDefault="00ED638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La carencia de alimentación nutritiva y de calidad, pasó de 1</w:t>
      </w:r>
      <w:r>
        <w:rPr>
          <w:rFonts w:ascii="Arial" w:eastAsia="Arial" w:hAnsi="Arial" w:cs="Arial"/>
        </w:rPr>
        <w:t>4.7</w:t>
      </w:r>
      <w:r>
        <w:rPr>
          <w:rFonts w:ascii="Arial" w:eastAsia="Arial" w:hAnsi="Arial" w:cs="Arial"/>
        </w:rPr>
        <w:t>% a un 9.</w:t>
      </w:r>
      <w:r>
        <w:rPr>
          <w:rFonts w:ascii="Arial" w:eastAsia="Arial" w:hAnsi="Arial" w:cs="Arial"/>
        </w:rPr>
        <w:t>3</w:t>
      </w:r>
      <w:r>
        <w:rPr>
          <w:rFonts w:ascii="Arial" w:eastAsia="Arial" w:hAnsi="Arial" w:cs="Arial"/>
        </w:rPr>
        <w:t>%, una disminución de</w:t>
      </w:r>
      <w:r>
        <w:rPr>
          <w:rFonts w:ascii="Arial" w:eastAsia="Arial" w:hAnsi="Arial" w:cs="Arial"/>
        </w:rPr>
        <w:t>l 19.85</w:t>
      </w:r>
      <w:r>
        <w:rPr>
          <w:rFonts w:ascii="Arial" w:eastAsia="Arial" w:hAnsi="Arial" w:cs="Arial"/>
        </w:rPr>
        <w:t>% que refleja una mejora en la nutrición y bienestar de las familias</w:t>
      </w:r>
      <w:r>
        <w:rPr>
          <w:rFonts w:ascii="Arial" w:eastAsia="Arial" w:hAnsi="Arial" w:cs="Arial"/>
        </w:rPr>
        <w:t xml:space="preserve"> gracias a la estrategia  Hambre Cero Nuevo León, que brinda ayuda a</w:t>
      </w:r>
      <w:r>
        <w:rPr>
          <w:rFonts w:ascii="Arial" w:eastAsia="Arial" w:hAnsi="Arial" w:cs="Arial"/>
        </w:rPr>
        <w:t>limentaria, así como acompañamiento y capacitación para la generación de mayores ingresos en estos hogares.</w:t>
      </w:r>
    </w:p>
    <w:p w:rsidR="002B2F4A" w:rsidRDefault="002B2F4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</w:rPr>
      </w:pPr>
    </w:p>
    <w:p w:rsidR="002B2F4A" w:rsidRDefault="00ED638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La </w:t>
      </w:r>
      <w:r>
        <w:rPr>
          <w:rFonts w:ascii="Arial" w:eastAsia="Arial" w:hAnsi="Arial" w:cs="Arial"/>
        </w:rPr>
        <w:t xml:space="preserve">carencia de rezago educativo, registró una disminución del </w:t>
      </w:r>
      <w:r>
        <w:rPr>
          <w:rFonts w:ascii="Arial" w:eastAsia="Arial" w:hAnsi="Arial" w:cs="Arial"/>
        </w:rPr>
        <w:t>0.6</w:t>
      </w:r>
      <w:r>
        <w:rPr>
          <w:rFonts w:ascii="Arial" w:eastAsia="Arial" w:hAnsi="Arial" w:cs="Arial"/>
        </w:rPr>
        <w:t>% al pasar de 1</w:t>
      </w:r>
      <w:r>
        <w:rPr>
          <w:rFonts w:ascii="Arial" w:eastAsia="Arial" w:hAnsi="Arial" w:cs="Arial"/>
        </w:rPr>
        <w:t>4.4</w:t>
      </w:r>
      <w:r>
        <w:rPr>
          <w:rFonts w:ascii="Arial" w:eastAsia="Arial" w:hAnsi="Arial" w:cs="Arial"/>
        </w:rPr>
        <w:t>% a 13.</w:t>
      </w:r>
      <w:r>
        <w:rPr>
          <w:rFonts w:ascii="Arial" w:eastAsia="Arial" w:hAnsi="Arial" w:cs="Arial"/>
        </w:rPr>
        <w:t>3</w:t>
      </w:r>
      <w:r>
        <w:rPr>
          <w:rFonts w:ascii="Arial" w:eastAsia="Arial" w:hAnsi="Arial" w:cs="Arial"/>
        </w:rPr>
        <w:t>%</w:t>
      </w:r>
      <w:r>
        <w:rPr>
          <w:rFonts w:ascii="Arial" w:eastAsia="Arial" w:hAnsi="Arial" w:cs="Arial"/>
        </w:rPr>
        <w:t xml:space="preserve"> donde Nuevo León ha liderado esfuerzos a través de Esc</w:t>
      </w:r>
      <w:r>
        <w:rPr>
          <w:rFonts w:ascii="Arial" w:eastAsia="Arial" w:hAnsi="Arial" w:cs="Arial"/>
        </w:rPr>
        <w:t xml:space="preserve">uelas de Tiempo Completo y nuevos modelos de educación media superior como Modelo Dual. </w:t>
      </w:r>
    </w:p>
    <w:p w:rsidR="002B2F4A" w:rsidRDefault="002B2F4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</w:rPr>
      </w:pPr>
    </w:p>
    <w:p w:rsidR="002B2F4A" w:rsidRDefault="00ED638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La carencia de acceso a la salud disminuyó de 2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</w:rPr>
        <w:t>5</w:t>
      </w:r>
      <w:r>
        <w:rPr>
          <w:rFonts w:ascii="Arial" w:eastAsia="Arial" w:hAnsi="Arial" w:cs="Arial"/>
        </w:rPr>
        <w:t>% a 15.</w:t>
      </w:r>
      <w:r>
        <w:rPr>
          <w:rFonts w:ascii="Arial" w:eastAsia="Arial" w:hAnsi="Arial" w:cs="Arial"/>
        </w:rPr>
        <w:t>8%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</w:rPr>
        <w:t>29.89%</w:t>
      </w:r>
      <w:r>
        <w:rPr>
          <w:rFonts w:ascii="Arial" w:eastAsia="Arial" w:hAnsi="Arial" w:cs="Arial"/>
        </w:rPr>
        <w:t xml:space="preserve"> menos que en la última medición. Esto es un reflejo de programas y </w:t>
      </w:r>
      <w:r>
        <w:rPr>
          <w:rFonts w:ascii="Arial" w:eastAsia="Arial" w:hAnsi="Arial" w:cs="Arial"/>
        </w:rPr>
        <w:lastRenderedPageBreak/>
        <w:t xml:space="preserve">acciones como Cuida tu salud y </w:t>
      </w:r>
      <w:r>
        <w:rPr>
          <w:rFonts w:ascii="Arial" w:eastAsia="Arial" w:hAnsi="Arial" w:cs="Arial"/>
        </w:rPr>
        <w:t>la cobertura universal para atender el cáncer infantil y de mama.</w:t>
      </w:r>
    </w:p>
    <w:p w:rsidR="002B2F4A" w:rsidRDefault="00ED638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La carencia por acceso a la seguridad social, pasó de </w:t>
      </w:r>
      <w:r>
        <w:rPr>
          <w:rFonts w:ascii="Arial" w:eastAsia="Arial" w:hAnsi="Arial" w:cs="Arial"/>
        </w:rPr>
        <w:t>31.9</w:t>
      </w:r>
      <w:r>
        <w:rPr>
          <w:rFonts w:ascii="Arial" w:eastAsia="Arial" w:hAnsi="Arial" w:cs="Arial"/>
        </w:rPr>
        <w:t xml:space="preserve">% a 24.7%. Una disminución de un </w:t>
      </w:r>
      <w:r>
        <w:rPr>
          <w:rFonts w:ascii="Arial" w:eastAsia="Arial" w:hAnsi="Arial" w:cs="Arial"/>
        </w:rPr>
        <w:t>8.10</w:t>
      </w:r>
      <w:r>
        <w:rPr>
          <w:rFonts w:ascii="Arial" w:eastAsia="Arial" w:hAnsi="Arial" w:cs="Arial"/>
        </w:rPr>
        <w:t xml:space="preserve">%, que se traduce en más personas que cuentan prestaciones asociadas al empleo formal. </w:t>
      </w:r>
    </w:p>
    <w:p w:rsidR="002B2F4A" w:rsidRDefault="00ED638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La care</w:t>
      </w:r>
      <w:r>
        <w:rPr>
          <w:rFonts w:ascii="Arial" w:eastAsia="Arial" w:hAnsi="Arial" w:cs="Arial"/>
        </w:rPr>
        <w:t xml:space="preserve">ncia de calidad y espacios de vivienda. La carencia por calidad y espacios de la vivienda se redujo de </w:t>
      </w:r>
      <w:r>
        <w:rPr>
          <w:rFonts w:ascii="Arial" w:eastAsia="Arial" w:hAnsi="Arial" w:cs="Arial"/>
        </w:rPr>
        <w:t>3.9</w:t>
      </w:r>
      <w:r>
        <w:rPr>
          <w:rFonts w:ascii="Arial" w:eastAsia="Arial" w:hAnsi="Arial" w:cs="Arial"/>
        </w:rPr>
        <w:t xml:space="preserve">% a </w:t>
      </w:r>
      <w:r>
        <w:rPr>
          <w:rFonts w:ascii="Arial" w:eastAsia="Arial" w:hAnsi="Arial" w:cs="Arial"/>
        </w:rPr>
        <w:t>2.6</w:t>
      </w:r>
      <w:r>
        <w:rPr>
          <w:rFonts w:ascii="Arial" w:eastAsia="Arial" w:hAnsi="Arial" w:cs="Arial"/>
        </w:rPr>
        <w:t>%,  derivada de los esfuerzos para que las viviendas cuentan con pisos, techos y muros firmes.</w:t>
      </w:r>
    </w:p>
    <w:p w:rsidR="002B2F4A" w:rsidRDefault="00ED638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La carencia por servicios básicos en la vivienda, que había registrado un incremento en 2022 a causa de la severa sequía que se registró en la entidad, ahora se encuentra en el punto más bajo del que se tenga registro, pasando de </w:t>
      </w:r>
      <w:r>
        <w:rPr>
          <w:rFonts w:ascii="Arial" w:eastAsia="Arial" w:hAnsi="Arial" w:cs="Arial"/>
        </w:rPr>
        <w:t>2.3</w:t>
      </w:r>
      <w:r>
        <w:rPr>
          <w:rFonts w:ascii="Arial" w:eastAsia="Arial" w:hAnsi="Arial" w:cs="Arial"/>
        </w:rPr>
        <w:t>% a 1.</w:t>
      </w:r>
      <w:r>
        <w:rPr>
          <w:rFonts w:ascii="Arial" w:eastAsia="Arial" w:hAnsi="Arial" w:cs="Arial"/>
        </w:rPr>
        <w:t>9</w:t>
      </w:r>
      <w:r>
        <w:rPr>
          <w:rFonts w:ascii="Arial" w:eastAsia="Arial" w:hAnsi="Arial" w:cs="Arial"/>
        </w:rPr>
        <w:t>%</w:t>
      </w:r>
      <w:r>
        <w:rPr>
          <w:rFonts w:ascii="Arial" w:eastAsia="Arial" w:hAnsi="Arial" w:cs="Arial"/>
        </w:rPr>
        <w:t xml:space="preserve">. </w:t>
      </w:r>
      <w:bookmarkEnd w:id="0"/>
    </w:p>
    <w:sectPr w:rsidR="002B2F4A">
      <w:headerReference w:type="default" r:id="rId8"/>
      <w:footerReference w:type="default" r:id="rId9"/>
      <w:pgSz w:w="12240" w:h="15840"/>
      <w:pgMar w:top="2516" w:right="1800" w:bottom="1618" w:left="1800" w:header="720" w:footer="152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638D" w:rsidRDefault="00ED638D">
      <w:r>
        <w:separator/>
      </w:r>
    </w:p>
  </w:endnote>
  <w:endnote w:type="continuationSeparator" w:id="0">
    <w:p w:rsidR="00ED638D" w:rsidRDefault="00ED6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F4A" w:rsidRDefault="00ED638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r>
      <w:rPr>
        <w:noProof/>
      </w:rPr>
      <w:drawing>
        <wp:anchor distT="0" distB="0" distL="0" distR="0" simplePos="0" relativeHeight="251659264" behindDoc="1" locked="0" layoutInCell="1" hidden="0" allowOverlap="1">
          <wp:simplePos x="0" y="0"/>
          <wp:positionH relativeFrom="column">
            <wp:posOffset>-1142997</wp:posOffset>
          </wp:positionH>
          <wp:positionV relativeFrom="paragraph">
            <wp:posOffset>32384</wp:posOffset>
          </wp:positionV>
          <wp:extent cx="7783830" cy="1337945"/>
          <wp:effectExtent l="0" t="0" r="0" b="0"/>
          <wp:wrapNone/>
          <wp:docPr id="24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t="86716"/>
                  <a:stretch>
                    <a:fillRect/>
                  </a:stretch>
                </pic:blipFill>
                <pic:spPr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2B2F4A" w:rsidRDefault="002B2F4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  <w:p w:rsidR="002B2F4A" w:rsidRDefault="002B2F4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638D" w:rsidRDefault="00ED638D">
      <w:r>
        <w:separator/>
      </w:r>
    </w:p>
  </w:footnote>
  <w:footnote w:type="continuationSeparator" w:id="0">
    <w:p w:rsidR="00ED638D" w:rsidRDefault="00ED63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F4A" w:rsidRDefault="00ED638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left" w:pos="1173"/>
      </w:tabs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-1151888</wp:posOffset>
          </wp:positionH>
          <wp:positionV relativeFrom="paragraph">
            <wp:posOffset>-1170303</wp:posOffset>
          </wp:positionV>
          <wp:extent cx="7792278" cy="12834818"/>
          <wp:effectExtent l="0" t="0" r="0" b="0"/>
          <wp:wrapNone/>
          <wp:docPr id="2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EB24ED"/>
    <w:multiLevelType w:val="multilevel"/>
    <w:tmpl w:val="A62206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B726CF"/>
    <w:multiLevelType w:val="multilevel"/>
    <w:tmpl w:val="39BA0D8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F4A"/>
    <w:rsid w:val="002B2F4A"/>
    <w:rsid w:val="006446B1"/>
    <w:rsid w:val="00E47EF5"/>
    <w:rsid w:val="00E85617"/>
    <w:rsid w:val="00ED6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6CA5A0B-AFC0-4581-B99B-BA2275D19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Cambria"/>
        <w:sz w:val="24"/>
        <w:szCs w:val="24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4fQ9b4cZ5zZL0HXXbJPJaAdnRQ==">CgMxLjA4AHIhMU5USlU3ZThPY1p1R1hxV3pMc2RZcFZuTl9CZWVJX3lM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697</Words>
  <Characters>3836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Andrea Guadalupe Rodriguez Flores</cp:lastModifiedBy>
  <cp:revision>2</cp:revision>
  <dcterms:created xsi:type="dcterms:W3CDTF">2025-08-13T18:25:00Z</dcterms:created>
  <dcterms:modified xsi:type="dcterms:W3CDTF">2025-08-13T18:25:00Z</dcterms:modified>
</cp:coreProperties>
</file>