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C166C8D" w:rsidR="00EA29FA" w:rsidRPr="00C60FD1" w:rsidRDefault="00F7608B" w:rsidP="00F7608B">
      <w:pPr>
        <w:jc w:val="right"/>
        <w:rPr>
          <w:rFonts w:ascii="Arial" w:hAnsi="Arial" w:cs="Arial"/>
          <w:b/>
          <w:sz w:val="22"/>
          <w:lang w:val="es-ES"/>
        </w:rPr>
      </w:pPr>
      <w:r>
        <w:rPr>
          <w:rFonts w:ascii="Arial" w:hAnsi="Arial" w:cs="Arial"/>
          <w:b/>
          <w:sz w:val="22"/>
          <w:lang w:val="es-ES"/>
        </w:rPr>
        <w:t>CP/</w:t>
      </w:r>
      <w:r w:rsidR="00233C19">
        <w:rPr>
          <w:rFonts w:ascii="Arial" w:hAnsi="Arial" w:cs="Arial"/>
          <w:b/>
          <w:sz w:val="22"/>
          <w:lang w:val="es-ES"/>
        </w:rPr>
        <w:t>1001</w:t>
      </w:r>
      <w:bookmarkStart w:id="0" w:name="_GoBack"/>
      <w:bookmarkEnd w:id="0"/>
      <w:r>
        <w:rPr>
          <w:rFonts w:ascii="Arial" w:hAnsi="Arial" w:cs="Arial"/>
          <w:b/>
          <w:sz w:val="22"/>
          <w:lang w:val="es-ES"/>
        </w:rPr>
        <w:t>/2025</w:t>
      </w:r>
    </w:p>
    <w:p w14:paraId="695E3F55" w14:textId="5C7C2068" w:rsidR="00703B09" w:rsidRDefault="005C6432" w:rsidP="00703B09">
      <w:pPr>
        <w:jc w:val="right"/>
        <w:rPr>
          <w:rFonts w:ascii="Arial" w:hAnsi="Arial" w:cs="Arial"/>
          <w:sz w:val="22"/>
          <w:lang w:val="es-ES"/>
        </w:rPr>
      </w:pPr>
      <w:r>
        <w:rPr>
          <w:rFonts w:ascii="Arial" w:hAnsi="Arial" w:cs="Arial"/>
          <w:sz w:val="22"/>
          <w:lang w:val="es-ES"/>
        </w:rPr>
        <w:t>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2C35E6EE" w:rsidR="00D123A7" w:rsidRDefault="005C6432" w:rsidP="005C6432">
      <w:pPr>
        <w:jc w:val="center"/>
        <w:rPr>
          <w:rFonts w:ascii="Arial" w:hAnsi="Arial" w:cs="Arial"/>
          <w:b/>
          <w:sz w:val="28"/>
          <w:szCs w:val="28"/>
        </w:rPr>
      </w:pPr>
      <w:r w:rsidRPr="005C6432">
        <w:rPr>
          <w:rFonts w:ascii="Arial" w:hAnsi="Arial" w:cs="Arial"/>
          <w:b/>
          <w:sz w:val="28"/>
          <w:szCs w:val="28"/>
        </w:rPr>
        <w:t>INAUGURA GOBERNADOR UNITEC CAMPUS MONTERREY</w:t>
      </w:r>
    </w:p>
    <w:p w14:paraId="2AE8F05C" w14:textId="77777777" w:rsidR="005C6432" w:rsidRPr="00221F80" w:rsidRDefault="005C6432" w:rsidP="005C6432">
      <w:pPr>
        <w:jc w:val="center"/>
        <w:rPr>
          <w:rFonts w:ascii="Arial" w:hAnsi="Arial" w:cs="Arial"/>
          <w:b/>
          <w:sz w:val="22"/>
          <w:szCs w:val="22"/>
        </w:rPr>
      </w:pPr>
    </w:p>
    <w:p w14:paraId="0CB30288" w14:textId="6C5882FE" w:rsidR="001117EE" w:rsidRDefault="008E0475" w:rsidP="008E0475">
      <w:pPr>
        <w:pStyle w:val="Prrafodelista"/>
        <w:numPr>
          <w:ilvl w:val="0"/>
          <w:numId w:val="21"/>
        </w:numPr>
        <w:rPr>
          <w:rFonts w:ascii="Arial" w:hAnsi="Arial" w:cs="Arial"/>
          <w:i/>
        </w:rPr>
      </w:pPr>
      <w:r w:rsidRPr="008E0475">
        <w:rPr>
          <w:rFonts w:ascii="Arial" w:hAnsi="Arial" w:cs="Arial"/>
          <w:i/>
        </w:rPr>
        <w:t>"En este Estado estamos certeros que este dinamismo, empresarial, industrial, económico es gracias a las Universidades de Nuevo León”.- Samuel García al inaugurar UNITEC Campus Monterrey.</w:t>
      </w:r>
    </w:p>
    <w:p w14:paraId="7A3302FD" w14:textId="3192D75B" w:rsidR="005C6432" w:rsidRDefault="008E0475" w:rsidP="008E0475">
      <w:pPr>
        <w:pStyle w:val="Prrafodelista"/>
        <w:numPr>
          <w:ilvl w:val="0"/>
          <w:numId w:val="21"/>
        </w:numPr>
        <w:rPr>
          <w:rFonts w:ascii="Arial" w:hAnsi="Arial" w:cs="Arial"/>
          <w:i/>
        </w:rPr>
      </w:pPr>
      <w:r w:rsidRPr="008E0475">
        <w:rPr>
          <w:rFonts w:ascii="Arial" w:hAnsi="Arial" w:cs="Arial"/>
          <w:i/>
        </w:rPr>
        <w:t>El Mandatario estatal destacó que esta inauguración se da en el mejor momento para Nuevo León, que actualmente es primer lugar en todos los rubros, principalmente en educación.</w:t>
      </w:r>
    </w:p>
    <w:p w14:paraId="51D6C694" w14:textId="1F944B9F" w:rsidR="00B8654F" w:rsidRPr="00524D74" w:rsidRDefault="008E0475" w:rsidP="008E0475">
      <w:pPr>
        <w:pStyle w:val="Prrafodelista"/>
        <w:numPr>
          <w:ilvl w:val="0"/>
          <w:numId w:val="21"/>
        </w:numPr>
        <w:rPr>
          <w:rFonts w:ascii="Arial" w:hAnsi="Arial" w:cs="Arial"/>
          <w:i/>
        </w:rPr>
      </w:pPr>
      <w:r w:rsidRPr="008E0475">
        <w:rPr>
          <w:rFonts w:ascii="Arial" w:hAnsi="Arial" w:cs="Arial"/>
          <w:i/>
        </w:rPr>
        <w:t>UNITEC cuenta con 59 años de experiencia, a lo largo de los cuales se ha posicionado como una institución de prestigio con altos estándares académicos.</w:t>
      </w:r>
    </w:p>
    <w:p w14:paraId="126C96D3" w14:textId="77777777" w:rsidR="00394AB5" w:rsidRPr="00221F80" w:rsidRDefault="00394AB5" w:rsidP="00524D74">
      <w:pPr>
        <w:rPr>
          <w:rFonts w:ascii="Arial" w:hAnsi="Arial" w:cs="Arial"/>
          <w:b/>
          <w:sz w:val="22"/>
          <w:szCs w:val="22"/>
        </w:rPr>
      </w:pPr>
    </w:p>
    <w:p w14:paraId="53FDDB88" w14:textId="24116289" w:rsidR="008E0475" w:rsidRPr="008E0475" w:rsidRDefault="005C6432" w:rsidP="008E0475">
      <w:pPr>
        <w:jc w:val="both"/>
        <w:rPr>
          <w:rFonts w:ascii="Arial" w:hAnsi="Arial" w:cs="Arial"/>
          <w:sz w:val="28"/>
          <w:szCs w:val="28"/>
        </w:rPr>
      </w:pPr>
      <w:r>
        <w:rPr>
          <w:rFonts w:ascii="Arial" w:hAnsi="Arial" w:cs="Arial"/>
          <w:b/>
          <w:sz w:val="28"/>
          <w:szCs w:val="28"/>
        </w:rPr>
        <w:t>San Nicolás de los Garza</w:t>
      </w:r>
      <w:r w:rsidR="00EA29FA" w:rsidRPr="00927177">
        <w:rPr>
          <w:rFonts w:ascii="Arial" w:hAnsi="Arial" w:cs="Arial"/>
          <w:b/>
          <w:sz w:val="28"/>
          <w:szCs w:val="28"/>
        </w:rPr>
        <w:t>, Nuevo León.-</w:t>
      </w:r>
      <w:r w:rsidR="00394AB5">
        <w:rPr>
          <w:rFonts w:ascii="Arial" w:hAnsi="Arial" w:cs="Arial"/>
          <w:b/>
          <w:sz w:val="28"/>
          <w:szCs w:val="28"/>
        </w:rPr>
        <w:t xml:space="preserve"> </w:t>
      </w:r>
      <w:r w:rsidR="008E0475" w:rsidRPr="008E0475">
        <w:rPr>
          <w:rFonts w:ascii="Arial" w:hAnsi="Arial" w:cs="Arial"/>
          <w:sz w:val="28"/>
          <w:szCs w:val="28"/>
        </w:rPr>
        <w:t xml:space="preserve">Con la develación de una placa conmemorativa, el Gobernador de Nuevo León, Samuel Alejandro García Sepúlveda encabezó la apertura de la Universidad Tecnológica de México (UNITEC) Campus Monterrey ubicado en San Nicolás de los Garza. </w:t>
      </w:r>
    </w:p>
    <w:p w14:paraId="4CDBDBDA" w14:textId="77777777" w:rsidR="008E0475" w:rsidRPr="008E0475" w:rsidRDefault="008E0475" w:rsidP="008E0475">
      <w:pPr>
        <w:jc w:val="both"/>
        <w:rPr>
          <w:rFonts w:ascii="Arial" w:hAnsi="Arial" w:cs="Arial"/>
          <w:sz w:val="28"/>
          <w:szCs w:val="28"/>
        </w:rPr>
      </w:pPr>
    </w:p>
    <w:p w14:paraId="298E262B" w14:textId="77777777" w:rsidR="008E0475" w:rsidRPr="008E0475" w:rsidRDefault="008E0475" w:rsidP="008E0475">
      <w:pPr>
        <w:jc w:val="both"/>
        <w:rPr>
          <w:rFonts w:ascii="Arial" w:hAnsi="Arial" w:cs="Arial"/>
          <w:sz w:val="28"/>
          <w:szCs w:val="28"/>
        </w:rPr>
      </w:pPr>
      <w:r w:rsidRPr="008E0475">
        <w:rPr>
          <w:rFonts w:ascii="Arial" w:hAnsi="Arial" w:cs="Arial"/>
          <w:sz w:val="28"/>
          <w:szCs w:val="28"/>
        </w:rPr>
        <w:t xml:space="preserve">Tras realizar un recorrido por las instalaciones del plantel en compañía del Secretario de Educación, Juan </w:t>
      </w:r>
      <w:proofErr w:type="spellStart"/>
      <w:r w:rsidRPr="008E0475">
        <w:rPr>
          <w:rFonts w:ascii="Arial" w:hAnsi="Arial" w:cs="Arial"/>
          <w:sz w:val="28"/>
          <w:szCs w:val="28"/>
        </w:rPr>
        <w:t>Paura</w:t>
      </w:r>
      <w:proofErr w:type="spellEnd"/>
      <w:r w:rsidRPr="008E0475">
        <w:rPr>
          <w:rFonts w:ascii="Arial" w:hAnsi="Arial" w:cs="Arial"/>
          <w:sz w:val="28"/>
          <w:szCs w:val="28"/>
        </w:rPr>
        <w:t xml:space="preserve">, el Mandatario estatal destacó que esta inauguración se da en el mejor momento para Nuevo León, que actualmente es primer lugar en todos los rubros, principalmente en educación. </w:t>
      </w:r>
    </w:p>
    <w:p w14:paraId="4D5B0FA5" w14:textId="77777777" w:rsidR="008E0475" w:rsidRPr="008E0475" w:rsidRDefault="008E0475" w:rsidP="008E0475">
      <w:pPr>
        <w:jc w:val="both"/>
        <w:rPr>
          <w:rFonts w:ascii="Arial" w:hAnsi="Arial" w:cs="Arial"/>
          <w:sz w:val="28"/>
          <w:szCs w:val="28"/>
        </w:rPr>
      </w:pPr>
    </w:p>
    <w:p w14:paraId="3974067B" w14:textId="77777777" w:rsidR="008E0475" w:rsidRPr="008E0475" w:rsidRDefault="008E0475" w:rsidP="008E0475">
      <w:pPr>
        <w:jc w:val="both"/>
        <w:rPr>
          <w:rFonts w:ascii="Arial" w:hAnsi="Arial" w:cs="Arial"/>
          <w:sz w:val="28"/>
          <w:szCs w:val="28"/>
        </w:rPr>
      </w:pPr>
      <w:r w:rsidRPr="008E0475">
        <w:rPr>
          <w:rFonts w:ascii="Arial" w:hAnsi="Arial" w:cs="Arial"/>
          <w:sz w:val="28"/>
          <w:szCs w:val="28"/>
        </w:rPr>
        <w:t>"En este Estado estamos certeros que este dinamismo, empresarial, industrial, económico es gracias a las Universidades de Nuevo León. Nuevo León el día de hoy apuesta muy fuerte por la media superior, superior y posgrados" apuntó.</w:t>
      </w:r>
    </w:p>
    <w:p w14:paraId="332978D9" w14:textId="77777777" w:rsidR="008E0475" w:rsidRPr="008E0475" w:rsidRDefault="008E0475" w:rsidP="008E0475">
      <w:pPr>
        <w:jc w:val="both"/>
        <w:rPr>
          <w:rFonts w:ascii="Arial" w:hAnsi="Arial" w:cs="Arial"/>
          <w:sz w:val="28"/>
          <w:szCs w:val="28"/>
        </w:rPr>
      </w:pPr>
    </w:p>
    <w:p w14:paraId="590DE057" w14:textId="77777777" w:rsidR="008E0475" w:rsidRPr="008E0475" w:rsidRDefault="008E0475" w:rsidP="008E0475">
      <w:pPr>
        <w:jc w:val="both"/>
        <w:rPr>
          <w:rFonts w:ascii="Arial" w:hAnsi="Arial" w:cs="Arial"/>
          <w:sz w:val="28"/>
          <w:szCs w:val="28"/>
        </w:rPr>
      </w:pPr>
      <w:r w:rsidRPr="008E0475">
        <w:rPr>
          <w:rFonts w:ascii="Arial" w:hAnsi="Arial" w:cs="Arial"/>
          <w:sz w:val="28"/>
          <w:szCs w:val="28"/>
        </w:rPr>
        <w:t xml:space="preserve">"Que llegue UNITEC y le proponga a Nuevo León que en menos de un año podamos tener 6 mil o 7 mil plazas de calidad con humanismo, de ciencia, tecnología, innovación, creatividad, nuevas carreras, me </w:t>
      </w:r>
      <w:r w:rsidRPr="008E0475">
        <w:rPr>
          <w:rFonts w:ascii="Arial" w:hAnsi="Arial" w:cs="Arial"/>
          <w:sz w:val="28"/>
          <w:szCs w:val="28"/>
        </w:rPr>
        <w:lastRenderedPageBreak/>
        <w:t>da mucho orgullo porque es justo el ganar- ganar que tiene Nuevo León", expresó García Sepúlveda.</w:t>
      </w:r>
    </w:p>
    <w:p w14:paraId="04645CB3" w14:textId="77777777" w:rsidR="008E0475" w:rsidRPr="008E0475" w:rsidRDefault="008E0475" w:rsidP="008E0475">
      <w:pPr>
        <w:jc w:val="both"/>
        <w:rPr>
          <w:rFonts w:ascii="Arial" w:hAnsi="Arial" w:cs="Arial"/>
          <w:sz w:val="28"/>
          <w:szCs w:val="28"/>
        </w:rPr>
      </w:pPr>
    </w:p>
    <w:p w14:paraId="1944F281" w14:textId="77777777" w:rsidR="008E0475" w:rsidRPr="008E0475" w:rsidRDefault="008E0475" w:rsidP="008E0475">
      <w:pPr>
        <w:jc w:val="both"/>
        <w:rPr>
          <w:rFonts w:ascii="Arial" w:hAnsi="Arial" w:cs="Arial"/>
          <w:sz w:val="28"/>
          <w:szCs w:val="28"/>
        </w:rPr>
      </w:pPr>
      <w:r w:rsidRPr="008E0475">
        <w:rPr>
          <w:rFonts w:ascii="Arial" w:hAnsi="Arial" w:cs="Arial"/>
          <w:sz w:val="28"/>
          <w:szCs w:val="28"/>
        </w:rPr>
        <w:t xml:space="preserve">Agregó que gracias a las Universidades como la UNITEC, el estado mantiene el primer lugar en inversión extranjera, ya que éstas brindan las habilidades a los jóvenes para el empleo con el modelo de Educación Dual. </w:t>
      </w:r>
    </w:p>
    <w:p w14:paraId="0518108A" w14:textId="77777777" w:rsidR="008E0475" w:rsidRPr="008E0475" w:rsidRDefault="008E0475" w:rsidP="008E0475">
      <w:pPr>
        <w:jc w:val="both"/>
        <w:rPr>
          <w:rFonts w:ascii="Arial" w:hAnsi="Arial" w:cs="Arial"/>
          <w:sz w:val="28"/>
          <w:szCs w:val="28"/>
        </w:rPr>
      </w:pPr>
    </w:p>
    <w:p w14:paraId="073F312A" w14:textId="77777777" w:rsidR="008E0475" w:rsidRPr="008E0475" w:rsidRDefault="008E0475" w:rsidP="008E0475">
      <w:pPr>
        <w:jc w:val="both"/>
        <w:rPr>
          <w:rFonts w:ascii="Arial" w:hAnsi="Arial" w:cs="Arial"/>
          <w:sz w:val="28"/>
          <w:szCs w:val="28"/>
        </w:rPr>
      </w:pPr>
      <w:r w:rsidRPr="008E0475">
        <w:rPr>
          <w:rFonts w:ascii="Arial" w:hAnsi="Arial" w:cs="Arial"/>
          <w:sz w:val="28"/>
          <w:szCs w:val="28"/>
        </w:rPr>
        <w:t xml:space="preserve">“Hoy nuestros jóvenes en lugar de decidir o descartar la escuela por irse a jalar. En Nuevo León hacen las dos, estudian, se capacitan, hacen prácticas y les pagan”, enfatizó el Mandatario estatal. </w:t>
      </w:r>
    </w:p>
    <w:p w14:paraId="1E4DC01F" w14:textId="77777777" w:rsidR="008E0475" w:rsidRPr="008E0475" w:rsidRDefault="008E0475" w:rsidP="008E0475">
      <w:pPr>
        <w:jc w:val="both"/>
        <w:rPr>
          <w:rFonts w:ascii="Arial" w:hAnsi="Arial" w:cs="Arial"/>
          <w:sz w:val="28"/>
          <w:szCs w:val="28"/>
        </w:rPr>
      </w:pPr>
    </w:p>
    <w:p w14:paraId="27D03104" w14:textId="77777777" w:rsidR="008E0475" w:rsidRPr="008E0475" w:rsidRDefault="008E0475" w:rsidP="008E0475">
      <w:pPr>
        <w:jc w:val="both"/>
        <w:rPr>
          <w:rFonts w:ascii="Arial" w:hAnsi="Arial" w:cs="Arial"/>
          <w:sz w:val="28"/>
          <w:szCs w:val="28"/>
        </w:rPr>
      </w:pPr>
      <w:r w:rsidRPr="008E0475">
        <w:rPr>
          <w:rFonts w:ascii="Arial" w:hAnsi="Arial" w:cs="Arial"/>
          <w:sz w:val="28"/>
          <w:szCs w:val="28"/>
        </w:rPr>
        <w:t xml:space="preserve">Por su parte, la Rector Institucional de UNITEC, Gabriela Martínez resaltó que este es el décimo Campus presencial con el que cuenta la institución, con el que se busca apoyar al estado a incrementar la equidad en la cobertura de educación. </w:t>
      </w:r>
    </w:p>
    <w:p w14:paraId="78F5326D" w14:textId="77777777" w:rsidR="008E0475" w:rsidRPr="008E0475" w:rsidRDefault="008E0475" w:rsidP="008E0475">
      <w:pPr>
        <w:jc w:val="both"/>
        <w:rPr>
          <w:rFonts w:ascii="Arial" w:hAnsi="Arial" w:cs="Arial"/>
          <w:sz w:val="28"/>
          <w:szCs w:val="28"/>
        </w:rPr>
      </w:pPr>
    </w:p>
    <w:p w14:paraId="719C86D7" w14:textId="77777777" w:rsidR="008E0475" w:rsidRPr="008E0475" w:rsidRDefault="008E0475" w:rsidP="008E0475">
      <w:pPr>
        <w:jc w:val="both"/>
        <w:rPr>
          <w:rFonts w:ascii="Arial" w:hAnsi="Arial" w:cs="Arial"/>
          <w:sz w:val="28"/>
          <w:szCs w:val="28"/>
        </w:rPr>
      </w:pPr>
      <w:r w:rsidRPr="008E0475">
        <w:rPr>
          <w:rFonts w:ascii="Arial" w:hAnsi="Arial" w:cs="Arial"/>
          <w:sz w:val="28"/>
          <w:szCs w:val="28"/>
        </w:rPr>
        <w:t xml:space="preserve">“Venimos a sumar este gran proyecto de educación en un estado tan hermoso y continuar haciendo de la educación el motor del desarrollo económico y social”, señaló. </w:t>
      </w:r>
    </w:p>
    <w:p w14:paraId="1CEDE111" w14:textId="77777777" w:rsidR="008E0475" w:rsidRPr="008E0475" w:rsidRDefault="008E0475" w:rsidP="008E0475">
      <w:pPr>
        <w:jc w:val="both"/>
        <w:rPr>
          <w:rFonts w:ascii="Arial" w:hAnsi="Arial" w:cs="Arial"/>
          <w:sz w:val="28"/>
          <w:szCs w:val="28"/>
        </w:rPr>
      </w:pPr>
    </w:p>
    <w:p w14:paraId="6CDFFF7F" w14:textId="77777777" w:rsidR="008E0475" w:rsidRPr="008E0475" w:rsidRDefault="008E0475" w:rsidP="008E0475">
      <w:pPr>
        <w:jc w:val="both"/>
        <w:rPr>
          <w:rFonts w:ascii="Arial" w:hAnsi="Arial" w:cs="Arial"/>
          <w:sz w:val="28"/>
          <w:szCs w:val="28"/>
        </w:rPr>
      </w:pPr>
      <w:r w:rsidRPr="008E0475">
        <w:rPr>
          <w:rFonts w:ascii="Arial" w:hAnsi="Arial" w:cs="Arial"/>
          <w:sz w:val="28"/>
          <w:szCs w:val="28"/>
        </w:rPr>
        <w:t xml:space="preserve">En el evento participaron además, la Secretaria de Economía, </w:t>
      </w:r>
      <w:proofErr w:type="spellStart"/>
      <w:r w:rsidRPr="008E0475">
        <w:rPr>
          <w:rFonts w:ascii="Arial" w:hAnsi="Arial" w:cs="Arial"/>
          <w:sz w:val="28"/>
          <w:szCs w:val="28"/>
        </w:rPr>
        <w:t>Betsabé</w:t>
      </w:r>
      <w:proofErr w:type="spellEnd"/>
      <w:r w:rsidRPr="008E0475">
        <w:rPr>
          <w:rFonts w:ascii="Arial" w:hAnsi="Arial" w:cs="Arial"/>
          <w:sz w:val="28"/>
          <w:szCs w:val="28"/>
        </w:rPr>
        <w:t xml:space="preserve"> Rocha Nieto; el Secretario del Trabajo, Federico Rojas </w:t>
      </w:r>
      <w:proofErr w:type="spellStart"/>
      <w:r w:rsidRPr="008E0475">
        <w:rPr>
          <w:rFonts w:ascii="Arial" w:hAnsi="Arial" w:cs="Arial"/>
          <w:sz w:val="28"/>
          <w:szCs w:val="28"/>
        </w:rPr>
        <w:t>Veloquio</w:t>
      </w:r>
      <w:proofErr w:type="spellEnd"/>
      <w:r w:rsidRPr="008E0475">
        <w:rPr>
          <w:rFonts w:ascii="Arial" w:hAnsi="Arial" w:cs="Arial"/>
          <w:sz w:val="28"/>
          <w:szCs w:val="28"/>
        </w:rPr>
        <w:t xml:space="preserve">; Alejandro Gallo, Director General de </w:t>
      </w:r>
      <w:proofErr w:type="spellStart"/>
      <w:r w:rsidRPr="008E0475">
        <w:rPr>
          <w:rFonts w:ascii="Arial" w:hAnsi="Arial" w:cs="Arial"/>
          <w:sz w:val="28"/>
          <w:szCs w:val="28"/>
        </w:rPr>
        <w:t>Laurete</w:t>
      </w:r>
      <w:proofErr w:type="spellEnd"/>
      <w:r w:rsidRPr="008E0475">
        <w:rPr>
          <w:rFonts w:ascii="Arial" w:hAnsi="Arial" w:cs="Arial"/>
          <w:sz w:val="28"/>
          <w:szCs w:val="28"/>
        </w:rPr>
        <w:t xml:space="preserve"> México; funcionarios estatales y municipales, representantes de gremios y asociaciones, empresarios y estudiantes. </w:t>
      </w:r>
    </w:p>
    <w:p w14:paraId="68599F6C" w14:textId="77777777" w:rsidR="008E0475" w:rsidRPr="008E0475" w:rsidRDefault="008E0475" w:rsidP="008E0475">
      <w:pPr>
        <w:jc w:val="both"/>
        <w:rPr>
          <w:rFonts w:ascii="Arial" w:hAnsi="Arial" w:cs="Arial"/>
          <w:sz w:val="28"/>
          <w:szCs w:val="28"/>
        </w:rPr>
      </w:pPr>
    </w:p>
    <w:p w14:paraId="5145EED7" w14:textId="77777777" w:rsidR="008E0475" w:rsidRPr="008E0475" w:rsidRDefault="008E0475" w:rsidP="008E0475">
      <w:pPr>
        <w:jc w:val="both"/>
        <w:rPr>
          <w:rFonts w:ascii="Arial" w:hAnsi="Arial" w:cs="Arial"/>
          <w:sz w:val="28"/>
          <w:szCs w:val="28"/>
        </w:rPr>
      </w:pPr>
      <w:r w:rsidRPr="008E0475">
        <w:rPr>
          <w:rFonts w:ascii="Arial" w:hAnsi="Arial" w:cs="Arial"/>
          <w:sz w:val="28"/>
          <w:szCs w:val="28"/>
        </w:rPr>
        <w:t>UNITEC cuenta con 59 años de experiencia, a lo largo de los cuales se ha posicionado como una institución de prestigio con altos estándares académicos.</w:t>
      </w:r>
    </w:p>
    <w:p w14:paraId="02E88A92" w14:textId="77777777" w:rsidR="008E0475" w:rsidRPr="008E0475" w:rsidRDefault="008E0475" w:rsidP="008E0475">
      <w:pPr>
        <w:jc w:val="both"/>
        <w:rPr>
          <w:rFonts w:ascii="Arial" w:hAnsi="Arial" w:cs="Arial"/>
          <w:sz w:val="28"/>
          <w:szCs w:val="28"/>
        </w:rPr>
      </w:pPr>
    </w:p>
    <w:p w14:paraId="2E18BC10" w14:textId="77777777" w:rsidR="008E0475" w:rsidRPr="008E0475" w:rsidRDefault="008E0475" w:rsidP="008E0475">
      <w:pPr>
        <w:jc w:val="both"/>
        <w:rPr>
          <w:rFonts w:ascii="Arial" w:hAnsi="Arial" w:cs="Arial"/>
          <w:sz w:val="28"/>
          <w:szCs w:val="28"/>
        </w:rPr>
      </w:pPr>
      <w:r w:rsidRPr="008E0475">
        <w:rPr>
          <w:rFonts w:ascii="Arial" w:hAnsi="Arial" w:cs="Arial"/>
          <w:sz w:val="28"/>
          <w:szCs w:val="28"/>
        </w:rPr>
        <w:t xml:space="preserve">Actualmente, la institución cuenta con 5 estrellas en el QS </w:t>
      </w:r>
      <w:proofErr w:type="spellStart"/>
      <w:r w:rsidRPr="008E0475">
        <w:rPr>
          <w:rFonts w:ascii="Arial" w:hAnsi="Arial" w:cs="Arial"/>
          <w:sz w:val="28"/>
          <w:szCs w:val="28"/>
        </w:rPr>
        <w:t>Stars</w:t>
      </w:r>
      <w:proofErr w:type="spellEnd"/>
      <w:r w:rsidRPr="008E0475">
        <w:rPr>
          <w:rFonts w:ascii="Arial" w:hAnsi="Arial" w:cs="Arial"/>
          <w:sz w:val="28"/>
          <w:szCs w:val="28"/>
        </w:rPr>
        <w:t xml:space="preserve"> Ranking en: Enseñanza, Empleabilidad, Impacto Social, Inclusión y Aprendizaje en Línea. </w:t>
      </w:r>
    </w:p>
    <w:p w14:paraId="05F36E10" w14:textId="77777777" w:rsidR="008E0475" w:rsidRPr="008E0475" w:rsidRDefault="008E0475" w:rsidP="008E0475">
      <w:pPr>
        <w:jc w:val="both"/>
        <w:rPr>
          <w:rFonts w:ascii="Arial" w:hAnsi="Arial" w:cs="Arial"/>
          <w:sz w:val="28"/>
          <w:szCs w:val="28"/>
        </w:rPr>
      </w:pPr>
    </w:p>
    <w:p w14:paraId="66D2016D" w14:textId="77777777" w:rsidR="008E0475" w:rsidRPr="008E0475" w:rsidRDefault="008E0475" w:rsidP="008E0475">
      <w:pPr>
        <w:jc w:val="both"/>
        <w:rPr>
          <w:rFonts w:ascii="Arial" w:hAnsi="Arial" w:cs="Arial"/>
          <w:sz w:val="28"/>
          <w:szCs w:val="28"/>
        </w:rPr>
      </w:pPr>
      <w:r w:rsidRPr="008E0475">
        <w:rPr>
          <w:rFonts w:ascii="Arial" w:hAnsi="Arial" w:cs="Arial"/>
          <w:sz w:val="28"/>
          <w:szCs w:val="28"/>
        </w:rPr>
        <w:t>De acuerdo datos de la Universidad, el 95 por ciento de los recién egresados cuentan con trabajo permanente; y un egresado de Maestría de la UNITEC gana 90 por ciento más que quien sólo tiene Licenciatura.</w:t>
      </w:r>
    </w:p>
    <w:p w14:paraId="218D937B" w14:textId="77777777" w:rsidR="008E0475" w:rsidRPr="008E0475" w:rsidRDefault="008E0475" w:rsidP="008E0475">
      <w:pPr>
        <w:jc w:val="both"/>
        <w:rPr>
          <w:rFonts w:ascii="Arial" w:hAnsi="Arial" w:cs="Arial"/>
          <w:sz w:val="28"/>
          <w:szCs w:val="28"/>
        </w:rPr>
      </w:pPr>
    </w:p>
    <w:p w14:paraId="16789303" w14:textId="4F5FAA34" w:rsidR="00146620" w:rsidRPr="00EA29FA" w:rsidRDefault="008E0475" w:rsidP="008E0475">
      <w:pPr>
        <w:jc w:val="both"/>
        <w:rPr>
          <w:rFonts w:ascii="Arial" w:hAnsi="Arial" w:cs="Arial"/>
          <w:bCs/>
          <w:color w:val="323E4F"/>
        </w:rPr>
      </w:pPr>
      <w:r w:rsidRPr="008E0475">
        <w:rPr>
          <w:rFonts w:ascii="Arial" w:hAnsi="Arial" w:cs="Arial"/>
          <w:sz w:val="28"/>
          <w:szCs w:val="28"/>
        </w:rPr>
        <w:t>En el programa académico que ofrece la UNITEC, se encuentran las licenciaturas en Ciencias de la Salud, Ciencias Sociales, Diseño, Arte y Arquitectura, Económico Administrativos, Ingenierías, y Turismo y Gastronomía.</w:t>
      </w:r>
    </w:p>
    <w:sectPr w:rsidR="00146620"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1691F"/>
    <w:multiLevelType w:val="hybridMultilevel"/>
    <w:tmpl w:val="2A7C3110"/>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6401F"/>
    <w:multiLevelType w:val="hybridMultilevel"/>
    <w:tmpl w:val="6ED67146"/>
    <w:lvl w:ilvl="0" w:tplc="135E53EE">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9"/>
  </w:num>
  <w:num w:numId="4">
    <w:abstractNumId w:val="6"/>
  </w:num>
  <w:num w:numId="5">
    <w:abstractNumId w:val="10"/>
  </w:num>
  <w:num w:numId="6">
    <w:abstractNumId w:val="21"/>
  </w:num>
  <w:num w:numId="7">
    <w:abstractNumId w:val="13"/>
  </w:num>
  <w:num w:numId="8">
    <w:abstractNumId w:val="16"/>
  </w:num>
  <w:num w:numId="9">
    <w:abstractNumId w:val="18"/>
  </w:num>
  <w:num w:numId="10">
    <w:abstractNumId w:val="8"/>
  </w:num>
  <w:num w:numId="11">
    <w:abstractNumId w:val="12"/>
  </w:num>
  <w:num w:numId="12">
    <w:abstractNumId w:val="1"/>
  </w:num>
  <w:num w:numId="13">
    <w:abstractNumId w:val="11"/>
  </w:num>
  <w:num w:numId="14">
    <w:abstractNumId w:val="20"/>
  </w:num>
  <w:num w:numId="15">
    <w:abstractNumId w:val="19"/>
  </w:num>
  <w:num w:numId="16">
    <w:abstractNumId w:val="22"/>
  </w:num>
  <w:num w:numId="17">
    <w:abstractNumId w:val="7"/>
  </w:num>
  <w:num w:numId="18">
    <w:abstractNumId w:val="15"/>
  </w:num>
  <w:num w:numId="19">
    <w:abstractNumId w:val="2"/>
  </w:num>
  <w:num w:numId="20">
    <w:abstractNumId w:val="14"/>
  </w:num>
  <w:num w:numId="21">
    <w:abstractNumId w:val="23"/>
  </w:num>
  <w:num w:numId="22">
    <w:abstractNumId w:val="4"/>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2FF5"/>
    <w:rsid w:val="000E599E"/>
    <w:rsid w:val="000E5F86"/>
    <w:rsid w:val="000E75FC"/>
    <w:rsid w:val="000E7FE2"/>
    <w:rsid w:val="000F2A3A"/>
    <w:rsid w:val="000F2EAD"/>
    <w:rsid w:val="0010008A"/>
    <w:rsid w:val="001117EE"/>
    <w:rsid w:val="00115911"/>
    <w:rsid w:val="0013386D"/>
    <w:rsid w:val="00136A02"/>
    <w:rsid w:val="001464B2"/>
    <w:rsid w:val="00146620"/>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33C19"/>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2"/>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C6432"/>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0475"/>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8654F"/>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5C6432"/>
    <w:pPr>
      <w:spacing w:before="100" w:beforeAutospacing="1" w:after="100" w:afterAutospacing="1"/>
    </w:pPr>
    <w:rPr>
      <w:rFonts w:ascii="Times New Roman" w:eastAsia="Times New Roman" w:hAnsi="Times New Roman" w:cs="Times New Roman"/>
      <w:lang w:eastAsia="es-MX"/>
    </w:rPr>
  </w:style>
  <w:style w:type="character" w:customStyle="1" w:styleId="cljk6b">
    <w:name w:val="cljk6b"/>
    <w:basedOn w:val="Fuentedeprrafopredeter"/>
    <w:rsid w:val="0014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623534895">
      <w:bodyDiv w:val="1"/>
      <w:marLeft w:val="0"/>
      <w:marRight w:val="0"/>
      <w:marTop w:val="0"/>
      <w:marBottom w:val="0"/>
      <w:divBdr>
        <w:top w:val="none" w:sz="0" w:space="0" w:color="auto"/>
        <w:left w:val="none" w:sz="0" w:space="0" w:color="auto"/>
        <w:bottom w:val="none" w:sz="0" w:space="0" w:color="auto"/>
        <w:right w:val="none" w:sz="0" w:space="0" w:color="auto"/>
      </w:divBdr>
    </w:div>
    <w:div w:id="2056192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F07B-F881-469C-BE31-8D188DB6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545</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2025-08-05T17:06:00Z</dcterms:created>
  <dcterms:modified xsi:type="dcterms:W3CDTF">2025-08-05T18:56:00Z</dcterms:modified>
</cp:coreProperties>
</file>