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19E19C1" w:rsidR="00EA29FA" w:rsidRPr="00C60FD1" w:rsidRDefault="00335A08" w:rsidP="00F7608B">
      <w:pPr>
        <w:jc w:val="right"/>
        <w:rPr>
          <w:rFonts w:ascii="Arial" w:hAnsi="Arial" w:cs="Arial"/>
          <w:b/>
          <w:sz w:val="22"/>
          <w:lang w:val="es-ES"/>
        </w:rPr>
      </w:pPr>
      <w:r>
        <w:rPr>
          <w:rFonts w:ascii="Arial" w:hAnsi="Arial" w:cs="Arial"/>
          <w:b/>
          <w:sz w:val="22"/>
          <w:lang w:val="es-ES"/>
        </w:rPr>
        <w:t>CP/0666</w:t>
      </w:r>
      <w:r w:rsidR="00F7608B">
        <w:rPr>
          <w:rFonts w:ascii="Arial" w:hAnsi="Arial" w:cs="Arial"/>
          <w:b/>
          <w:sz w:val="22"/>
          <w:lang w:val="es-ES"/>
        </w:rPr>
        <w:t>/2025</w:t>
      </w:r>
    </w:p>
    <w:p w14:paraId="695E3F55" w14:textId="3498BFD2" w:rsidR="00703B09" w:rsidRDefault="00335A08"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83A3E4B" w:rsidR="00D123A7" w:rsidRDefault="00335A08" w:rsidP="00335A08">
      <w:pPr>
        <w:jc w:val="center"/>
        <w:rPr>
          <w:rFonts w:ascii="Arial" w:hAnsi="Arial" w:cs="Arial"/>
          <w:b/>
          <w:sz w:val="28"/>
          <w:szCs w:val="28"/>
        </w:rPr>
      </w:pPr>
      <w:r w:rsidRPr="00335A08">
        <w:rPr>
          <w:rFonts w:ascii="Arial" w:hAnsi="Arial" w:cs="Arial"/>
          <w:b/>
          <w:sz w:val="28"/>
          <w:szCs w:val="28"/>
        </w:rPr>
        <w:t>INAUGURA SAMUEL GARCÍA COMPLEJO HABITACIONAL EN ADUANA COLOMBIA</w:t>
      </w:r>
    </w:p>
    <w:p w14:paraId="4AA6569E" w14:textId="77777777" w:rsidR="00335A08" w:rsidRPr="00221F80" w:rsidRDefault="00335A08" w:rsidP="00524D74">
      <w:pPr>
        <w:rPr>
          <w:rFonts w:ascii="Arial" w:hAnsi="Arial" w:cs="Arial"/>
          <w:b/>
          <w:sz w:val="22"/>
          <w:szCs w:val="22"/>
        </w:rPr>
      </w:pPr>
    </w:p>
    <w:p w14:paraId="126C96D3" w14:textId="5BDB37AF" w:rsidR="00394AB5" w:rsidRPr="00335A08" w:rsidRDefault="00335A08" w:rsidP="00335A08">
      <w:pPr>
        <w:pStyle w:val="Prrafodelista"/>
        <w:numPr>
          <w:ilvl w:val="0"/>
          <w:numId w:val="21"/>
        </w:numPr>
        <w:rPr>
          <w:rFonts w:ascii="Arial" w:hAnsi="Arial" w:cs="Arial"/>
          <w:b/>
        </w:rPr>
      </w:pPr>
      <w:r w:rsidRPr="00335A08">
        <w:rPr>
          <w:rFonts w:ascii="Arial" w:hAnsi="Arial" w:cs="Arial"/>
          <w:i/>
        </w:rPr>
        <w:t xml:space="preserve">Se busca que los empleados de las empresas del Puerto cuenten con mayor </w:t>
      </w:r>
      <w:r w:rsidR="00BD2E9F" w:rsidRPr="00335A08">
        <w:rPr>
          <w:rFonts w:ascii="Arial" w:hAnsi="Arial" w:cs="Arial"/>
          <w:i/>
        </w:rPr>
        <w:t xml:space="preserve">calidad de vida, lo que se traducirá en más eficiencia y productividad </w:t>
      </w:r>
      <w:r w:rsidRPr="00335A08">
        <w:rPr>
          <w:rFonts w:ascii="Arial" w:hAnsi="Arial" w:cs="Arial"/>
          <w:i/>
        </w:rPr>
        <w:t>y, con todo esto, mayor volumen de comercio internacional.</w:t>
      </w:r>
    </w:p>
    <w:p w14:paraId="22F8ED1B" w14:textId="77777777" w:rsidR="00335A08" w:rsidRPr="00221F80" w:rsidRDefault="00335A08" w:rsidP="00335A08">
      <w:pPr>
        <w:pStyle w:val="Prrafodelista"/>
        <w:rPr>
          <w:rFonts w:ascii="Arial" w:hAnsi="Arial" w:cs="Arial"/>
          <w:b/>
        </w:rPr>
      </w:pPr>
    </w:p>
    <w:p w14:paraId="512FD4FD" w14:textId="2F4FC9AE" w:rsidR="00335A08" w:rsidRPr="00335A08" w:rsidRDefault="00335A08" w:rsidP="00335A08">
      <w:pPr>
        <w:jc w:val="both"/>
        <w:rPr>
          <w:rFonts w:ascii="Arial" w:hAnsi="Arial" w:cs="Arial"/>
          <w:sz w:val="28"/>
          <w:szCs w:val="28"/>
        </w:rPr>
      </w:pPr>
      <w:r>
        <w:rPr>
          <w:rFonts w:ascii="Arial" w:hAnsi="Arial" w:cs="Arial"/>
          <w:b/>
          <w:sz w:val="28"/>
          <w:szCs w:val="28"/>
        </w:rPr>
        <w:t>Anáhuac</w:t>
      </w:r>
      <w:r w:rsidR="00EA29FA" w:rsidRPr="00927177">
        <w:rPr>
          <w:rFonts w:ascii="Arial" w:hAnsi="Arial" w:cs="Arial"/>
          <w:b/>
          <w:sz w:val="28"/>
          <w:szCs w:val="28"/>
        </w:rPr>
        <w:t>, Nuevo León.-</w:t>
      </w:r>
      <w:r w:rsidR="00394AB5">
        <w:rPr>
          <w:rFonts w:ascii="Arial" w:hAnsi="Arial" w:cs="Arial"/>
          <w:b/>
          <w:sz w:val="28"/>
          <w:szCs w:val="28"/>
        </w:rPr>
        <w:t xml:space="preserve"> </w:t>
      </w:r>
      <w:r w:rsidRPr="00335A08">
        <w:rPr>
          <w:rFonts w:ascii="Arial" w:hAnsi="Arial" w:cs="Arial"/>
          <w:sz w:val="28"/>
          <w:szCs w:val="28"/>
        </w:rPr>
        <w:t>A fin de convertirse en una aduana con una operación las 24 horas los 365 días del año, el Gobernador del Estado Samuel Alejandro García Sepúlveda inauguró este viernes el Complejo Habitacional del Puerto Fronterizo Colombia – Laredo.</w:t>
      </w:r>
    </w:p>
    <w:p w14:paraId="330ABC10" w14:textId="77777777" w:rsidR="00335A08" w:rsidRPr="00335A08" w:rsidRDefault="00335A08" w:rsidP="00335A08">
      <w:pPr>
        <w:jc w:val="both"/>
        <w:rPr>
          <w:rFonts w:ascii="Arial" w:hAnsi="Arial" w:cs="Arial"/>
          <w:sz w:val="28"/>
          <w:szCs w:val="28"/>
        </w:rPr>
      </w:pPr>
    </w:p>
    <w:p w14:paraId="3DDD7699"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El complejo se enfoca a brindar espacios gratuitos para los empleados de empresas instaladas en esta Aduana, todo con el objetivo de convertirla en una de operación 24 / 7.</w:t>
      </w:r>
      <w:bookmarkStart w:id="0" w:name="_GoBack"/>
      <w:bookmarkEnd w:id="0"/>
    </w:p>
    <w:p w14:paraId="741B9BAD" w14:textId="77777777" w:rsidR="00335A08" w:rsidRPr="00335A08" w:rsidRDefault="00335A08" w:rsidP="00335A08">
      <w:pPr>
        <w:jc w:val="both"/>
        <w:rPr>
          <w:rFonts w:ascii="Arial" w:hAnsi="Arial" w:cs="Arial"/>
          <w:sz w:val="28"/>
          <w:szCs w:val="28"/>
        </w:rPr>
      </w:pPr>
    </w:p>
    <w:p w14:paraId="623042B8"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A las empresas beneficiarias con este complejo habitacional, el Mandatario estatal les señaló que por confiar en Nuevo León se verán beneficiados con el paquete de incentivos de la Aduana Colombia.</w:t>
      </w:r>
    </w:p>
    <w:p w14:paraId="707C64E2" w14:textId="77777777" w:rsidR="00335A08" w:rsidRPr="00335A08" w:rsidRDefault="00335A08" w:rsidP="00335A08">
      <w:pPr>
        <w:jc w:val="both"/>
        <w:rPr>
          <w:rFonts w:ascii="Arial" w:hAnsi="Arial" w:cs="Arial"/>
          <w:sz w:val="28"/>
          <w:szCs w:val="28"/>
        </w:rPr>
      </w:pPr>
    </w:p>
    <w:p w14:paraId="6F371C59"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“A estas empresas que confiaron en Nuevo León van a ser premiadas, ustedes van a ser los primeros con dormitorios, las primeras con descuentos y con todo el paquete de incentivos de la Aduana Colombia, ustedes las tienen ganadas”, manifestó el Gobernador.</w:t>
      </w:r>
    </w:p>
    <w:p w14:paraId="3047720D" w14:textId="77777777" w:rsidR="00335A08" w:rsidRPr="00335A08" w:rsidRDefault="00335A08" w:rsidP="00335A08">
      <w:pPr>
        <w:jc w:val="both"/>
        <w:rPr>
          <w:rFonts w:ascii="Arial" w:hAnsi="Arial" w:cs="Arial"/>
          <w:sz w:val="28"/>
          <w:szCs w:val="28"/>
        </w:rPr>
      </w:pPr>
    </w:p>
    <w:p w14:paraId="3FEF2FF8"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El Secretario de Desarrollo Regional y Agropecuario y Director General de la CODEFRONT, Marco Antonio González explicó que con este conjunto habitacional se busca que los empleados de las empresas del Puerto cuenten con mayor Calidad de Vida, lo que se traducirá en Más Eficiencia y Productividad y, con todo esto, mayor volumen de comercio internacional.</w:t>
      </w:r>
    </w:p>
    <w:p w14:paraId="56100F5D"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lastRenderedPageBreak/>
        <w:t> </w:t>
      </w:r>
    </w:p>
    <w:p w14:paraId="412A4D8F"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“Hablamos de  dos Edificios con Capacidad total de 320 personas (160 por Edificio), en un terreno que puede albergar hasta 10 edificios, para un gran total de 1,600 personas”, expresó el funcionario estatal.</w:t>
      </w:r>
    </w:p>
    <w:p w14:paraId="0EEE3A93" w14:textId="77777777" w:rsidR="00335A08" w:rsidRPr="00335A08" w:rsidRDefault="00335A08" w:rsidP="00335A08">
      <w:pPr>
        <w:jc w:val="both"/>
        <w:rPr>
          <w:rFonts w:ascii="Arial" w:hAnsi="Arial" w:cs="Arial"/>
          <w:sz w:val="28"/>
          <w:szCs w:val="28"/>
        </w:rPr>
      </w:pPr>
    </w:p>
    <w:p w14:paraId="6449C1C9"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Este Complejo Habitacional, único en su tipo en las aduanas de México, cuenta con Servicios Integrales como los siguientes:</w:t>
      </w:r>
    </w:p>
    <w:p w14:paraId="7C9C388C" w14:textId="77777777" w:rsidR="00335A08" w:rsidRPr="00335A08" w:rsidRDefault="00335A08" w:rsidP="00335A08">
      <w:pPr>
        <w:jc w:val="both"/>
        <w:rPr>
          <w:rFonts w:ascii="Arial" w:hAnsi="Arial" w:cs="Arial"/>
          <w:sz w:val="28"/>
          <w:szCs w:val="28"/>
        </w:rPr>
      </w:pPr>
    </w:p>
    <w:p w14:paraId="10324EB8"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       Acceso Restringido</w:t>
      </w:r>
    </w:p>
    <w:p w14:paraId="7502A60F"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       Estacionamiento</w:t>
      </w:r>
    </w:p>
    <w:p w14:paraId="01A976A7"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       Aire Acondicionado</w:t>
      </w:r>
    </w:p>
    <w:p w14:paraId="5D39990B"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       Lavandería</w:t>
      </w:r>
    </w:p>
    <w:p w14:paraId="05B11391"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       Electricidad</w:t>
      </w:r>
    </w:p>
    <w:p w14:paraId="75485513" w14:textId="77777777" w:rsidR="00335A08" w:rsidRPr="00335A08" w:rsidRDefault="00335A08" w:rsidP="00335A08">
      <w:pPr>
        <w:jc w:val="both"/>
        <w:rPr>
          <w:rFonts w:ascii="Arial" w:hAnsi="Arial" w:cs="Arial"/>
          <w:sz w:val="28"/>
          <w:szCs w:val="28"/>
        </w:rPr>
      </w:pPr>
      <w:r w:rsidRPr="00335A08">
        <w:rPr>
          <w:rFonts w:ascii="Arial" w:hAnsi="Arial" w:cs="Arial"/>
          <w:sz w:val="28"/>
          <w:szCs w:val="28"/>
        </w:rPr>
        <w:t>*       Iluminación</w:t>
      </w:r>
    </w:p>
    <w:p w14:paraId="0E8B13E1" w14:textId="72F4AAF7" w:rsidR="000528E9" w:rsidRDefault="00335A08" w:rsidP="00335A08">
      <w:pPr>
        <w:jc w:val="both"/>
        <w:rPr>
          <w:rFonts w:ascii="Arial" w:hAnsi="Arial" w:cs="Arial"/>
          <w:sz w:val="28"/>
          <w:szCs w:val="28"/>
        </w:rPr>
      </w:pPr>
      <w:r w:rsidRPr="00335A08">
        <w:rPr>
          <w:rFonts w:ascii="Arial" w:hAnsi="Arial" w:cs="Arial"/>
          <w:sz w:val="28"/>
          <w:szCs w:val="28"/>
        </w:rPr>
        <w:t>*       Regaderas / Baños para Hombres y Mujeres.</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5A08"/>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2E9F"/>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129A-C599-461A-8A43-11F65A91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2025-05-24T17:34:00Z</dcterms:created>
  <dcterms:modified xsi:type="dcterms:W3CDTF">2025-05-24T17:35:00Z</dcterms:modified>
</cp:coreProperties>
</file>