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98" w:rsidRDefault="00DF6F57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CP/0519/2025</w:t>
      </w:r>
    </w:p>
    <w:p w:rsidR="006A3F98" w:rsidRDefault="00DF6F57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 de abril de 2025</w:t>
      </w:r>
    </w:p>
    <w:p w:rsidR="006A3F98" w:rsidRDefault="00DF6F5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6A3F98" w:rsidRDefault="00DF6F57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r>
        <w:rPr>
          <w:rFonts w:ascii="Arial" w:eastAsia="Arial" w:hAnsi="Arial" w:cs="Arial"/>
          <w:b/>
          <w:sz w:val="28"/>
          <w:szCs w:val="28"/>
        </w:rPr>
        <w:t xml:space="preserve">ANUNCIA SAMUEL GARCÍA LLEGADA DE MIL 500 NUEVOS CAMIONES </w:t>
      </w:r>
    </w:p>
    <w:bookmarkEnd w:id="0"/>
    <w:p w:rsidR="006A3F98" w:rsidRDefault="006A3F98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6A3F98" w:rsidRDefault="00DF6F57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  <w:r>
        <w:rPr>
          <w:rFonts w:ascii="Arial" w:eastAsia="Arial" w:hAnsi="Arial" w:cs="Arial"/>
          <w:i/>
          <w:sz w:val="22"/>
          <w:szCs w:val="22"/>
        </w:rPr>
        <w:t xml:space="preserve">• Destaca Gobernador avance en la movilidad con unidades equipadas con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wifi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y climatizadas.</w:t>
      </w:r>
    </w:p>
    <w:p w:rsidR="006A3F98" w:rsidRDefault="006A3F98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6A3F98" w:rsidRDefault="006A3F98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6A3F98" w:rsidRDefault="00DF6F5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 xml:space="preserve">El Gobernador Samuel García anunció a través de sus redes, la llegada de nuevos trenes y camiones para transformar la movilidad del Nuevo </w:t>
      </w:r>
      <w:proofErr w:type="spellStart"/>
      <w:r>
        <w:rPr>
          <w:rFonts w:ascii="Arial" w:eastAsia="Arial" w:hAnsi="Arial" w:cs="Arial"/>
          <w:sz w:val="28"/>
          <w:szCs w:val="28"/>
        </w:rPr>
        <w:t>Nuevo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León.</w:t>
      </w:r>
    </w:p>
    <w:p w:rsidR="006A3F98" w:rsidRDefault="00DF6F57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mandatario estatal, expresó que los trenes están equipados con tecnología de punta.</w:t>
      </w:r>
    </w:p>
    <w:p w:rsidR="006A3F98" w:rsidRDefault="00DF6F57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“Estoy muy contento</w:t>
      </w:r>
      <w:r>
        <w:rPr>
          <w:rFonts w:ascii="Arial" w:eastAsia="Arial" w:hAnsi="Arial" w:cs="Arial"/>
          <w:sz w:val="28"/>
          <w:szCs w:val="28"/>
        </w:rPr>
        <w:t xml:space="preserve"> porque en Semana Santa, empezaron a llegar los nuevos trenes del Metro, los nuevos camiones, los nuevos </w:t>
      </w:r>
      <w:proofErr w:type="spellStart"/>
      <w:r>
        <w:rPr>
          <w:rFonts w:ascii="Arial" w:eastAsia="Arial" w:hAnsi="Arial" w:cs="Arial"/>
          <w:sz w:val="28"/>
          <w:szCs w:val="28"/>
        </w:rPr>
        <w:t>transmetros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que van a transformar la movilidad del Nuevo </w:t>
      </w:r>
      <w:proofErr w:type="spellStart"/>
      <w:r>
        <w:rPr>
          <w:rFonts w:ascii="Arial" w:eastAsia="Arial" w:hAnsi="Arial" w:cs="Arial"/>
          <w:sz w:val="28"/>
          <w:szCs w:val="28"/>
        </w:rPr>
        <w:t>Nuevo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León”, expresó el Gobernador. </w:t>
      </w:r>
    </w:p>
    <w:p w:rsidR="006A3F98" w:rsidRDefault="00DF6F57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martes pasado, el mandatario estatal, visitó la estac</w:t>
      </w:r>
      <w:r>
        <w:rPr>
          <w:rFonts w:ascii="Arial" w:eastAsia="Arial" w:hAnsi="Arial" w:cs="Arial"/>
          <w:sz w:val="28"/>
          <w:szCs w:val="28"/>
        </w:rPr>
        <w:t>ión talleres para poner en marcha tres nuevos trenes MM-25.</w:t>
      </w:r>
    </w:p>
    <w:p w:rsidR="006A3F98" w:rsidRDefault="00DF6F57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Las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nuevos trenes están climatizados, cuentan con cámaras de seguridad y </w:t>
      </w:r>
      <w:proofErr w:type="spellStart"/>
      <w:r>
        <w:rPr>
          <w:rFonts w:ascii="Arial" w:eastAsia="Arial" w:hAnsi="Arial" w:cs="Arial"/>
          <w:sz w:val="28"/>
          <w:szCs w:val="28"/>
        </w:rPr>
        <w:t>wifi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6A3F98" w:rsidRDefault="00DF6F57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Son vehículos dobles articulados, de 30 metros de longitud y capacidad para 300 pasajeros.</w:t>
      </w:r>
    </w:p>
    <w:p w:rsidR="006A3F98" w:rsidRDefault="00DF6F57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 son compatibles con tren</w:t>
      </w:r>
      <w:r>
        <w:rPr>
          <w:rFonts w:ascii="Arial" w:eastAsia="Arial" w:hAnsi="Arial" w:cs="Arial"/>
          <w:sz w:val="28"/>
          <w:szCs w:val="28"/>
        </w:rPr>
        <w:t>es en servicio e infraestructura de las 3 líneas del Metro existentes.</w:t>
      </w:r>
    </w:p>
    <w:p w:rsidR="006A3F98" w:rsidRDefault="00DF6F57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García Sepúlveda, mencionó que además empezaron a llegar mil 500 nuevos camiones.</w:t>
      </w:r>
    </w:p>
    <w:p w:rsidR="006A3F98" w:rsidRDefault="00DF6F57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8"/>
          <w:szCs w:val="28"/>
        </w:rPr>
        <w:lastRenderedPageBreak/>
        <w:t>“Como se los prometí en campaña y apenas van tres años, todo nuevo”, agregó.</w:t>
      </w:r>
    </w:p>
    <w:p w:rsidR="006A3F98" w:rsidRDefault="006A3F98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d1frxglp0scd" w:colFirst="0" w:colLast="0"/>
      <w:bookmarkEnd w:id="2"/>
    </w:p>
    <w:sectPr w:rsidR="006A3F98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F57" w:rsidRDefault="00DF6F57">
      <w:r>
        <w:separator/>
      </w:r>
    </w:p>
  </w:endnote>
  <w:endnote w:type="continuationSeparator" w:id="0">
    <w:p w:rsidR="00DF6F57" w:rsidRDefault="00D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98" w:rsidRDefault="00DF6F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-1142993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A3F98" w:rsidRDefault="006A3F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6A3F98" w:rsidRDefault="006A3F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F57" w:rsidRDefault="00DF6F57">
      <w:r>
        <w:separator/>
      </w:r>
    </w:p>
  </w:footnote>
  <w:footnote w:type="continuationSeparator" w:id="0">
    <w:p w:rsidR="00DF6F57" w:rsidRDefault="00DF6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98" w:rsidRDefault="00DF6F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-1151883</wp:posOffset>
          </wp:positionH>
          <wp:positionV relativeFrom="paragraph">
            <wp:posOffset>-1170299</wp:posOffset>
          </wp:positionV>
          <wp:extent cx="7792278" cy="12834818"/>
          <wp:effectExtent l="0" t="0" r="0" b="0"/>
          <wp:wrapNone/>
          <wp:docPr id="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98"/>
    <w:rsid w:val="00216E6F"/>
    <w:rsid w:val="006A3F98"/>
    <w:rsid w:val="00D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DF1735-BFCA-4305-B4EA-18C31698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9xRT2Dc0ZBu2jRGP1OAGmOgSg==">CgMxLjAyCGguZ2pkZ3hzMghoLmdqZGd4czIIaC5namRneHMyCGguZ2pkZ3hzMghoLmdqZGd4czIIaC5namRneHMyCGguZ2pkZ3hzMghoLmdqZGd4czIIaC5namRneHMyDmguZDFmcnhnbHAwc2NkOAByITFWNXVfcWQ1Vkk4M0otNHR2MjIwZU9wOGFZOFdhWE9Gdw==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dcterms:created xsi:type="dcterms:W3CDTF">2025-04-25T18:16:00Z</dcterms:created>
  <dcterms:modified xsi:type="dcterms:W3CDTF">2025-04-25T18:16:00Z</dcterms:modified>
</cp:coreProperties>
</file>