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D953CE" w:rsidR="00EA29FA" w:rsidRPr="00C60FD1" w:rsidRDefault="009718E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8CB645F" w:rsidR="00703B09" w:rsidRDefault="009718E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3EA0AD64" w:rsidR="00263655" w:rsidRDefault="009718ED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718ED">
        <w:rPr>
          <w:rFonts w:ascii="Arial" w:hAnsi="Arial" w:cs="Arial"/>
          <w:b/>
          <w:sz w:val="28"/>
          <w:szCs w:val="28"/>
        </w:rPr>
        <w:t>SE REÚNE GOBERNADOR CON DELEGACIÓN Y EMPRESAS DE SUIZA</w:t>
      </w:r>
    </w:p>
    <w:p w14:paraId="35289FA8" w14:textId="77777777" w:rsidR="009718ED" w:rsidRDefault="009718ED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AF09D68" w14:textId="24CFF501" w:rsidR="009718ED" w:rsidRPr="009718ED" w:rsidRDefault="009718ED" w:rsidP="009718E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bookmarkStart w:id="0" w:name="_GoBack"/>
      <w:r w:rsidRPr="009718ED">
        <w:rPr>
          <w:rFonts w:ascii="Arial" w:hAnsi="Arial" w:cs="Arial"/>
          <w:i/>
        </w:rPr>
        <w:t xml:space="preserve">El mandatario estatal pidió a las empresas suizas sentirse seguras de invertir en Nuevo León al señalar que la Nueva Aduana se ha convertido en la vía más segura y rápida de todo México. </w:t>
      </w:r>
    </w:p>
    <w:p w14:paraId="0203B428" w14:textId="58F6FBBB" w:rsidR="001D3BFC" w:rsidRDefault="009718ED" w:rsidP="009718ED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718ED">
        <w:rPr>
          <w:rFonts w:ascii="Arial" w:hAnsi="Arial" w:cs="Arial"/>
          <w:i/>
        </w:rPr>
        <w:t>Asimismo destacó que los esfuerzos del Estado en diversos temas, principalmente en economía, han logrado posicionarlo en primer lugar en empleo.</w:t>
      </w:r>
      <w:r w:rsidR="00263655" w:rsidRPr="00263655">
        <w:rPr>
          <w:rFonts w:ascii="Arial" w:hAnsi="Arial" w:cs="Arial"/>
          <w:i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035C1CBD" w14:textId="10D64785" w:rsidR="009718ED" w:rsidRPr="009718ED" w:rsidRDefault="00EA29FA" w:rsidP="009718ED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9718ED" w:rsidRPr="009718ED">
        <w:rPr>
          <w:rFonts w:ascii="Arial" w:hAnsi="Arial" w:cs="Arial"/>
          <w:sz w:val="28"/>
          <w:szCs w:val="28"/>
        </w:rPr>
        <w:t xml:space="preserve">Para fortalecer la relación económica entre Suiza y Nuevo León, el Gobernador de Nuevo León, Samuel Alejandro García Sepúlveda, sostuvo una reunión con el embajador de Suiza en México, Pietro </w:t>
      </w:r>
      <w:proofErr w:type="spellStart"/>
      <w:r w:rsidR="009718ED" w:rsidRPr="009718ED">
        <w:rPr>
          <w:rFonts w:ascii="Arial" w:hAnsi="Arial" w:cs="Arial"/>
          <w:sz w:val="28"/>
          <w:szCs w:val="28"/>
        </w:rPr>
        <w:t>Piffarettiy</w:t>
      </w:r>
      <w:proofErr w:type="spellEnd"/>
      <w:r w:rsidR="009718ED" w:rsidRPr="009718ED">
        <w:rPr>
          <w:rFonts w:ascii="Arial" w:hAnsi="Arial" w:cs="Arial"/>
          <w:sz w:val="28"/>
          <w:szCs w:val="28"/>
        </w:rPr>
        <w:t>, autoridades y representa</w:t>
      </w:r>
      <w:r w:rsidR="002423D4">
        <w:rPr>
          <w:rFonts w:ascii="Arial" w:hAnsi="Arial" w:cs="Arial"/>
          <w:sz w:val="28"/>
          <w:szCs w:val="28"/>
        </w:rPr>
        <w:t>nte</w:t>
      </w:r>
      <w:r w:rsidR="009718ED" w:rsidRPr="009718ED">
        <w:rPr>
          <w:rFonts w:ascii="Arial" w:hAnsi="Arial" w:cs="Arial"/>
          <w:sz w:val="28"/>
          <w:szCs w:val="28"/>
        </w:rPr>
        <w:t>s de empresas suizas.</w:t>
      </w:r>
    </w:p>
    <w:p w14:paraId="7FC72C23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16F544BC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t>Durante la reunión, el mandatario estatal resaltó que Nuevo León es un lugar seguro para invertir y se encuentra en semáforo verde para la embajada de Estados Unidos. Además que se está trabajando en nuevas carreteras que conectan con Estados Unidos y en la Aduana con las que se garantiza seguridad en exportaciones e importaciones.</w:t>
      </w:r>
    </w:p>
    <w:p w14:paraId="5A5AAA40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63423DCD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t>“Estamos haciendo seis nuevas carreteras, acabamos de terminar cuatro de ellas que conectarán con Estados Unidos con Texas. Tenemos una nueva frontera que es hoy en día la más segura y la más rápida de todo México”, mencionó el Gobernador de Nuevo León.</w:t>
      </w:r>
    </w:p>
    <w:p w14:paraId="7F49D888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4F04CB4C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t>“Aquí en Nuevo León encontrarán las mejores universidades, la gente más capacitada, ingenieros muy calificados y muchos jóvenes, nuestra edad promedio es de 29 años y nuestra población obviamente está creciendo, pasamos de 4 a 6.3 millones de personas en los últimos 10 años”, agregó.</w:t>
      </w:r>
    </w:p>
    <w:p w14:paraId="05F8000C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1626933F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lastRenderedPageBreak/>
        <w:t>El Gobernador destacó que con todos estos esfuerzos, Nuevo León ha logrado el primer lugar en empleo; es un Estado que ayuda a las Pymes, está impulsando la tecnología, reduciendo los impuestos, simplificando trámites y eliminando la burocracia.</w:t>
      </w:r>
    </w:p>
    <w:p w14:paraId="60EB84EB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46570B94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t>“Estoy seguro de que para las empresas suizas, esto será muy útil”, agregó el Gobernador.</w:t>
      </w:r>
    </w:p>
    <w:p w14:paraId="14640F4D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5DABAAFA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t xml:space="preserve">El Secretario de Estado de Asuntos Económicos, Ivo </w:t>
      </w:r>
      <w:proofErr w:type="spellStart"/>
      <w:r w:rsidRPr="009718ED">
        <w:rPr>
          <w:rFonts w:ascii="Arial" w:hAnsi="Arial" w:cs="Arial"/>
          <w:sz w:val="28"/>
          <w:szCs w:val="28"/>
        </w:rPr>
        <w:t>Germann</w:t>
      </w:r>
      <w:proofErr w:type="spellEnd"/>
      <w:r w:rsidRPr="009718ED">
        <w:rPr>
          <w:rFonts w:ascii="Arial" w:hAnsi="Arial" w:cs="Arial"/>
          <w:sz w:val="28"/>
          <w:szCs w:val="28"/>
        </w:rPr>
        <w:t xml:space="preserve">, señaló que México se ha convertido en su socio comercial más importante en América Latina, pues agregó en México hay un mercado muy dinámico y es por ello que están entre los 10 principales inversores extranjeros directos en México. </w:t>
      </w:r>
    </w:p>
    <w:p w14:paraId="1DCB26E4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159FCC27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  <w:r w:rsidRPr="009718ED">
        <w:rPr>
          <w:rFonts w:ascii="Arial" w:hAnsi="Arial" w:cs="Arial"/>
          <w:sz w:val="28"/>
          <w:szCs w:val="28"/>
        </w:rPr>
        <w:t>Asimismo, le mencionó al Gobernador de Nuevo León que espera que también se vea a Suiza como una oportunidad para volverse más resiliente a través de la diversificación y la profundización de sus vínculos económicos.</w:t>
      </w:r>
    </w:p>
    <w:p w14:paraId="2E67A70C" w14:textId="77777777" w:rsidR="009718ED" w:rsidRPr="009718ED" w:rsidRDefault="009718ED" w:rsidP="009718ED">
      <w:pPr>
        <w:jc w:val="both"/>
        <w:rPr>
          <w:rFonts w:ascii="Arial" w:hAnsi="Arial" w:cs="Arial"/>
          <w:sz w:val="28"/>
          <w:szCs w:val="28"/>
        </w:rPr>
      </w:pPr>
    </w:p>
    <w:p w14:paraId="4A7A609A" w14:textId="598037A6" w:rsidR="00D21DD3" w:rsidRPr="00263655" w:rsidRDefault="009718ED" w:rsidP="009718ED">
      <w:pPr>
        <w:jc w:val="both"/>
        <w:rPr>
          <w:rFonts w:ascii="Arial" w:hAnsi="Arial" w:cs="Arial"/>
          <w:bCs/>
          <w:color w:val="323E4F"/>
        </w:rPr>
      </w:pPr>
      <w:r w:rsidRPr="009718ED">
        <w:rPr>
          <w:rFonts w:ascii="Arial" w:hAnsi="Arial" w:cs="Arial"/>
          <w:sz w:val="28"/>
          <w:szCs w:val="28"/>
        </w:rPr>
        <w:t>Por su parte, los representantes de las empresas suizas señalaron que México es uno de sus mercados objetivo y han estado explorando oportunidades y algunos estarían interesados en proporcionar seguros de crédito para financiar proyectos y transacciones que tengan un contenido suizo, incluyendo proyectos de transporte, como ferrocarriles y metros, sector industrial, entre otros.</w:t>
      </w:r>
    </w:p>
    <w:bookmarkEnd w:id="0"/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23D4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8ED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53D7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B7454-DDAB-45D6-811B-4A01D101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2025-03-11T21:47:00Z</dcterms:created>
  <dcterms:modified xsi:type="dcterms:W3CDTF">2025-03-11T21:47:00Z</dcterms:modified>
</cp:coreProperties>
</file>