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13EC16" w:rsidR="00EA29FA" w:rsidRPr="00C60FD1" w:rsidRDefault="00463F3D" w:rsidP="00EA29FA">
      <w:pPr>
        <w:jc w:val="right"/>
        <w:rPr>
          <w:rFonts w:ascii="Arial" w:hAnsi="Arial" w:cs="Arial"/>
          <w:b/>
          <w:sz w:val="22"/>
          <w:lang w:val="es-ES"/>
        </w:rPr>
      </w:pPr>
      <w:r>
        <w:rPr>
          <w:rFonts w:ascii="Arial" w:hAnsi="Arial" w:cs="Arial"/>
          <w:b/>
          <w:sz w:val="22"/>
          <w:lang w:val="es-ES"/>
        </w:rPr>
        <w:t>CP/0249</w:t>
      </w:r>
      <w:bookmarkStart w:id="0" w:name="_GoBack"/>
      <w:bookmarkEnd w:id="0"/>
      <w:r w:rsidR="00EA29FA">
        <w:rPr>
          <w:rFonts w:ascii="Arial" w:hAnsi="Arial" w:cs="Arial"/>
          <w:b/>
          <w:sz w:val="22"/>
          <w:lang w:val="es-ES"/>
        </w:rPr>
        <w:t>/2025</w:t>
      </w:r>
    </w:p>
    <w:p w14:paraId="695E3F55" w14:textId="3BD59D63" w:rsidR="00703B09" w:rsidRDefault="00736232" w:rsidP="00703B09">
      <w:pPr>
        <w:jc w:val="right"/>
        <w:rPr>
          <w:rFonts w:ascii="Arial" w:hAnsi="Arial" w:cs="Arial"/>
          <w:sz w:val="22"/>
          <w:lang w:val="es-ES"/>
        </w:rPr>
      </w:pPr>
      <w:r>
        <w:rPr>
          <w:rFonts w:ascii="Arial" w:hAnsi="Arial" w:cs="Arial"/>
          <w:sz w:val="22"/>
          <w:lang w:val="es-ES"/>
        </w:rPr>
        <w:t>28</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0B398EBE" w14:textId="10A83A7A" w:rsidR="00263655" w:rsidRDefault="00C30127" w:rsidP="00580ABF">
      <w:pPr>
        <w:jc w:val="center"/>
        <w:rPr>
          <w:rFonts w:ascii="Arial" w:hAnsi="Arial" w:cs="Arial"/>
          <w:b/>
          <w:sz w:val="28"/>
          <w:szCs w:val="28"/>
        </w:rPr>
      </w:pPr>
      <w:r w:rsidRPr="00C30127">
        <w:rPr>
          <w:rFonts w:ascii="Arial" w:hAnsi="Arial" w:cs="Arial"/>
          <w:b/>
          <w:sz w:val="28"/>
          <w:szCs w:val="28"/>
        </w:rPr>
        <w:t>CUMPLE MESA DE SEGURIDAD EN LA REDUCCIÓN DE LOS DELITOS EN NL</w:t>
      </w:r>
    </w:p>
    <w:p w14:paraId="20D80422" w14:textId="77777777" w:rsidR="00C30127" w:rsidRDefault="00C30127" w:rsidP="00580ABF">
      <w:pPr>
        <w:jc w:val="center"/>
        <w:rPr>
          <w:rFonts w:ascii="Arial" w:hAnsi="Arial" w:cs="Arial"/>
          <w:b/>
          <w:sz w:val="28"/>
          <w:szCs w:val="28"/>
        </w:rPr>
      </w:pPr>
    </w:p>
    <w:p w14:paraId="379CCFB1" w14:textId="26C5ECCD" w:rsidR="00C30127" w:rsidRPr="00C30127" w:rsidRDefault="00C30127" w:rsidP="00C30127">
      <w:pPr>
        <w:pStyle w:val="Prrafodelista"/>
        <w:numPr>
          <w:ilvl w:val="0"/>
          <w:numId w:val="20"/>
        </w:numPr>
        <w:jc w:val="both"/>
        <w:rPr>
          <w:rFonts w:ascii="Arial" w:hAnsi="Arial" w:cs="Arial"/>
          <w:i/>
          <w:sz w:val="24"/>
          <w:szCs w:val="24"/>
        </w:rPr>
      </w:pPr>
      <w:r w:rsidRPr="00C30127">
        <w:rPr>
          <w:rFonts w:ascii="Arial" w:hAnsi="Arial" w:cs="Arial"/>
          <w:i/>
          <w:sz w:val="24"/>
          <w:szCs w:val="24"/>
        </w:rPr>
        <w:t>El Semáforo del Delito se ubica en verde con una reducción del 70 por ciento en el delito de alto impacto que es homicidios.</w:t>
      </w:r>
    </w:p>
    <w:p w14:paraId="31142CA1" w14:textId="121A313E" w:rsidR="007550C7" w:rsidRPr="00C30127" w:rsidRDefault="00C30127" w:rsidP="00C30127">
      <w:pPr>
        <w:pStyle w:val="Prrafodelista"/>
        <w:numPr>
          <w:ilvl w:val="0"/>
          <w:numId w:val="20"/>
        </w:numPr>
        <w:jc w:val="both"/>
        <w:rPr>
          <w:rFonts w:ascii="Arial" w:hAnsi="Arial" w:cs="Arial"/>
          <w:i/>
          <w:sz w:val="24"/>
          <w:szCs w:val="24"/>
        </w:rPr>
      </w:pPr>
      <w:r w:rsidRPr="00C30127">
        <w:rPr>
          <w:rFonts w:ascii="Arial" w:hAnsi="Arial" w:cs="Arial"/>
          <w:i/>
          <w:sz w:val="24"/>
          <w:szCs w:val="24"/>
        </w:rPr>
        <w:t>Destaca Gobernador la inversión histórica en materia de seguridad de más de 21 mil millones de pesos.</w:t>
      </w:r>
    </w:p>
    <w:p w14:paraId="63EC2014" w14:textId="77777777" w:rsidR="00C30127" w:rsidRDefault="00C30127" w:rsidP="003E3946">
      <w:pPr>
        <w:jc w:val="both"/>
        <w:rPr>
          <w:rFonts w:ascii="Arial" w:hAnsi="Arial" w:cs="Arial"/>
          <w:b/>
          <w:sz w:val="28"/>
          <w:szCs w:val="28"/>
        </w:rPr>
      </w:pPr>
    </w:p>
    <w:p w14:paraId="527357E3" w14:textId="2FD38874" w:rsidR="00C30127" w:rsidRPr="00C30127" w:rsidRDefault="00EA29FA" w:rsidP="00C30127">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C30127" w:rsidRPr="00C30127">
        <w:rPr>
          <w:rFonts w:ascii="Arial" w:hAnsi="Arial" w:cs="Arial"/>
          <w:sz w:val="28"/>
          <w:szCs w:val="28"/>
        </w:rPr>
        <w:t>El que Nuevo León se ubique en verde en el Semáforo del Delito con una reducción del 70 por ciento en el rubro de alto impacto que son homicidios, significa el cumplimiento de la meta que se fijó la Mesa de Seguridad conformada por los tres niveles de gobierno, expresó el Gobernador del Estado, Samuel Alejandro García Sepúlveda.</w:t>
      </w:r>
    </w:p>
    <w:p w14:paraId="2DFF703D" w14:textId="77777777" w:rsidR="00C30127" w:rsidRPr="00C30127" w:rsidRDefault="00C30127" w:rsidP="00C30127">
      <w:pPr>
        <w:jc w:val="both"/>
        <w:rPr>
          <w:rFonts w:ascii="Arial" w:hAnsi="Arial" w:cs="Arial"/>
          <w:sz w:val="28"/>
          <w:szCs w:val="28"/>
        </w:rPr>
      </w:pPr>
    </w:p>
    <w:p w14:paraId="3B81A6A8"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Al presentar en el Nuevo León Informa los resultados de la incidencia delictiva en la entidad, en donde estuvo acompañado del titular de la nueva Fuerza Civil, Gerardo Escamilla Vargas, el Gobernador destacó además la inversión histórica en materia de seguridad de más de 21 mil millones de pesos.</w:t>
      </w:r>
    </w:p>
    <w:p w14:paraId="77E35458" w14:textId="77777777" w:rsidR="00C30127" w:rsidRPr="00C30127" w:rsidRDefault="00C30127" w:rsidP="00C30127">
      <w:pPr>
        <w:jc w:val="both"/>
        <w:rPr>
          <w:rFonts w:ascii="Arial" w:hAnsi="Arial" w:cs="Arial"/>
          <w:sz w:val="28"/>
          <w:szCs w:val="28"/>
        </w:rPr>
      </w:pPr>
    </w:p>
    <w:p w14:paraId="6727A196"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“Este reporte demuestra cómo hemos disminuido 70 por ciento el delito de mayor impacto que es homicidios. Quiero aquí agradecer era la Mesa de Coordinación que tuvimos ahora la integración de los alcaldes y de los secretarios de Seguridad municipal, sobre todo los alcaldes entrantes. Tenemos también el esfuerzo de las autoridades federales, que es el Ejército, la Guardia Nacional, la Fiscalía Federal, CNI y por supuesto la Fiscalía del Estado”, expresó el Mandatario estatal.</w:t>
      </w:r>
    </w:p>
    <w:p w14:paraId="766EEDCD" w14:textId="77777777" w:rsidR="00C30127" w:rsidRPr="00C30127" w:rsidRDefault="00C30127" w:rsidP="00C30127">
      <w:pPr>
        <w:jc w:val="both"/>
        <w:rPr>
          <w:rFonts w:ascii="Arial" w:hAnsi="Arial" w:cs="Arial"/>
          <w:sz w:val="28"/>
          <w:szCs w:val="28"/>
        </w:rPr>
      </w:pPr>
    </w:p>
    <w:p w14:paraId="18A5CA69"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lastRenderedPageBreak/>
        <w:t>“Aquí le queremos demostrar a Nuevo León cómo trabajando de manera coordinada estamos saliendo no solo de los 100 que era la meta, sino que este mes de febrero vamos a cerrar en 53. Que la meta eran un máximo de 60, la Mesa de Coordinación está cumpliendo la meta.</w:t>
      </w:r>
    </w:p>
    <w:p w14:paraId="2B52D837" w14:textId="77777777" w:rsidR="00C30127" w:rsidRPr="00C30127" w:rsidRDefault="00C30127" w:rsidP="00C30127">
      <w:pPr>
        <w:jc w:val="both"/>
        <w:rPr>
          <w:rFonts w:ascii="Arial" w:hAnsi="Arial" w:cs="Arial"/>
          <w:sz w:val="28"/>
          <w:szCs w:val="28"/>
        </w:rPr>
      </w:pPr>
    </w:p>
    <w:p w14:paraId="243D870E"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“No es un tema celebrarse, por supuesto el tema de seguridad y no quiero sonar optimista, pero estos números no los habíamos visto en todo el sexenio, en los 3 años de gobierno no habíamos hemos tenido estos números por lo que yo felicito a todas las autoridades que intervienen en materia de seguridad”, refirió.</w:t>
      </w:r>
    </w:p>
    <w:p w14:paraId="6772EC17" w14:textId="77777777" w:rsidR="00C30127" w:rsidRPr="00C30127" w:rsidRDefault="00C30127" w:rsidP="00C30127">
      <w:pPr>
        <w:jc w:val="both"/>
        <w:rPr>
          <w:rFonts w:ascii="Arial" w:hAnsi="Arial" w:cs="Arial"/>
          <w:sz w:val="28"/>
          <w:szCs w:val="28"/>
        </w:rPr>
      </w:pPr>
    </w:p>
    <w:p w14:paraId="3ED81D8D"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En cuanto al Semáforo del Delito que ubica a Nuevo León en el color verde, García Sepúlveda señaló que es el resultado del trabajo en conjunto, lo que permite al estado salir de la media nacional al ubicarse en el sitio 20 en el número de homicidios.</w:t>
      </w:r>
    </w:p>
    <w:p w14:paraId="03F272FB" w14:textId="77777777" w:rsidR="00C30127" w:rsidRPr="00C30127" w:rsidRDefault="00C30127" w:rsidP="00C30127">
      <w:pPr>
        <w:jc w:val="both"/>
        <w:rPr>
          <w:rFonts w:ascii="Arial" w:hAnsi="Arial" w:cs="Arial"/>
          <w:sz w:val="28"/>
          <w:szCs w:val="28"/>
        </w:rPr>
      </w:pPr>
    </w:p>
    <w:p w14:paraId="0731C8F9"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“Por lo pronto la meta de bajar de 60 homicidios al mes se cumplió y la meta de salir de la media nacional se cumplió, la meta de estar en verde se cumplió”, dijo.</w:t>
      </w:r>
    </w:p>
    <w:p w14:paraId="1BF7BE5E" w14:textId="77777777" w:rsidR="00C30127" w:rsidRPr="00C30127" w:rsidRDefault="00C30127" w:rsidP="00C30127">
      <w:pPr>
        <w:jc w:val="both"/>
        <w:rPr>
          <w:rFonts w:ascii="Arial" w:hAnsi="Arial" w:cs="Arial"/>
          <w:sz w:val="28"/>
          <w:szCs w:val="28"/>
        </w:rPr>
      </w:pPr>
    </w:p>
    <w:p w14:paraId="0A4EE1AF"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El Gobernador señaló que Fuerza Civil se alista para concluir el destacamento de esta institución policial en el Municipio de China.</w:t>
      </w:r>
    </w:p>
    <w:p w14:paraId="0F34BFA2" w14:textId="77777777" w:rsidR="00C30127" w:rsidRPr="00C30127" w:rsidRDefault="00C30127" w:rsidP="00C30127">
      <w:pPr>
        <w:jc w:val="both"/>
        <w:rPr>
          <w:rFonts w:ascii="Arial" w:hAnsi="Arial" w:cs="Arial"/>
          <w:sz w:val="28"/>
          <w:szCs w:val="28"/>
        </w:rPr>
      </w:pPr>
    </w:p>
    <w:p w14:paraId="75A86125" w14:textId="77777777" w:rsidR="00C30127" w:rsidRPr="00C30127" w:rsidRDefault="00C30127" w:rsidP="00C30127">
      <w:pPr>
        <w:jc w:val="both"/>
        <w:rPr>
          <w:rFonts w:ascii="Arial" w:hAnsi="Arial" w:cs="Arial"/>
          <w:sz w:val="28"/>
          <w:szCs w:val="28"/>
        </w:rPr>
      </w:pPr>
      <w:r w:rsidRPr="00C30127">
        <w:rPr>
          <w:rFonts w:ascii="Arial" w:hAnsi="Arial" w:cs="Arial"/>
          <w:sz w:val="28"/>
          <w:szCs w:val="28"/>
        </w:rPr>
        <w:t>“Con estos destacamentos ya está prácticamente blindado todo el estado. Cada entrada y salida, la 1 Norte a Anáhuac, la libre y autopista a Laredo, la libre y autopista a Reynosa, la carretera Cerralvo a Mier, la 57 a Matehuala, la Carretera Nacional a Ciudad Victoria, todas las carreteras, ya hoy tienen todas las entradas y salidas ya hoy tienen un destacamento”, manifestó.</w:t>
      </w:r>
    </w:p>
    <w:p w14:paraId="57A3CA97" w14:textId="77777777" w:rsidR="00C30127" w:rsidRPr="00C30127" w:rsidRDefault="00C30127" w:rsidP="00C30127">
      <w:pPr>
        <w:jc w:val="both"/>
        <w:rPr>
          <w:rFonts w:ascii="Arial" w:hAnsi="Arial" w:cs="Arial"/>
          <w:sz w:val="28"/>
          <w:szCs w:val="28"/>
        </w:rPr>
      </w:pPr>
    </w:p>
    <w:p w14:paraId="78763BE5" w14:textId="419FF053" w:rsidR="00EA29FA" w:rsidRPr="007F7E5C" w:rsidRDefault="00C30127" w:rsidP="00C30127">
      <w:pPr>
        <w:jc w:val="both"/>
        <w:rPr>
          <w:rFonts w:ascii="Arial" w:hAnsi="Arial" w:cs="Arial"/>
          <w:sz w:val="28"/>
          <w:szCs w:val="28"/>
        </w:rPr>
      </w:pPr>
      <w:r w:rsidRPr="00C30127">
        <w:rPr>
          <w:rFonts w:ascii="Arial" w:hAnsi="Arial" w:cs="Arial"/>
          <w:sz w:val="28"/>
          <w:szCs w:val="28"/>
        </w:rPr>
        <w:t xml:space="preserve">En su informe, el titular de la Nueva Fuerza Civil, Gerardo Escamilla dilo a conocer que durante el mes de febrero se implementaron los operativos Muralla, de división de Caminos y del Grupo de </w:t>
      </w:r>
      <w:r w:rsidRPr="00C30127">
        <w:rPr>
          <w:rFonts w:ascii="Arial" w:hAnsi="Arial" w:cs="Arial"/>
          <w:sz w:val="28"/>
          <w:szCs w:val="28"/>
        </w:rPr>
        <w:lastRenderedPageBreak/>
        <w:t>Coordinación Metropolitana, que permitieron la detención de personas, algunos de ellas generadores de violencia, y el aseguramiento de vehículos y armas de fuego.</w:t>
      </w:r>
    </w:p>
    <w:sectPr w:rsidR="00EA29FA" w:rsidRPr="007F7E5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A91DF" w14:textId="77777777" w:rsidR="00DF7CE3" w:rsidRDefault="00DF7CE3" w:rsidP="00E83348">
      <w:r>
        <w:separator/>
      </w:r>
    </w:p>
  </w:endnote>
  <w:endnote w:type="continuationSeparator" w:id="0">
    <w:p w14:paraId="16CE59A6" w14:textId="77777777" w:rsidR="00DF7CE3" w:rsidRDefault="00DF7CE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094FC" w14:textId="77777777" w:rsidR="00DF7CE3" w:rsidRDefault="00DF7CE3" w:rsidP="00E83348">
      <w:r>
        <w:separator/>
      </w:r>
    </w:p>
  </w:footnote>
  <w:footnote w:type="continuationSeparator" w:id="0">
    <w:p w14:paraId="1E9EACC5" w14:textId="77777777" w:rsidR="00DF7CE3" w:rsidRDefault="00DF7CE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3F3D"/>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6232"/>
    <w:rsid w:val="00742AF4"/>
    <w:rsid w:val="007550C7"/>
    <w:rsid w:val="0076120C"/>
    <w:rsid w:val="0078005E"/>
    <w:rsid w:val="007809B4"/>
    <w:rsid w:val="00792C0F"/>
    <w:rsid w:val="00796BEE"/>
    <w:rsid w:val="007B067E"/>
    <w:rsid w:val="007C1A56"/>
    <w:rsid w:val="007C600B"/>
    <w:rsid w:val="007D317F"/>
    <w:rsid w:val="007D5100"/>
    <w:rsid w:val="007F0B73"/>
    <w:rsid w:val="007F0E45"/>
    <w:rsid w:val="007F7E5C"/>
    <w:rsid w:val="0080172F"/>
    <w:rsid w:val="00803A16"/>
    <w:rsid w:val="008047D2"/>
    <w:rsid w:val="00836B8D"/>
    <w:rsid w:val="00842C30"/>
    <w:rsid w:val="00845A4D"/>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764FC"/>
    <w:rsid w:val="00BA2CCA"/>
    <w:rsid w:val="00BA575F"/>
    <w:rsid w:val="00BC1011"/>
    <w:rsid w:val="00BC31AB"/>
    <w:rsid w:val="00BD4455"/>
    <w:rsid w:val="00BD53A6"/>
    <w:rsid w:val="00BE252C"/>
    <w:rsid w:val="00C04E44"/>
    <w:rsid w:val="00C076B0"/>
    <w:rsid w:val="00C10575"/>
    <w:rsid w:val="00C147D7"/>
    <w:rsid w:val="00C154B1"/>
    <w:rsid w:val="00C30127"/>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57301-61A2-4D72-9DCD-4EAB574D7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512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2025-02-28T15:55:00Z</dcterms:created>
  <dcterms:modified xsi:type="dcterms:W3CDTF">2025-02-28T17:13:00Z</dcterms:modified>
</cp:coreProperties>
</file>