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C05" w14:textId="1E58D9C4" w:rsidR="00EA29FA" w:rsidRPr="00C60FD1" w:rsidRDefault="0087025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</w:t>
      </w:r>
      <w:r w:rsidR="00E32F3C">
        <w:rPr>
          <w:rFonts w:ascii="Arial" w:hAnsi="Arial" w:cs="Arial"/>
          <w:b/>
          <w:sz w:val="22"/>
          <w:lang w:val="es-ES"/>
        </w:rPr>
        <w:t>8</w:t>
      </w:r>
      <w:r w:rsidR="009C1033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30D81C1" w:rsidR="00703B09" w:rsidRDefault="00E32F3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87025D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Pr="00250A5F" w:rsidRDefault="00703B09" w:rsidP="00250A5F">
      <w:pPr>
        <w:pStyle w:val="Sinespaciado"/>
        <w:jc w:val="both"/>
        <w:rPr>
          <w:rFonts w:ascii="Arial" w:hAnsi="Arial" w:cs="Arial"/>
          <w:lang w:val="es-ES"/>
        </w:rPr>
      </w:pPr>
    </w:p>
    <w:p w14:paraId="543C4CB7" w14:textId="77777777" w:rsidR="00867D6A" w:rsidRPr="009C1033" w:rsidRDefault="00381AA3" w:rsidP="00867D6A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9C1033">
        <w:rPr>
          <w:rFonts w:ascii="Arial" w:hAnsi="Arial" w:cs="Arial"/>
          <w:b/>
          <w:bCs/>
          <w:sz w:val="28"/>
          <w:szCs w:val="28"/>
        </w:rPr>
        <w:t xml:space="preserve">ES GOBERNADOR TESTIGO DE HONOR  </w:t>
      </w:r>
    </w:p>
    <w:p w14:paraId="55ADD843" w14:textId="72C03EF6" w:rsidR="00381AA3" w:rsidRPr="009C1033" w:rsidRDefault="00381AA3" w:rsidP="00867D6A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9C1033">
        <w:rPr>
          <w:rFonts w:ascii="Arial" w:hAnsi="Arial" w:cs="Arial"/>
          <w:b/>
          <w:bCs/>
          <w:sz w:val="28"/>
          <w:szCs w:val="28"/>
        </w:rPr>
        <w:t>EN LA UNIÓN DE MILES DE PAREJAS ESTE 14 DE FEBRERO</w:t>
      </w:r>
    </w:p>
    <w:p w14:paraId="094E7356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1AB5A6C" w14:textId="09F63C7D" w:rsidR="00381AA3" w:rsidRPr="00867D6A" w:rsidRDefault="00381AA3" w:rsidP="00250A5F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i/>
          <w:iCs/>
        </w:rPr>
      </w:pPr>
      <w:r w:rsidRPr="00867D6A">
        <w:rPr>
          <w:rFonts w:ascii="Arial" w:hAnsi="Arial" w:cs="Arial"/>
          <w:i/>
          <w:iCs/>
        </w:rPr>
        <w:t>Encabeza Gobernador ceremonia dónde 2 mil 382 parejas sellaron su unión con un sí ante la Ley.</w:t>
      </w:r>
    </w:p>
    <w:p w14:paraId="45B8B335" w14:textId="116AEA1D" w:rsidR="00381AA3" w:rsidRPr="00867D6A" w:rsidRDefault="00381AA3" w:rsidP="00250A5F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i/>
          <w:iCs/>
        </w:rPr>
      </w:pPr>
      <w:r w:rsidRPr="00867D6A">
        <w:rPr>
          <w:rFonts w:ascii="Arial" w:hAnsi="Arial" w:cs="Arial"/>
          <w:i/>
          <w:iCs/>
        </w:rPr>
        <w:t xml:space="preserve">"En esa encomienda sepan que no están solos, cuentan con un servidor para garantizar que tengan atención de calidad en salud, alimento y oportunidades de trabajo para cumplir sus metas", expresó el Mandatario al ser testigo de honor de los enlaces </w:t>
      </w:r>
      <w:r w:rsidR="00F12454" w:rsidRPr="00867D6A">
        <w:rPr>
          <w:rFonts w:ascii="Arial" w:hAnsi="Arial" w:cs="Arial"/>
          <w:i/>
          <w:iCs/>
        </w:rPr>
        <w:t>nupciales</w:t>
      </w:r>
      <w:r w:rsidRPr="00867D6A">
        <w:rPr>
          <w:rFonts w:ascii="Arial" w:hAnsi="Arial" w:cs="Arial"/>
          <w:i/>
          <w:iCs/>
        </w:rPr>
        <w:t xml:space="preserve">. </w:t>
      </w:r>
    </w:p>
    <w:p w14:paraId="59BFC727" w14:textId="57EDA5DA" w:rsidR="00381AA3" w:rsidRPr="00867D6A" w:rsidRDefault="00381AA3" w:rsidP="00250A5F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i/>
          <w:iCs/>
        </w:rPr>
      </w:pPr>
      <w:r w:rsidRPr="00867D6A">
        <w:rPr>
          <w:rFonts w:ascii="Arial" w:hAnsi="Arial" w:cs="Arial"/>
          <w:i/>
          <w:iCs/>
        </w:rPr>
        <w:t>La Dirección de Registro Civil celebro una edición más del programa Matrimonios Colectivos.</w:t>
      </w:r>
    </w:p>
    <w:p w14:paraId="2D480746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F4BD5AE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867D6A">
        <w:rPr>
          <w:rFonts w:ascii="Arial" w:hAnsi="Arial" w:cs="Arial"/>
          <w:b/>
          <w:bCs/>
          <w:sz w:val="28"/>
          <w:szCs w:val="28"/>
        </w:rPr>
        <w:t>Monterrey, Nuevo León. -</w:t>
      </w:r>
      <w:r w:rsidRPr="00250A5F">
        <w:rPr>
          <w:rFonts w:ascii="Arial" w:hAnsi="Arial" w:cs="Arial"/>
          <w:sz w:val="28"/>
          <w:szCs w:val="28"/>
        </w:rPr>
        <w:t xml:space="preserve"> En el marco del Día del Amor y la Amistad, el Gobernador del Estado, Samuel Alejandro García Sepúlveda refrendó el compromiso de su administración de fortalecer el núcleo familiar al atestiguar como 2 mil 382 parejas sellaron su amor ante la Ley a través del programa de Matrimonios Colectivos en su edición 2025. </w:t>
      </w:r>
    </w:p>
    <w:p w14:paraId="5B515877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ABBA86B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50A5F">
        <w:rPr>
          <w:rFonts w:ascii="Arial" w:hAnsi="Arial" w:cs="Arial"/>
          <w:sz w:val="28"/>
          <w:szCs w:val="28"/>
        </w:rPr>
        <w:t xml:space="preserve">En el evento organizado por la  Dirección del Registro Civil de Nuevo León en la Explanada de los Héroes, el Mandatario estatal destacó la importancia de dar certeza jurídica y protección al patrimonio de las parejas que decidieron darse el sí. </w:t>
      </w:r>
    </w:p>
    <w:p w14:paraId="6C38ECE1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EE47609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50A5F">
        <w:rPr>
          <w:rFonts w:ascii="Arial" w:hAnsi="Arial" w:cs="Arial"/>
          <w:sz w:val="28"/>
          <w:szCs w:val="28"/>
        </w:rPr>
        <w:t>"Nunca olviden que  son un equipo, un equipo que debe cuidar sus pilares como el oro; la amistad que han formado con el paso del tiempo, el respeto mutuo, la confianza y sobre todas las cosas el amor que se tienen, espero que ese amor sea hoy y siempre el cimiento de una vida llena de bendiciones y alegrías. Un amor que les permita construir un hogar y hacer realidad sus sueños.</w:t>
      </w:r>
    </w:p>
    <w:p w14:paraId="7D9132AC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4651F6E8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50A5F">
        <w:rPr>
          <w:rFonts w:ascii="Arial" w:hAnsi="Arial" w:cs="Arial"/>
          <w:sz w:val="28"/>
          <w:szCs w:val="28"/>
        </w:rPr>
        <w:lastRenderedPageBreak/>
        <w:t>"En esa encomienda sepan que no están solos, cuentan con un servidor para garantizar que tengan atención de calidad en salud, alimento y oportunidades de trabajo para cumplir sus metas", expresó el Gobernador.</w:t>
      </w:r>
    </w:p>
    <w:p w14:paraId="5179F6E0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4F00CBFC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50A5F">
        <w:rPr>
          <w:rFonts w:ascii="Arial" w:hAnsi="Arial" w:cs="Arial"/>
          <w:sz w:val="28"/>
          <w:szCs w:val="28"/>
        </w:rPr>
        <w:t>Cabe mencionar, que en la Explanada fueron mil 800 parejas que contrajeron matrimonio, y el resto lo hizo en se  los municipios de Guadalupe, Cadereyta, Juárez, Pesquería, Santa Catarina, Iturbide y Aramberri donde se replico el acto, gracias a este programa.</w:t>
      </w:r>
    </w:p>
    <w:p w14:paraId="6C9E6FDD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5367204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50A5F">
        <w:rPr>
          <w:rFonts w:ascii="Arial" w:hAnsi="Arial" w:cs="Arial"/>
          <w:sz w:val="28"/>
          <w:szCs w:val="28"/>
        </w:rPr>
        <w:t>Además de brindar seguridad a las nuevos matrimonios, durante el evento se entregaron más de 400 regalos a quienes formalizaron su unión, entre los que estuvieron vuelos y noches de hospedaje en ciudades como Cancún Mazatlán y San Luis Potosí, y 100 paquetes a Zaragoza Nuevo León.</w:t>
      </w:r>
    </w:p>
    <w:p w14:paraId="64C0B92D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08CD641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50A5F">
        <w:rPr>
          <w:rFonts w:ascii="Arial" w:hAnsi="Arial" w:cs="Arial"/>
          <w:sz w:val="28"/>
          <w:szCs w:val="28"/>
        </w:rPr>
        <w:t xml:space="preserve">Otros obsequios fueron banquetes, así como comidas y cenas en restaurantes locales, pantallas , freidora, microondas, entre otros. </w:t>
      </w:r>
    </w:p>
    <w:p w14:paraId="46044C76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DF62455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50A5F">
        <w:rPr>
          <w:rFonts w:ascii="Arial" w:hAnsi="Arial" w:cs="Arial"/>
          <w:sz w:val="28"/>
          <w:szCs w:val="28"/>
        </w:rPr>
        <w:t>El acto protocolario fue realizado por Raúl Salazar García, titular de la Oficialía No 2 del Registro Civil.</w:t>
      </w:r>
    </w:p>
    <w:p w14:paraId="56DCA612" w14:textId="77777777" w:rsidR="00381AA3" w:rsidRPr="00250A5F" w:rsidRDefault="00381AA3" w:rsidP="00250A5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8763BE5" w14:textId="69DBEE88" w:rsidR="00EA29FA" w:rsidRPr="00250A5F" w:rsidRDefault="00381AA3" w:rsidP="00250A5F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  <w:r w:rsidRPr="00250A5F">
        <w:rPr>
          <w:rFonts w:ascii="Arial" w:hAnsi="Arial" w:cs="Arial"/>
          <w:sz w:val="28"/>
          <w:szCs w:val="28"/>
        </w:rPr>
        <w:t>En la ceremonia participaron también Javier Luis Navarro Velasco, Secretario General de Gobierno; Abelardo García González, Director General del Registro Civil, funcionarios estatales, diputados y público en general.</w:t>
      </w:r>
    </w:p>
    <w:sectPr w:rsidR="00EA29FA" w:rsidRPr="00250A5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271E" w14:textId="77777777" w:rsidR="00EE1B5F" w:rsidRDefault="00EE1B5F" w:rsidP="00E83348">
      <w:r>
        <w:separator/>
      </w:r>
    </w:p>
  </w:endnote>
  <w:endnote w:type="continuationSeparator" w:id="0">
    <w:p w14:paraId="4D7BE1CD" w14:textId="77777777" w:rsidR="00EE1B5F" w:rsidRDefault="00EE1B5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C10E" w14:textId="77777777" w:rsidR="00EE1B5F" w:rsidRDefault="00EE1B5F" w:rsidP="00E83348">
      <w:r>
        <w:separator/>
      </w:r>
    </w:p>
  </w:footnote>
  <w:footnote w:type="continuationSeparator" w:id="0">
    <w:p w14:paraId="325E91E1" w14:textId="77777777" w:rsidR="00EE1B5F" w:rsidRDefault="00EE1B5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3F71"/>
    <w:multiLevelType w:val="hybridMultilevel"/>
    <w:tmpl w:val="B00A1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6C10A5"/>
    <w:multiLevelType w:val="hybridMultilevel"/>
    <w:tmpl w:val="7744F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83007">
    <w:abstractNumId w:val="13"/>
  </w:num>
  <w:num w:numId="2" w16cid:durableId="2028485332">
    <w:abstractNumId w:val="2"/>
  </w:num>
  <w:num w:numId="3" w16cid:durableId="474445752">
    <w:abstractNumId w:val="6"/>
  </w:num>
  <w:num w:numId="4" w16cid:durableId="1517957854">
    <w:abstractNumId w:val="3"/>
  </w:num>
  <w:num w:numId="5" w16cid:durableId="744304099">
    <w:abstractNumId w:val="7"/>
  </w:num>
  <w:num w:numId="6" w16cid:durableId="541599890">
    <w:abstractNumId w:val="17"/>
  </w:num>
  <w:num w:numId="7" w16cid:durableId="1332372392">
    <w:abstractNumId w:val="10"/>
  </w:num>
  <w:num w:numId="8" w16cid:durableId="1908762875">
    <w:abstractNumId w:val="12"/>
  </w:num>
  <w:num w:numId="9" w16cid:durableId="1069426306">
    <w:abstractNumId w:val="14"/>
  </w:num>
  <w:num w:numId="10" w16cid:durableId="130364744">
    <w:abstractNumId w:val="5"/>
  </w:num>
  <w:num w:numId="11" w16cid:durableId="655038209">
    <w:abstractNumId w:val="9"/>
  </w:num>
  <w:num w:numId="12" w16cid:durableId="1592004334">
    <w:abstractNumId w:val="0"/>
  </w:num>
  <w:num w:numId="13" w16cid:durableId="1498761504">
    <w:abstractNumId w:val="8"/>
  </w:num>
  <w:num w:numId="14" w16cid:durableId="101534270">
    <w:abstractNumId w:val="16"/>
  </w:num>
  <w:num w:numId="15" w16cid:durableId="1186363885">
    <w:abstractNumId w:val="15"/>
  </w:num>
  <w:num w:numId="16" w16cid:durableId="170685342">
    <w:abstractNumId w:val="19"/>
  </w:num>
  <w:num w:numId="17" w16cid:durableId="1456411236">
    <w:abstractNumId w:val="4"/>
  </w:num>
  <w:num w:numId="18" w16cid:durableId="1269658658">
    <w:abstractNumId w:val="11"/>
  </w:num>
  <w:num w:numId="19" w16cid:durableId="53823679">
    <w:abstractNumId w:val="18"/>
  </w:num>
  <w:num w:numId="20" w16cid:durableId="97302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B73D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A5F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B95"/>
    <w:rsid w:val="003501A5"/>
    <w:rsid w:val="00351898"/>
    <w:rsid w:val="00365F40"/>
    <w:rsid w:val="0037731A"/>
    <w:rsid w:val="00381AA3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47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A391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7D6A"/>
    <w:rsid w:val="0087025D"/>
    <w:rsid w:val="00870B15"/>
    <w:rsid w:val="008722D7"/>
    <w:rsid w:val="00874FCC"/>
    <w:rsid w:val="008751D4"/>
    <w:rsid w:val="0088134E"/>
    <w:rsid w:val="00883C87"/>
    <w:rsid w:val="00885007"/>
    <w:rsid w:val="008916A8"/>
    <w:rsid w:val="008927AA"/>
    <w:rsid w:val="008A5F6A"/>
    <w:rsid w:val="008B1B97"/>
    <w:rsid w:val="008B4159"/>
    <w:rsid w:val="008C32C7"/>
    <w:rsid w:val="008D2A25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1033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81F03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2F3C"/>
    <w:rsid w:val="00E3316A"/>
    <w:rsid w:val="00E4053E"/>
    <w:rsid w:val="00E535E1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39CA"/>
    <w:rsid w:val="00EE125E"/>
    <w:rsid w:val="00EE1B5F"/>
    <w:rsid w:val="00EF0F4A"/>
    <w:rsid w:val="00F12454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E32F3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3EEAA1-EADF-44B2-94D8-B33F9DAB0F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Luis Fulgencio Hernández Garza</cp:lastModifiedBy>
  <cp:revision>2</cp:revision>
  <cp:lastPrinted>2016-10-21T20:06:00Z</cp:lastPrinted>
  <dcterms:created xsi:type="dcterms:W3CDTF">2025-02-14T18:59:00Z</dcterms:created>
  <dcterms:modified xsi:type="dcterms:W3CDTF">2025-02-14T18:59:00Z</dcterms:modified>
</cp:coreProperties>
</file>