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EE2603C" w:rsidR="00EA29FA" w:rsidRPr="00C60FD1" w:rsidRDefault="00C207FF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r>
        <w:rPr>
          <w:rFonts w:ascii="Arial" w:hAnsi="Arial" w:cs="Arial"/>
          <w:b/>
          <w:sz w:val="22"/>
          <w:lang w:val="es-ES"/>
        </w:rPr>
        <w:t>CP/0177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bookmarkEnd w:id="0"/>
    <w:p w14:paraId="695E3F55" w14:textId="44C91297" w:rsidR="00703B09" w:rsidRDefault="00C207F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6819358" w:rsidR="00A23A57" w:rsidRDefault="00C207F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C207FF">
        <w:rPr>
          <w:rFonts w:ascii="Arial" w:hAnsi="Arial" w:cs="Arial"/>
          <w:b/>
          <w:sz w:val="28"/>
          <w:szCs w:val="28"/>
        </w:rPr>
        <w:t>PYMES SON LA FORTALEZA E IMPULSO DE NUEVO LEÓN.- SAMUEL GARCÍA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5EC7C5E" w14:textId="77777777" w:rsidR="00C207FF" w:rsidRPr="00C207FF" w:rsidRDefault="00C90637" w:rsidP="00C207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i/>
        </w:rPr>
        <w:t>E</w:t>
      </w:r>
      <w:r w:rsidR="00C207FF">
        <w:t xml:space="preserve">l </w:t>
      </w:r>
      <w:r w:rsidR="00C207FF" w:rsidRPr="00C207FF">
        <w:rPr>
          <w:rFonts w:ascii="Arial" w:hAnsi="Arial" w:cs="Arial"/>
          <w:i/>
        </w:rPr>
        <w:t xml:space="preserve">Gobernador de Nuevo León resaltó que un punto clave para mantenerse en primer lugar en empleos, en inversiones, y </w:t>
      </w:r>
      <w:proofErr w:type="spellStart"/>
      <w:r w:rsidR="00C207FF" w:rsidRPr="00C207FF">
        <w:rPr>
          <w:rFonts w:ascii="Arial" w:hAnsi="Arial" w:cs="Arial"/>
          <w:i/>
        </w:rPr>
        <w:t>nearshoring</w:t>
      </w:r>
      <w:proofErr w:type="spellEnd"/>
      <w:r w:rsidR="00C207FF" w:rsidRPr="00C207FF">
        <w:rPr>
          <w:rFonts w:ascii="Arial" w:hAnsi="Arial" w:cs="Arial"/>
          <w:i/>
        </w:rPr>
        <w:t xml:space="preserve"> es seguir apoyando a las Pymes.</w:t>
      </w:r>
      <w:r w:rsidR="00C207FF" w:rsidRPr="00C207FF">
        <w:t xml:space="preserve"> </w:t>
      </w:r>
    </w:p>
    <w:p w14:paraId="5E01E302" w14:textId="5C6BD59F" w:rsidR="00C207FF" w:rsidRPr="00C207FF" w:rsidRDefault="00C207FF" w:rsidP="00C207F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i/>
        </w:rPr>
        <w:t xml:space="preserve">En el </w:t>
      </w:r>
      <w:proofErr w:type="spellStart"/>
      <w:r w:rsidRPr="00C207FF">
        <w:rPr>
          <w:rFonts w:ascii="Arial" w:hAnsi="Arial" w:cs="Arial"/>
          <w:i/>
        </w:rPr>
        <w:t>ProPymes</w:t>
      </w:r>
      <w:proofErr w:type="spellEnd"/>
      <w:r w:rsidRPr="00C207FF">
        <w:rPr>
          <w:rFonts w:ascii="Arial" w:hAnsi="Arial" w:cs="Arial"/>
          <w:i/>
        </w:rPr>
        <w:t xml:space="preserve"> destacó que a través de programas se ha logrado entregar $8 mil 900 millones de pesos y beneficiar a 11 mil Pymes.</w:t>
      </w:r>
    </w:p>
    <w:p w14:paraId="34657D53" w14:textId="3E463ED0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</w:t>
      </w:r>
      <w:r w:rsidR="00EA29FA" w:rsidRPr="00C207FF">
        <w:rPr>
          <w:rFonts w:ascii="Arial" w:hAnsi="Arial" w:cs="Arial"/>
          <w:b/>
          <w:sz w:val="28"/>
          <w:szCs w:val="28"/>
        </w:rPr>
        <w:t xml:space="preserve">, Nuevo León.- </w:t>
      </w:r>
      <w:r w:rsidRPr="00C207FF">
        <w:rPr>
          <w:rFonts w:ascii="Arial" w:hAnsi="Arial" w:cs="Arial"/>
          <w:sz w:val="28"/>
          <w:szCs w:val="28"/>
        </w:rPr>
        <w:t xml:space="preserve">El Gobernador de Nuevo León, Samuel Alejandro García Sepúlveda, asistió a la quinta edición de </w:t>
      </w:r>
      <w:proofErr w:type="spellStart"/>
      <w:r w:rsidRPr="00C207FF">
        <w:rPr>
          <w:rFonts w:ascii="Arial" w:hAnsi="Arial" w:cs="Arial"/>
          <w:sz w:val="28"/>
          <w:szCs w:val="28"/>
        </w:rPr>
        <w:t>Termium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07FF">
        <w:rPr>
          <w:rFonts w:ascii="Arial" w:hAnsi="Arial" w:cs="Arial"/>
          <w:sz w:val="28"/>
          <w:szCs w:val="28"/>
        </w:rPr>
        <w:t>ProPymes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 2025, donde destacó que durante estos 3 años de Gobierno las Pymes han sido la fortaleza del Estado.</w:t>
      </w:r>
    </w:p>
    <w:p w14:paraId="3485B5B1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0898074B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 xml:space="preserve">Durante su mensaje, donde estuvo acompañado del CEO de </w:t>
      </w:r>
      <w:proofErr w:type="spellStart"/>
      <w:r w:rsidRPr="00C207FF">
        <w:rPr>
          <w:rFonts w:ascii="Arial" w:hAnsi="Arial" w:cs="Arial"/>
          <w:sz w:val="28"/>
          <w:szCs w:val="28"/>
        </w:rPr>
        <w:t>Ternium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, Máximo </w:t>
      </w:r>
      <w:proofErr w:type="spellStart"/>
      <w:r w:rsidRPr="00C207FF">
        <w:rPr>
          <w:rFonts w:ascii="Arial" w:hAnsi="Arial" w:cs="Arial"/>
          <w:sz w:val="28"/>
          <w:szCs w:val="28"/>
        </w:rPr>
        <w:t>Vedoya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, el mandatario estatal mencionó que en las crisis que se han enfrentado en Nuevo León, como la del agua, la del </w:t>
      </w:r>
      <w:proofErr w:type="spellStart"/>
      <w:r w:rsidRPr="00C207FF">
        <w:rPr>
          <w:rFonts w:ascii="Arial" w:hAnsi="Arial" w:cs="Arial"/>
          <w:sz w:val="28"/>
          <w:szCs w:val="28"/>
        </w:rPr>
        <w:t>Covid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 y otras, los emprendedores son quienes han ayudado a salir adelante.</w:t>
      </w:r>
    </w:p>
    <w:p w14:paraId="4B5C805E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36B571DD" w14:textId="182138B5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 xml:space="preserve">"Estoy seguro que en estos tres años de </w:t>
      </w:r>
      <w:r w:rsidRPr="00C207FF">
        <w:rPr>
          <w:rFonts w:ascii="Arial" w:hAnsi="Arial" w:cs="Arial"/>
          <w:sz w:val="28"/>
          <w:szCs w:val="28"/>
        </w:rPr>
        <w:t>Gobierno</w:t>
      </w:r>
      <w:r w:rsidRPr="00C207FF">
        <w:rPr>
          <w:rFonts w:ascii="Arial" w:hAnsi="Arial" w:cs="Arial"/>
          <w:sz w:val="28"/>
          <w:szCs w:val="28"/>
        </w:rPr>
        <w:t xml:space="preserve"> la verdadera fortaleza de Nuevo León, y por eso hoy les doy las gracias, son sus Pymes, son estos empresarios, estos emprendedores los que han ayudado a que no importa la fecha o la crisis, Nuevo León sigue adelante y sigue en primer lugar", expresó el Gobernador.</w:t>
      </w:r>
    </w:p>
    <w:p w14:paraId="69DDEB59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019A9ACA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 xml:space="preserve">"Siempre estuvieron las empresas buscando el cómo sí reactivarse, no cerrar y por mínimo apoyo de gobierno federal o local ahí estaba la Nuevo León bien presente, bien plantado, generando empleo", agregó. </w:t>
      </w:r>
    </w:p>
    <w:p w14:paraId="2330E89D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26588F7A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 xml:space="preserve">El Gobernador resaltó que en estos 3 años de Gobierno, se han generado 300 mil nuevos empleos, Nuevo León es el primer lugar en </w:t>
      </w:r>
      <w:r w:rsidRPr="00C207FF">
        <w:rPr>
          <w:rFonts w:ascii="Arial" w:hAnsi="Arial" w:cs="Arial"/>
          <w:sz w:val="28"/>
          <w:szCs w:val="28"/>
        </w:rPr>
        <w:lastRenderedPageBreak/>
        <w:t xml:space="preserve">creación de empleos, ya suma más de 2 mil 500 empresas extranjeras y sigue siendo el primer lugar de </w:t>
      </w:r>
      <w:proofErr w:type="spellStart"/>
      <w:r w:rsidRPr="00C207FF">
        <w:rPr>
          <w:rFonts w:ascii="Arial" w:hAnsi="Arial" w:cs="Arial"/>
          <w:sz w:val="28"/>
          <w:szCs w:val="28"/>
        </w:rPr>
        <w:t>nearshoring</w:t>
      </w:r>
      <w:proofErr w:type="spellEnd"/>
      <w:r w:rsidRPr="00C207FF">
        <w:rPr>
          <w:rFonts w:ascii="Arial" w:hAnsi="Arial" w:cs="Arial"/>
          <w:sz w:val="28"/>
          <w:szCs w:val="28"/>
        </w:rPr>
        <w:t>, y el reto es seguir creciendo y mantenerse en primer lugar, y señaló que para ello es importante seguir apoyando a las Pymes.</w:t>
      </w:r>
    </w:p>
    <w:p w14:paraId="2E850264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3FB987F6" w14:textId="2682379C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Ante ello resaltó el programa </w:t>
      </w:r>
      <w:proofErr w:type="spellStart"/>
      <w:r>
        <w:rPr>
          <w:rFonts w:ascii="Arial" w:hAnsi="Arial" w:cs="Arial"/>
          <w:sz w:val="28"/>
          <w:szCs w:val="28"/>
        </w:rPr>
        <w:t>F</w:t>
      </w:r>
      <w:r w:rsidRPr="00C207FF">
        <w:rPr>
          <w:rFonts w:ascii="Arial" w:hAnsi="Arial" w:cs="Arial"/>
          <w:sz w:val="28"/>
          <w:szCs w:val="28"/>
        </w:rPr>
        <w:t>ocrece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, con el cual señaló que se han dado $8 mil 900 millones de pesos en estos 3 años, beneficiando a 11 mil Pymes, y durante este año se busca que Nuevo León invierta otros $150 o $200 millones para tener a hasta un monto de $3 mil 500 </w:t>
      </w:r>
      <w:proofErr w:type="spellStart"/>
      <w:r w:rsidRPr="00C207FF">
        <w:rPr>
          <w:rFonts w:ascii="Arial" w:hAnsi="Arial" w:cs="Arial"/>
          <w:sz w:val="28"/>
          <w:szCs w:val="28"/>
        </w:rPr>
        <w:t>ó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 $4 mil para las Pymes de Nuevo León.</w:t>
      </w:r>
    </w:p>
    <w:p w14:paraId="4BA1D174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19ED32A6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>"La solución pues tiene una respuesta concreta y es apoyo a las Pymes, son el 99% de las unidades económicas, generan el 60% del empleo, además son empresas que contribuyen a las finanzas públicas del estado.</w:t>
      </w:r>
    </w:p>
    <w:p w14:paraId="3BBCC62C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540B64D8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 xml:space="preserve">“Es muy importante apoyar a exportadores y más importante a quienes van a otros mercados que no sea exclusivamente Estados Unidos, pues esta bolsa que ayudaba de 0 a 5 millones vamos a cambiar las reglas de operación para que en caso de Pymes que exporten pueda subir a 8 millones y Pymes que exporten a mercados estratégicos como Canadá, América Latina, India y Europa hasta 10 millones”, apuntó Sepúlveda. </w:t>
      </w:r>
    </w:p>
    <w:p w14:paraId="54288AA9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325C4738" w14:textId="35EB41AC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>El mandatario también destacó el programa Hecho en Nuevo León, el cual dijo es el proyecto insignia y a través del cual se busca incrementar la provisi</w:t>
      </w:r>
      <w:r>
        <w:rPr>
          <w:rFonts w:ascii="Arial" w:hAnsi="Arial" w:cs="Arial"/>
          <w:sz w:val="28"/>
          <w:szCs w:val="28"/>
        </w:rPr>
        <w:t>ón local, puedan tener clientes y</w:t>
      </w:r>
      <w:r w:rsidRPr="00C207FF">
        <w:rPr>
          <w:rFonts w:ascii="Arial" w:hAnsi="Arial" w:cs="Arial"/>
          <w:sz w:val="28"/>
          <w:szCs w:val="28"/>
        </w:rPr>
        <w:t xml:space="preserve"> proveedores locales.</w:t>
      </w:r>
    </w:p>
    <w:p w14:paraId="1924F04F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3923CCAF" w14:textId="64AB14D1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  <w:r w:rsidRPr="00C207FF">
        <w:rPr>
          <w:rFonts w:ascii="Arial" w:hAnsi="Arial" w:cs="Arial"/>
          <w:sz w:val="28"/>
          <w:szCs w:val="28"/>
        </w:rPr>
        <w:t xml:space="preserve">Agregó que como parte del apoyo a las Pymes también se busca el hacer todo digital, todo en línea, por lo que se está avanzando y comprando </w:t>
      </w:r>
      <w:r>
        <w:rPr>
          <w:rFonts w:ascii="Arial" w:hAnsi="Arial" w:cs="Arial"/>
          <w:sz w:val="28"/>
          <w:szCs w:val="28"/>
        </w:rPr>
        <w:t>el software, para que en Nuevo Leó</w:t>
      </w:r>
      <w:r w:rsidRPr="00C207FF">
        <w:rPr>
          <w:rFonts w:ascii="Arial" w:hAnsi="Arial" w:cs="Arial"/>
          <w:sz w:val="28"/>
          <w:szCs w:val="28"/>
        </w:rPr>
        <w:t>n la burocracia sea cero, todo sea digital, con ventanilla única.</w:t>
      </w:r>
    </w:p>
    <w:p w14:paraId="2D702214" w14:textId="77777777" w:rsidR="00C207FF" w:rsidRPr="00C207FF" w:rsidRDefault="00C207FF" w:rsidP="00C207FF">
      <w:pPr>
        <w:jc w:val="both"/>
        <w:rPr>
          <w:rFonts w:ascii="Arial" w:hAnsi="Arial" w:cs="Arial"/>
          <w:sz w:val="28"/>
          <w:szCs w:val="28"/>
        </w:rPr>
      </w:pPr>
    </w:p>
    <w:p w14:paraId="4A7A609A" w14:textId="41D81E33" w:rsidR="00C207FF" w:rsidRPr="00EA29FA" w:rsidRDefault="00C207FF" w:rsidP="00C207FF">
      <w:pPr>
        <w:jc w:val="both"/>
        <w:rPr>
          <w:rFonts w:ascii="Arial" w:hAnsi="Arial" w:cs="Arial"/>
          <w:bCs/>
          <w:color w:val="323E4F"/>
        </w:rPr>
      </w:pPr>
      <w:r w:rsidRPr="00C207FF">
        <w:rPr>
          <w:rFonts w:ascii="Arial" w:hAnsi="Arial" w:cs="Arial"/>
          <w:sz w:val="28"/>
          <w:szCs w:val="28"/>
        </w:rPr>
        <w:lastRenderedPageBreak/>
        <w:t xml:space="preserve">Durante el evento, también se llevó a cabo la premiación y entrega de reconocimientos a las categorías de Trayectoria </w:t>
      </w:r>
      <w:proofErr w:type="spellStart"/>
      <w:r w:rsidRPr="00C207FF">
        <w:rPr>
          <w:rFonts w:ascii="Arial" w:hAnsi="Arial" w:cs="Arial"/>
          <w:sz w:val="28"/>
          <w:szCs w:val="28"/>
        </w:rPr>
        <w:t>ProPyme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 y Pyme del Año, donde fueron galardonados el Grupo </w:t>
      </w:r>
      <w:proofErr w:type="spellStart"/>
      <w:r w:rsidRPr="00C207FF">
        <w:rPr>
          <w:rFonts w:ascii="Arial" w:hAnsi="Arial" w:cs="Arial"/>
          <w:sz w:val="28"/>
          <w:szCs w:val="28"/>
        </w:rPr>
        <w:t>Delmex</w:t>
      </w:r>
      <w:proofErr w:type="spellEnd"/>
      <w:r w:rsidRPr="00C207FF">
        <w:rPr>
          <w:rFonts w:ascii="Arial" w:hAnsi="Arial" w:cs="Arial"/>
          <w:sz w:val="28"/>
          <w:szCs w:val="28"/>
        </w:rPr>
        <w:t xml:space="preserve"> y AGDC respectivamente.</w:t>
      </w:r>
    </w:p>
    <w:p w14:paraId="78763BE5" w14:textId="2FEF2CC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24F7E" w14:textId="77777777" w:rsidR="00A376DB" w:rsidRDefault="00A376DB" w:rsidP="00E83348">
      <w:r>
        <w:separator/>
      </w:r>
    </w:p>
  </w:endnote>
  <w:endnote w:type="continuationSeparator" w:id="0">
    <w:p w14:paraId="5443B55C" w14:textId="77777777" w:rsidR="00A376DB" w:rsidRDefault="00A376D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059C7" w14:textId="77777777" w:rsidR="00A376DB" w:rsidRDefault="00A376DB" w:rsidP="00E83348">
      <w:r>
        <w:separator/>
      </w:r>
    </w:p>
  </w:footnote>
  <w:footnote w:type="continuationSeparator" w:id="0">
    <w:p w14:paraId="0D1599CC" w14:textId="77777777" w:rsidR="00A376DB" w:rsidRDefault="00A376D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53B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76DB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07FF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ACBFEE-136D-4F47-93FD-E1F10F20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2025-02-12T20:39:00Z</dcterms:created>
  <dcterms:modified xsi:type="dcterms:W3CDTF">2025-02-12T20:39:00Z</dcterms:modified>
</cp:coreProperties>
</file>