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1E392E3" w:rsidR="00EA29FA" w:rsidRPr="00C60FD1" w:rsidRDefault="0042127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CP/0135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565D9DD" w:rsidR="00703B09" w:rsidRDefault="0084223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84E62CB" w14:textId="35EE4C6A" w:rsidR="00FE66E1" w:rsidRDefault="00FE66E1" w:rsidP="00FE66E1">
      <w:pPr>
        <w:jc w:val="center"/>
        <w:rPr>
          <w:rFonts w:ascii="Arial" w:hAnsi="Arial" w:cs="Arial"/>
          <w:b/>
          <w:sz w:val="28"/>
          <w:szCs w:val="28"/>
        </w:rPr>
      </w:pPr>
      <w:r w:rsidRPr="00BB2A5D">
        <w:rPr>
          <w:rFonts w:ascii="Arial" w:hAnsi="Arial" w:cs="Arial"/>
          <w:b/>
          <w:sz w:val="28"/>
          <w:szCs w:val="28"/>
        </w:rPr>
        <w:t xml:space="preserve">LLEVA GOBERNADOR </w:t>
      </w:r>
      <w:r>
        <w:rPr>
          <w:rFonts w:ascii="Arial" w:hAnsi="Arial" w:cs="Arial"/>
          <w:b/>
          <w:sz w:val="28"/>
          <w:szCs w:val="28"/>
        </w:rPr>
        <w:t>“</w:t>
      </w:r>
      <w:r w:rsidRPr="00BB2A5D">
        <w:rPr>
          <w:rFonts w:ascii="Arial" w:hAnsi="Arial" w:cs="Arial"/>
          <w:b/>
          <w:sz w:val="28"/>
          <w:szCs w:val="28"/>
        </w:rPr>
        <w:t>TAMALIZA</w:t>
      </w:r>
      <w:r>
        <w:rPr>
          <w:rFonts w:ascii="Arial" w:hAnsi="Arial" w:cs="Arial"/>
          <w:b/>
          <w:sz w:val="28"/>
          <w:szCs w:val="28"/>
        </w:rPr>
        <w:t>”</w:t>
      </w:r>
      <w:r w:rsidRPr="00BB2A5D">
        <w:rPr>
          <w:rFonts w:ascii="Arial" w:hAnsi="Arial" w:cs="Arial"/>
          <w:b/>
          <w:sz w:val="28"/>
          <w:szCs w:val="28"/>
        </w:rPr>
        <w:t xml:space="preserve"> </w:t>
      </w:r>
    </w:p>
    <w:p w14:paraId="5B90F4BB" w14:textId="63098B90" w:rsidR="00FE66E1" w:rsidRDefault="00FE66E1" w:rsidP="00FE66E1">
      <w:pPr>
        <w:jc w:val="center"/>
        <w:rPr>
          <w:rFonts w:ascii="Arial" w:hAnsi="Arial" w:cs="Arial"/>
          <w:b/>
          <w:sz w:val="28"/>
          <w:szCs w:val="28"/>
        </w:rPr>
      </w:pPr>
      <w:r w:rsidRPr="00BB2A5D">
        <w:rPr>
          <w:rFonts w:ascii="Arial" w:hAnsi="Arial" w:cs="Arial"/>
          <w:b/>
          <w:sz w:val="28"/>
          <w:szCs w:val="28"/>
        </w:rPr>
        <w:t>A TRABAJADORES DE LAS LÍNEAS 4 Y 6 DEL METRO</w:t>
      </w:r>
    </w:p>
    <w:p w14:paraId="57DCBC12" w14:textId="77777777" w:rsidR="00BB2A5D" w:rsidRDefault="00BB2A5D" w:rsidP="00FE66E1">
      <w:pPr>
        <w:rPr>
          <w:rFonts w:ascii="Arial" w:hAnsi="Arial" w:cs="Arial"/>
          <w:b/>
          <w:sz w:val="28"/>
          <w:szCs w:val="28"/>
        </w:rPr>
      </w:pPr>
    </w:p>
    <w:p w14:paraId="2BA71416" w14:textId="03A595E8" w:rsidR="00FE66E1" w:rsidRPr="00842232" w:rsidRDefault="00FE66E1" w:rsidP="00FE66E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842232">
        <w:rPr>
          <w:rFonts w:ascii="Arial" w:hAnsi="Arial" w:cs="Arial"/>
          <w:i/>
          <w:sz w:val="24"/>
          <w:szCs w:val="24"/>
        </w:rPr>
        <w:t>Destaca Mandatario estatal su desempeño para sacar adelante este proyecto.</w:t>
      </w:r>
    </w:p>
    <w:p w14:paraId="42D4CAD6" w14:textId="10E96C40" w:rsidR="00EA29FA" w:rsidRPr="00842232" w:rsidRDefault="00FE66E1" w:rsidP="00FE66E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  <w:sz w:val="24"/>
          <w:szCs w:val="24"/>
        </w:rPr>
      </w:pPr>
      <w:r w:rsidRPr="00842232">
        <w:rPr>
          <w:rFonts w:ascii="Arial" w:hAnsi="Arial" w:cs="Arial"/>
          <w:i/>
          <w:sz w:val="24"/>
          <w:szCs w:val="24"/>
        </w:rPr>
        <w:t>Supervisa además los trabajos de construcción de la Línea 6</w:t>
      </w:r>
      <w:r w:rsidR="00842232" w:rsidRPr="00842232">
        <w:rPr>
          <w:rFonts w:ascii="Arial" w:hAnsi="Arial" w:cs="Arial"/>
          <w:i/>
          <w:sz w:val="24"/>
          <w:szCs w:val="24"/>
        </w:rPr>
        <w:t>.</w:t>
      </w:r>
    </w:p>
    <w:p w14:paraId="003C0728" w14:textId="77777777" w:rsidR="00FE66E1" w:rsidRDefault="00FE66E1" w:rsidP="00D21DD3">
      <w:pPr>
        <w:jc w:val="both"/>
        <w:rPr>
          <w:rFonts w:ascii="Arial" w:hAnsi="Arial" w:cs="Arial"/>
          <w:b/>
          <w:sz w:val="28"/>
          <w:szCs w:val="28"/>
        </w:rPr>
      </w:pPr>
    </w:p>
    <w:p w14:paraId="7514E6A9" w14:textId="7B8253F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FE66E1">
        <w:rPr>
          <w:rFonts w:ascii="Arial" w:hAnsi="Arial" w:cs="Arial"/>
          <w:sz w:val="28"/>
          <w:szCs w:val="28"/>
        </w:rPr>
        <w:t>En el marco del Día de la Candelaria, el Gobernador del Estado, Samuel Alejandro García Sepúlveda convivió con las y los trabajadores de las Líneas 4 y 6 del Metro, a quienes les organizó una “</w:t>
      </w:r>
      <w:proofErr w:type="spellStart"/>
      <w:r w:rsidRPr="00FE66E1">
        <w:rPr>
          <w:rFonts w:ascii="Arial" w:hAnsi="Arial" w:cs="Arial"/>
          <w:sz w:val="28"/>
          <w:szCs w:val="28"/>
        </w:rPr>
        <w:t>tamaliza</w:t>
      </w:r>
      <w:proofErr w:type="spellEnd"/>
      <w:r w:rsidRPr="00FE66E1">
        <w:rPr>
          <w:rFonts w:ascii="Arial" w:hAnsi="Arial" w:cs="Arial"/>
          <w:sz w:val="28"/>
          <w:szCs w:val="28"/>
        </w:rPr>
        <w:t>”.</w:t>
      </w:r>
    </w:p>
    <w:p w14:paraId="3DE1D190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</w:p>
    <w:p w14:paraId="1B315802" w14:textId="3FF9A69D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  <w:r w:rsidRPr="00FE66E1">
        <w:rPr>
          <w:rFonts w:ascii="Arial" w:hAnsi="Arial" w:cs="Arial"/>
          <w:sz w:val="28"/>
          <w:szCs w:val="28"/>
        </w:rPr>
        <w:t xml:space="preserve">El Mandatario estatal realizó además un recorrido de supervisión de trabajos en la Línea 6, y en su mensaje </w:t>
      </w:r>
      <w:r>
        <w:rPr>
          <w:rFonts w:ascii="Arial" w:hAnsi="Arial" w:cs="Arial"/>
          <w:sz w:val="28"/>
          <w:szCs w:val="28"/>
        </w:rPr>
        <w:t xml:space="preserve">a nombre del pueblo de Nuevo León les </w:t>
      </w:r>
      <w:r w:rsidRPr="00FE66E1">
        <w:rPr>
          <w:rFonts w:ascii="Arial" w:hAnsi="Arial" w:cs="Arial"/>
          <w:sz w:val="28"/>
          <w:szCs w:val="28"/>
        </w:rPr>
        <w:t>agradeció su la labor para sacar adelante este proyecto.</w:t>
      </w:r>
    </w:p>
    <w:p w14:paraId="57FA52D8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</w:p>
    <w:p w14:paraId="3949150A" w14:textId="44BBDE4F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  <w:r w:rsidRPr="00FE66E1">
        <w:rPr>
          <w:rFonts w:ascii="Arial" w:hAnsi="Arial" w:cs="Arial"/>
          <w:sz w:val="28"/>
          <w:szCs w:val="28"/>
        </w:rPr>
        <w:t xml:space="preserve">“Ahorita vamos empezando el cuarto año y yo les quiero pedir su ayuda, su apoyo porque queremos tener 9 </w:t>
      </w:r>
      <w:r w:rsidR="00842232" w:rsidRPr="00FE66E1">
        <w:rPr>
          <w:rFonts w:ascii="Arial" w:hAnsi="Arial" w:cs="Arial"/>
          <w:sz w:val="28"/>
          <w:szCs w:val="28"/>
        </w:rPr>
        <w:t>k</w:t>
      </w:r>
      <w:r w:rsidR="00842232">
        <w:rPr>
          <w:rFonts w:ascii="Arial" w:hAnsi="Arial" w:cs="Arial"/>
          <w:sz w:val="28"/>
          <w:szCs w:val="28"/>
        </w:rPr>
        <w:t>iló</w:t>
      </w:r>
      <w:r w:rsidR="00842232" w:rsidRPr="00FE66E1">
        <w:rPr>
          <w:rFonts w:ascii="Arial" w:hAnsi="Arial" w:cs="Arial"/>
          <w:sz w:val="28"/>
          <w:szCs w:val="28"/>
        </w:rPr>
        <w:t>m</w:t>
      </w:r>
      <w:r w:rsidR="00842232">
        <w:rPr>
          <w:rFonts w:ascii="Arial" w:hAnsi="Arial" w:cs="Arial"/>
          <w:sz w:val="28"/>
          <w:szCs w:val="28"/>
        </w:rPr>
        <w:t>etros</w:t>
      </w:r>
      <w:r w:rsidRPr="00FE66E1">
        <w:rPr>
          <w:rFonts w:ascii="Arial" w:hAnsi="Arial" w:cs="Arial"/>
          <w:sz w:val="28"/>
          <w:szCs w:val="28"/>
        </w:rPr>
        <w:t xml:space="preserve"> </w:t>
      </w:r>
      <w:r w:rsidR="00842232">
        <w:rPr>
          <w:rFonts w:ascii="Arial" w:hAnsi="Arial" w:cs="Arial"/>
          <w:sz w:val="28"/>
          <w:szCs w:val="28"/>
        </w:rPr>
        <w:t>funcionando en un año rumbo al M</w:t>
      </w:r>
      <w:r w:rsidRPr="00FE66E1">
        <w:rPr>
          <w:rFonts w:ascii="Arial" w:hAnsi="Arial" w:cs="Arial"/>
          <w:sz w:val="28"/>
          <w:szCs w:val="28"/>
        </w:rPr>
        <w:t xml:space="preserve">undial, que todos los regios, los foráneos y todos los extranjeros puedan moverse en la nueva línea 4, línea 6, se puedan mover del Parque Fundidora Hasta San Nicolás y sobre todo conectar con la Y </w:t>
      </w:r>
      <w:r w:rsidR="00842232">
        <w:rPr>
          <w:rFonts w:ascii="Arial" w:hAnsi="Arial" w:cs="Arial"/>
          <w:sz w:val="28"/>
          <w:szCs w:val="28"/>
        </w:rPr>
        <w:t xml:space="preserve">griega </w:t>
      </w:r>
      <w:r w:rsidRPr="00FE66E1">
        <w:rPr>
          <w:rFonts w:ascii="Arial" w:hAnsi="Arial" w:cs="Arial"/>
          <w:sz w:val="28"/>
          <w:szCs w:val="28"/>
        </w:rPr>
        <w:t>y que pueda llegar l</w:t>
      </w:r>
      <w:r w:rsidR="00842232">
        <w:rPr>
          <w:rFonts w:ascii="Arial" w:hAnsi="Arial" w:cs="Arial"/>
          <w:sz w:val="28"/>
          <w:szCs w:val="28"/>
        </w:rPr>
        <w:t>a raza enfrente del estadio en  la Expo”, expresó el Gobernador.</w:t>
      </w:r>
    </w:p>
    <w:p w14:paraId="43B9020A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</w:p>
    <w:p w14:paraId="2B901892" w14:textId="0BDF06E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  <w:r w:rsidRPr="00FE66E1">
        <w:rPr>
          <w:rFonts w:ascii="Arial" w:hAnsi="Arial" w:cs="Arial"/>
          <w:sz w:val="28"/>
          <w:szCs w:val="28"/>
        </w:rPr>
        <w:t>“Vamos a echarle todos los kilos, hoy me confirman que hay alrededor de 2</w:t>
      </w:r>
      <w:r w:rsidR="00842232">
        <w:rPr>
          <w:rFonts w:ascii="Arial" w:hAnsi="Arial" w:cs="Arial"/>
          <w:sz w:val="28"/>
          <w:szCs w:val="28"/>
        </w:rPr>
        <w:t xml:space="preserve"> mil personas trabajando en el M</w:t>
      </w:r>
      <w:r w:rsidRPr="00FE66E1">
        <w:rPr>
          <w:rFonts w:ascii="Arial" w:hAnsi="Arial" w:cs="Arial"/>
          <w:sz w:val="28"/>
          <w:szCs w:val="28"/>
        </w:rPr>
        <w:t>etro en la línea 4 y 6 y vamos a meterle más lana para que seamos 3 mil a todo vapor y poder estar 3 mil personas trabajando de marzo a marzo y tener e</w:t>
      </w:r>
      <w:r w:rsidR="00842232">
        <w:rPr>
          <w:rFonts w:ascii="Arial" w:hAnsi="Arial" w:cs="Arial"/>
          <w:sz w:val="28"/>
          <w:szCs w:val="28"/>
        </w:rPr>
        <w:t>l primer hito que son estos 9 kilómetros de Metro a</w:t>
      </w:r>
      <w:r w:rsidRPr="00FE66E1">
        <w:rPr>
          <w:rFonts w:ascii="Arial" w:hAnsi="Arial" w:cs="Arial"/>
          <w:sz w:val="28"/>
          <w:szCs w:val="28"/>
        </w:rPr>
        <w:t xml:space="preserve">lrededor </w:t>
      </w:r>
      <w:r w:rsidR="00842232" w:rsidRPr="00FE66E1">
        <w:rPr>
          <w:rFonts w:ascii="Arial" w:hAnsi="Arial" w:cs="Arial"/>
          <w:sz w:val="28"/>
          <w:szCs w:val="28"/>
        </w:rPr>
        <w:t>del</w:t>
      </w:r>
      <w:r w:rsidRPr="00FE66E1">
        <w:rPr>
          <w:rFonts w:ascii="Arial" w:hAnsi="Arial" w:cs="Arial"/>
          <w:sz w:val="28"/>
          <w:szCs w:val="28"/>
        </w:rPr>
        <w:t xml:space="preserve"> estadio acá por Guadalupe”, agregó.</w:t>
      </w:r>
    </w:p>
    <w:p w14:paraId="520B51D5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</w:p>
    <w:p w14:paraId="174F4C72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  <w:r w:rsidRPr="00FE66E1">
        <w:rPr>
          <w:rFonts w:ascii="Arial" w:hAnsi="Arial" w:cs="Arial"/>
          <w:sz w:val="28"/>
          <w:szCs w:val="28"/>
        </w:rPr>
        <w:t>La puesta en marcha de estas dos líneas garantizará un transporte público moderno, de calidad, eficiente y sustentable, orientado a tener una red más amplia del Sistema Integrado de Transporte Metropolitano (SITME) para la zona metropolitana de Monterrey.</w:t>
      </w:r>
    </w:p>
    <w:p w14:paraId="583472C0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</w:p>
    <w:p w14:paraId="381749B7" w14:textId="45EE4CC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  <w:r w:rsidRPr="00FE66E1">
        <w:rPr>
          <w:rFonts w:ascii="Arial" w:hAnsi="Arial" w:cs="Arial"/>
          <w:sz w:val="28"/>
          <w:szCs w:val="28"/>
        </w:rPr>
        <w:t xml:space="preserve">Acompañaron al Gobernador el Secretario de Movilidad y Planeación Urbana; Hernán Villarreal Rodríguez; </w:t>
      </w:r>
      <w:r w:rsidR="00842232">
        <w:rPr>
          <w:rFonts w:ascii="Arial" w:hAnsi="Arial" w:cs="Arial"/>
          <w:sz w:val="28"/>
          <w:szCs w:val="28"/>
        </w:rPr>
        <w:t>el d</w:t>
      </w:r>
      <w:r w:rsidRPr="00FE66E1">
        <w:rPr>
          <w:rFonts w:ascii="Arial" w:hAnsi="Arial" w:cs="Arial"/>
          <w:sz w:val="28"/>
          <w:szCs w:val="28"/>
        </w:rPr>
        <w:t>irector General del Sistema de Transporte Colectivo Metror</w:t>
      </w:r>
      <w:r w:rsidR="00842232">
        <w:rPr>
          <w:rFonts w:ascii="Arial" w:hAnsi="Arial" w:cs="Arial"/>
          <w:sz w:val="28"/>
          <w:szCs w:val="28"/>
        </w:rPr>
        <w:t>rey, Abraham Vargas Molina; el d</w:t>
      </w:r>
      <w:r w:rsidRPr="00FE66E1">
        <w:rPr>
          <w:rFonts w:ascii="Arial" w:hAnsi="Arial" w:cs="Arial"/>
          <w:sz w:val="28"/>
          <w:szCs w:val="28"/>
        </w:rPr>
        <w:t>irector de Mota-</w:t>
      </w:r>
      <w:proofErr w:type="spellStart"/>
      <w:r w:rsidRPr="00FE66E1">
        <w:rPr>
          <w:rFonts w:ascii="Arial" w:hAnsi="Arial" w:cs="Arial"/>
          <w:sz w:val="28"/>
          <w:szCs w:val="28"/>
        </w:rPr>
        <w:t>Engil</w:t>
      </w:r>
      <w:proofErr w:type="spellEnd"/>
      <w:r w:rsidRPr="00FE66E1">
        <w:rPr>
          <w:rFonts w:ascii="Arial" w:hAnsi="Arial" w:cs="Arial"/>
          <w:sz w:val="28"/>
          <w:szCs w:val="28"/>
        </w:rPr>
        <w:t>, Marcos Chico de la Felicidad; y Julián Barrera, Gerente de Construcción.</w:t>
      </w:r>
    </w:p>
    <w:p w14:paraId="7073CBD7" w14:textId="77777777" w:rsidR="00FE66E1" w:rsidRPr="00FE66E1" w:rsidRDefault="00FE66E1" w:rsidP="00FE66E1">
      <w:pPr>
        <w:jc w:val="both"/>
        <w:rPr>
          <w:rFonts w:ascii="Arial" w:hAnsi="Arial" w:cs="Arial"/>
          <w:sz w:val="28"/>
          <w:szCs w:val="28"/>
        </w:rPr>
      </w:pPr>
    </w:p>
    <w:p w14:paraId="4A7A609A" w14:textId="66316B2C" w:rsidR="00D21DD3" w:rsidRPr="00EA29FA" w:rsidRDefault="00FE66E1" w:rsidP="00FE66E1">
      <w:pPr>
        <w:jc w:val="both"/>
        <w:rPr>
          <w:rFonts w:ascii="Arial" w:hAnsi="Arial" w:cs="Arial"/>
          <w:bCs/>
          <w:color w:val="323E4F"/>
        </w:rPr>
      </w:pPr>
      <w:r w:rsidRPr="00FE66E1">
        <w:rPr>
          <w:rFonts w:ascii="Arial" w:hAnsi="Arial" w:cs="Arial"/>
          <w:sz w:val="28"/>
          <w:szCs w:val="28"/>
        </w:rPr>
        <w:t xml:space="preserve">Además, </w:t>
      </w:r>
      <w:r w:rsidR="00842232">
        <w:rPr>
          <w:rFonts w:ascii="Arial" w:hAnsi="Arial" w:cs="Arial"/>
          <w:sz w:val="28"/>
          <w:szCs w:val="28"/>
        </w:rPr>
        <w:t xml:space="preserve"> la diputada local del PAN, </w:t>
      </w:r>
      <w:proofErr w:type="spellStart"/>
      <w:r w:rsidR="00842232">
        <w:rPr>
          <w:rFonts w:ascii="Arial" w:hAnsi="Arial" w:cs="Arial"/>
          <w:sz w:val="28"/>
          <w:szCs w:val="28"/>
        </w:rPr>
        <w:t>Aile</w:t>
      </w:r>
      <w:proofErr w:type="spellEnd"/>
      <w:r w:rsidR="00842232">
        <w:rPr>
          <w:rFonts w:ascii="Arial" w:hAnsi="Arial" w:cs="Arial"/>
          <w:sz w:val="28"/>
          <w:szCs w:val="28"/>
        </w:rPr>
        <w:t xml:space="preserve"> Tamez de la Paz; los diputados locales de MC, Armando Víctor Gutiérrez Canales; y José Luis Garza </w:t>
      </w:r>
      <w:proofErr w:type="spellStart"/>
      <w:r w:rsidR="00842232">
        <w:rPr>
          <w:rFonts w:ascii="Arial" w:hAnsi="Arial" w:cs="Arial"/>
          <w:sz w:val="28"/>
          <w:szCs w:val="28"/>
        </w:rPr>
        <w:t>Garza</w:t>
      </w:r>
      <w:proofErr w:type="spellEnd"/>
      <w:r w:rsidR="00842232">
        <w:rPr>
          <w:rFonts w:ascii="Arial" w:hAnsi="Arial" w:cs="Arial"/>
          <w:sz w:val="28"/>
          <w:szCs w:val="28"/>
        </w:rPr>
        <w:t>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127A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232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B2A5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E66E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C462A-E177-4B63-8082-4323ACFF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2025-02-01T15:33:00Z</dcterms:created>
  <dcterms:modified xsi:type="dcterms:W3CDTF">2025-02-01T16:25:00Z</dcterms:modified>
</cp:coreProperties>
</file>