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6467628" w:rsidR="00EA29FA" w:rsidRPr="00C60FD1" w:rsidRDefault="00B33D6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CP/004</w:t>
      </w:r>
      <w:r w:rsidR="00B608B3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3DB3D32" w:rsidR="00703B09" w:rsidRDefault="00B33D6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D63720" w14:textId="75AC212E" w:rsidR="00F56D80" w:rsidRPr="00F3759E" w:rsidRDefault="00F56D80" w:rsidP="00F3759E">
      <w:pPr>
        <w:pStyle w:val="Sinespaciado"/>
        <w:jc w:val="center"/>
        <w:divId w:val="356781222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DD5305">
        <w:rPr>
          <w:rStyle w:val="s1"/>
          <w:rFonts w:ascii="Arial" w:hAnsi="Arial" w:cs="Arial"/>
          <w:sz w:val="28"/>
          <w:szCs w:val="28"/>
        </w:rPr>
        <w:t>SUMA NL 70 B</w:t>
      </w:r>
      <w:r w:rsidRPr="00DD5305">
        <w:rPr>
          <w:rStyle w:val="s2"/>
          <w:rFonts w:ascii="Arial" w:hAnsi="Arial" w:cs="Arial"/>
          <w:b/>
          <w:bCs/>
          <w:sz w:val="28"/>
          <w:szCs w:val="28"/>
        </w:rPr>
        <w:t xml:space="preserve">ILLONES DE </w:t>
      </w:r>
      <w:r w:rsidRPr="00DD5305">
        <w:rPr>
          <w:rStyle w:val="s1"/>
          <w:rFonts w:ascii="Arial" w:hAnsi="Arial" w:cs="Arial"/>
          <w:sz w:val="28"/>
          <w:szCs w:val="28"/>
        </w:rPr>
        <w:t>DLS EN INVERSIÓN</w:t>
      </w:r>
      <w:r w:rsidR="00F3759E">
        <w:rPr>
          <w:rStyle w:val="s1"/>
          <w:rFonts w:ascii="Arial" w:hAnsi="Arial" w:cs="Arial"/>
          <w:sz w:val="28"/>
          <w:szCs w:val="28"/>
        </w:rPr>
        <w:t xml:space="preserve"> </w:t>
      </w:r>
      <w:r w:rsidRPr="00DD5305">
        <w:rPr>
          <w:rStyle w:val="s1"/>
          <w:rFonts w:ascii="Arial" w:hAnsi="Arial" w:cs="Arial"/>
          <w:sz w:val="28"/>
          <w:szCs w:val="28"/>
        </w:rPr>
        <w:t>CON EXPANSIÓN DE ENVASES UNIVERSALES</w:t>
      </w:r>
    </w:p>
    <w:bookmarkEnd w:id="0"/>
    <w:p w14:paraId="09554771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27A27300" w14:textId="1DACFB8F" w:rsidR="00E132EF" w:rsidRPr="00B608B3" w:rsidRDefault="00E132EF" w:rsidP="00B608B3">
      <w:pPr>
        <w:pStyle w:val="Sinespaciado"/>
        <w:numPr>
          <w:ilvl w:val="0"/>
          <w:numId w:val="20"/>
        </w:numPr>
        <w:jc w:val="both"/>
        <w:divId w:val="2071999752"/>
        <w:rPr>
          <w:rFonts w:ascii="Arial" w:hAnsi="Arial" w:cs="Arial"/>
          <w:i/>
          <w:iCs/>
        </w:rPr>
      </w:pPr>
      <w:r w:rsidRPr="00B608B3">
        <w:rPr>
          <w:rStyle w:val="s2"/>
          <w:rFonts w:ascii="Arial" w:hAnsi="Arial" w:cs="Arial"/>
          <w:i/>
          <w:iCs/>
          <w:sz w:val="24"/>
          <w:szCs w:val="24"/>
        </w:rPr>
        <w:t>El Gobernador destacó que con este proyecto la bolsa de inversión en Nuevo León suma $70 billones de dólares a lo largo de su administración.</w:t>
      </w:r>
    </w:p>
    <w:p w14:paraId="1E228AA7" w14:textId="391C61CE" w:rsidR="00E132EF" w:rsidRPr="00B608B3" w:rsidRDefault="00E132EF" w:rsidP="00B608B3">
      <w:pPr>
        <w:pStyle w:val="Sinespaciado"/>
        <w:numPr>
          <w:ilvl w:val="0"/>
          <w:numId w:val="20"/>
        </w:numPr>
        <w:jc w:val="both"/>
        <w:divId w:val="2071999752"/>
        <w:rPr>
          <w:rFonts w:ascii="Arial" w:hAnsi="Arial" w:cs="Arial"/>
          <w:i/>
          <w:iCs/>
        </w:rPr>
      </w:pPr>
      <w:r w:rsidRPr="00B608B3">
        <w:rPr>
          <w:rStyle w:val="s2"/>
          <w:rFonts w:ascii="Arial" w:hAnsi="Arial" w:cs="Arial"/>
          <w:i/>
          <w:iCs/>
          <w:sz w:val="24"/>
          <w:szCs w:val="24"/>
        </w:rPr>
        <w:t xml:space="preserve">En la mitad de su administración, el Gobierno de Nuevo Leon </w:t>
      </w:r>
      <w:proofErr w:type="gramStart"/>
      <w:r w:rsidRPr="00B608B3">
        <w:rPr>
          <w:rStyle w:val="s2"/>
          <w:rFonts w:ascii="Arial" w:hAnsi="Arial" w:cs="Arial"/>
          <w:i/>
          <w:iCs/>
          <w:sz w:val="24"/>
          <w:szCs w:val="24"/>
        </w:rPr>
        <w:t>a</w:t>
      </w:r>
      <w:proofErr w:type="gramEnd"/>
      <w:r w:rsidRPr="00B608B3">
        <w:rPr>
          <w:rStyle w:val="s2"/>
          <w:rFonts w:ascii="Arial" w:hAnsi="Arial" w:cs="Arial"/>
          <w:i/>
          <w:iCs/>
          <w:sz w:val="24"/>
          <w:szCs w:val="24"/>
        </w:rPr>
        <w:t xml:space="preserve"> logrado la generación de 285 mil nuevos empleos a través de 312 nuevos proyectos de inversión.</w:t>
      </w:r>
    </w:p>
    <w:p w14:paraId="2E2DF416" w14:textId="38E6599B" w:rsidR="00E132EF" w:rsidRPr="00B608B3" w:rsidRDefault="00E132EF" w:rsidP="00B608B3">
      <w:pPr>
        <w:pStyle w:val="Sinespaciado"/>
        <w:numPr>
          <w:ilvl w:val="0"/>
          <w:numId w:val="20"/>
        </w:numPr>
        <w:jc w:val="both"/>
        <w:divId w:val="2071999752"/>
        <w:rPr>
          <w:rFonts w:ascii="Arial" w:hAnsi="Arial" w:cs="Arial"/>
          <w:i/>
          <w:iCs/>
        </w:rPr>
      </w:pPr>
      <w:r w:rsidRPr="00B608B3">
        <w:rPr>
          <w:rStyle w:val="s2"/>
          <w:rFonts w:ascii="Arial" w:hAnsi="Arial" w:cs="Arial"/>
          <w:i/>
          <w:iCs/>
          <w:sz w:val="24"/>
          <w:szCs w:val="24"/>
        </w:rPr>
        <w:t>La compañía ampliará su planta en el municipio de Guadalupe, Nuevo León, y generará 110 empleos directos y 200 indirectos.</w:t>
      </w:r>
    </w:p>
    <w:p w14:paraId="33F9AFCB" w14:textId="1E56079C" w:rsidR="00E132EF" w:rsidRPr="00B608B3" w:rsidRDefault="00E132EF" w:rsidP="00B608B3">
      <w:pPr>
        <w:pStyle w:val="Sinespaciado"/>
        <w:numPr>
          <w:ilvl w:val="0"/>
          <w:numId w:val="20"/>
        </w:numPr>
        <w:jc w:val="both"/>
        <w:divId w:val="2071999752"/>
        <w:rPr>
          <w:rFonts w:ascii="Arial" w:hAnsi="Arial" w:cs="Arial"/>
          <w:i/>
          <w:iCs/>
        </w:rPr>
      </w:pPr>
      <w:r w:rsidRPr="00B608B3">
        <w:rPr>
          <w:rStyle w:val="s2"/>
          <w:rFonts w:ascii="Arial" w:hAnsi="Arial" w:cs="Arial"/>
          <w:i/>
          <w:iCs/>
          <w:sz w:val="24"/>
          <w:szCs w:val="24"/>
        </w:rPr>
        <w:t>Envases Universales cuenta con 5 plantas en el estado, de 84 a nivel global.</w:t>
      </w:r>
    </w:p>
    <w:p w14:paraId="0CD9DEFF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1D4C891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B608B3">
        <w:rPr>
          <w:rStyle w:val="s2"/>
          <w:rFonts w:ascii="Arial" w:hAnsi="Arial" w:cs="Arial"/>
          <w:b/>
          <w:bCs/>
          <w:sz w:val="28"/>
          <w:szCs w:val="28"/>
        </w:rPr>
        <w:t>Guadalupe, Nuevo León.-</w:t>
      </w:r>
      <w:r w:rsidRPr="00DD5305">
        <w:rPr>
          <w:rStyle w:val="s2"/>
          <w:rFonts w:ascii="Arial" w:hAnsi="Arial" w:cs="Arial"/>
          <w:sz w:val="28"/>
          <w:szCs w:val="28"/>
        </w:rPr>
        <w:t xml:space="preserve"> El Gobernador del Estado, Samuel Alejandro García Sepúlveda anunció la expansión de la empresa Envases Universales en Nuevo León en su planta ubicada en el municipio de Guadalupe.</w:t>
      </w:r>
    </w:p>
    <w:p w14:paraId="1C34B64D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2D426FDE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Al destinar $50 millones de dólares en esta ampliación, la compañía suma ya $150 millones de dólares de inversión en el estado.</w:t>
      </w:r>
      <w:r w:rsidRPr="00DD53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8CA6935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3832F860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 xml:space="preserve">Acompañado del encargado del Despacho de la Secretaría de Economía, Emmanuel Loo, así como de Antonio </w:t>
      </w:r>
      <w:proofErr w:type="spellStart"/>
      <w:r w:rsidRPr="00DD5305">
        <w:rPr>
          <w:rStyle w:val="s2"/>
          <w:rFonts w:ascii="Arial" w:hAnsi="Arial" w:cs="Arial"/>
          <w:sz w:val="28"/>
          <w:szCs w:val="28"/>
        </w:rPr>
        <w:t>Donnadieu</w:t>
      </w:r>
      <w:proofErr w:type="spellEnd"/>
      <w:r w:rsidRPr="00DD5305">
        <w:rPr>
          <w:rStyle w:val="s2"/>
          <w:rFonts w:ascii="Arial" w:hAnsi="Arial" w:cs="Arial"/>
          <w:sz w:val="28"/>
          <w:szCs w:val="28"/>
        </w:rPr>
        <w:t>, codirector general y accionista de Envases, el Mandatario estatal destacó que con este proyecto la bolsa de inversión en Nuevo León suma $70 billones de dólares.</w:t>
      </w:r>
      <w:r w:rsidRPr="00DD53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66F3C24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4462EC92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"Esta inauguración de nuevas plantas o de expansión de empresas es un símbolo de la prosperidad de Nuevo León.</w:t>
      </w:r>
    </w:p>
    <w:p w14:paraId="221A7F6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6D9718AA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 xml:space="preserve">"Vamos a empezando el cuarto año, este es el proyecto número 312 de inversión, que sumado al año 21, 22, 23 y 24 asciende ya la bolsa </w:t>
      </w:r>
      <w:r w:rsidRPr="00DD5305">
        <w:rPr>
          <w:rStyle w:val="s2"/>
          <w:rFonts w:ascii="Arial" w:hAnsi="Arial" w:cs="Arial"/>
          <w:sz w:val="28"/>
          <w:szCs w:val="28"/>
        </w:rPr>
        <w:lastRenderedPageBreak/>
        <w:t>de Nuevo León a 70 billones de dólares de inversión. No hay otro estado ni cerquita que tenga tal cantidad de inversiones y por eso somos número uno en todos los indicadores económicos", subrayó García Sepúlveda.</w:t>
      </w:r>
    </w:p>
    <w:p w14:paraId="589A2812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2D000D30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Agregó que la ampliación o la llegada de industrias como está, que además tiene el fuerte componente de reciclaje, no solo se traducen en inversión, sino en la generación de empleos.</w:t>
      </w:r>
      <w:r w:rsidRPr="00DD53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606AB53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78E77487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"Nuevo León en estos tres años ha creado ya 285 mil empleos, no hay otro estado en América Latina que haya creado tanto empleo y sobre todo bien remunerado" enfatizó el Gobernador.</w:t>
      </w:r>
    </w:p>
    <w:p w14:paraId="626E561A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3DEA1569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La empresa de talla mundial es un proveedor dedicado a la producción de empaque de calidad, y generará un estimado de 150 empleos directos y 200 empleos indirectos con la ampliación.</w:t>
      </w:r>
    </w:p>
    <w:p w14:paraId="5844418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4D9380F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“Estamos seguros de que estos esfuerzos de las empresas beneficiarán a nuestra gente con más y mejores empleos.</w:t>
      </w:r>
      <w:r w:rsidRPr="00DD53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EC81751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4D335B1D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"Es para nosotros un orgullo que las empresas que ya están establecidas en Nuevo León se queden y se expandan, eso habla de que aquí han encontrado todo para quedarse”, apuntó el encargado del Despacho de la Secretaría de Economía.</w:t>
      </w:r>
      <w:r w:rsidRPr="00DD53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3B3576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687EC61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Actualmente, la compañía procesa botellas con un contenido reciclado, que va del 30% al 100% proveniente de recolección local.</w:t>
      </w:r>
    </w:p>
    <w:p w14:paraId="6282FCA2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5622B23C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t>Envases Universales cuenta con 84 plantas de producción a nivel global en Norteamérica, Sudamérica, Europa y Asia, 5 de ellas están en Nuevo León.</w:t>
      </w:r>
    </w:p>
    <w:p w14:paraId="0C1C8A68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</w:p>
    <w:p w14:paraId="3DF66CC2" w14:textId="77777777" w:rsidR="00E132EF" w:rsidRPr="00DD5305" w:rsidRDefault="00E132EF" w:rsidP="00DD5305">
      <w:pPr>
        <w:pStyle w:val="Sinespaciado"/>
        <w:jc w:val="both"/>
        <w:divId w:val="2071999752"/>
        <w:rPr>
          <w:rFonts w:ascii="Arial" w:hAnsi="Arial" w:cs="Arial"/>
          <w:sz w:val="28"/>
          <w:szCs w:val="28"/>
        </w:rPr>
      </w:pPr>
      <w:r w:rsidRPr="00DD5305">
        <w:rPr>
          <w:rStyle w:val="s2"/>
          <w:rFonts w:ascii="Arial" w:hAnsi="Arial" w:cs="Arial"/>
          <w:sz w:val="28"/>
          <w:szCs w:val="28"/>
        </w:rPr>
        <w:lastRenderedPageBreak/>
        <w:t>En el evento estuvo además el alcalde de Guadalupe, Héctor García y Yolanda Villegas, directora jurídica global de Envases, además de diputados locales, y personal de la empresa.</w:t>
      </w:r>
    </w:p>
    <w:p w14:paraId="78763BE5" w14:textId="7BF4FA6E" w:rsidR="00EA29FA" w:rsidRPr="00DD5305" w:rsidRDefault="00EA29FA" w:rsidP="00DD5305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DD530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9F94F" w14:textId="77777777" w:rsidR="00950E30" w:rsidRDefault="00950E30" w:rsidP="00E83348">
      <w:r>
        <w:separator/>
      </w:r>
    </w:p>
  </w:endnote>
  <w:endnote w:type="continuationSeparator" w:id="0">
    <w:p w14:paraId="4F92E667" w14:textId="77777777" w:rsidR="00950E30" w:rsidRDefault="00950E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2826E" w14:textId="77777777" w:rsidR="00950E30" w:rsidRDefault="00950E30" w:rsidP="00E83348">
      <w:r>
        <w:separator/>
      </w:r>
    </w:p>
  </w:footnote>
  <w:footnote w:type="continuationSeparator" w:id="0">
    <w:p w14:paraId="6B3801FC" w14:textId="77777777" w:rsidR="00950E30" w:rsidRDefault="00950E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290"/>
    <w:multiLevelType w:val="hybridMultilevel"/>
    <w:tmpl w:val="8F008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6CA"/>
    <w:multiLevelType w:val="hybridMultilevel"/>
    <w:tmpl w:val="18028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0E30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770FC"/>
    <w:rsid w:val="00A8033B"/>
    <w:rsid w:val="00A87621"/>
    <w:rsid w:val="00AA6D55"/>
    <w:rsid w:val="00AD06C4"/>
    <w:rsid w:val="00AF03DD"/>
    <w:rsid w:val="00B01173"/>
    <w:rsid w:val="00B06482"/>
    <w:rsid w:val="00B1634D"/>
    <w:rsid w:val="00B16EC6"/>
    <w:rsid w:val="00B20134"/>
    <w:rsid w:val="00B33D6B"/>
    <w:rsid w:val="00B4275A"/>
    <w:rsid w:val="00B608B3"/>
    <w:rsid w:val="00B717D0"/>
    <w:rsid w:val="00B72928"/>
    <w:rsid w:val="00B740A1"/>
    <w:rsid w:val="00BA2CCA"/>
    <w:rsid w:val="00BA575F"/>
    <w:rsid w:val="00BC1011"/>
    <w:rsid w:val="00BC31AB"/>
    <w:rsid w:val="00BC627D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5305"/>
    <w:rsid w:val="00DE18D3"/>
    <w:rsid w:val="00DF16D9"/>
    <w:rsid w:val="00DF6142"/>
    <w:rsid w:val="00E06CC7"/>
    <w:rsid w:val="00E10C35"/>
    <w:rsid w:val="00E132EF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759E"/>
    <w:rsid w:val="00F5143F"/>
    <w:rsid w:val="00F56D80"/>
    <w:rsid w:val="00F57F4B"/>
    <w:rsid w:val="00F60B54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E132EF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E132EF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132EF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132EF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E132EF"/>
  </w:style>
  <w:style w:type="paragraph" w:styleId="Sinespaciado">
    <w:name w:val="No Spacing"/>
    <w:uiPriority w:val="1"/>
    <w:qFormat/>
    <w:rsid w:val="00F56D8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4A994-C836-497F-A8AF-38030287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2025-01-15T15:27:00Z</dcterms:created>
  <dcterms:modified xsi:type="dcterms:W3CDTF">2025-01-15T15:27:00Z</dcterms:modified>
</cp:coreProperties>
</file>