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4F808D88" w:rsidR="00E944FA" w:rsidRPr="00C60FD1" w:rsidRDefault="00711F1B" w:rsidP="00E944FA">
      <w:pPr>
        <w:jc w:val="right"/>
        <w:rPr>
          <w:rFonts w:ascii="Arial" w:hAnsi="Arial" w:cs="Arial"/>
          <w:b/>
          <w:sz w:val="22"/>
          <w:lang w:val="es-ES"/>
        </w:rPr>
      </w:pPr>
      <w:r>
        <w:rPr>
          <w:rFonts w:ascii="Arial" w:hAnsi="Arial" w:cs="Arial"/>
          <w:b/>
          <w:sz w:val="22"/>
          <w:lang w:val="es-ES"/>
        </w:rPr>
        <w:t>CP/</w:t>
      </w:r>
      <w:r w:rsidR="00133F63">
        <w:rPr>
          <w:rFonts w:ascii="Arial" w:hAnsi="Arial" w:cs="Arial"/>
          <w:b/>
          <w:sz w:val="22"/>
          <w:lang w:val="es-ES"/>
        </w:rPr>
        <w:t>2716</w:t>
      </w:r>
      <w:r w:rsidR="00E01304">
        <w:rPr>
          <w:rFonts w:ascii="Arial" w:hAnsi="Arial" w:cs="Arial"/>
          <w:b/>
          <w:sz w:val="22"/>
          <w:lang w:val="es-ES"/>
        </w:rPr>
        <w:t>/2024</w:t>
      </w:r>
    </w:p>
    <w:p w14:paraId="1C5828AB" w14:textId="51334461" w:rsidR="00E944FA" w:rsidRDefault="00DC7EEA" w:rsidP="00E944FA">
      <w:pPr>
        <w:jc w:val="right"/>
        <w:rPr>
          <w:rFonts w:ascii="Arial" w:hAnsi="Arial" w:cs="Arial"/>
          <w:sz w:val="22"/>
          <w:lang w:val="es-ES"/>
        </w:rPr>
      </w:pPr>
      <w:r>
        <w:rPr>
          <w:rFonts w:ascii="Arial" w:hAnsi="Arial" w:cs="Arial"/>
          <w:sz w:val="22"/>
          <w:lang w:val="es-ES"/>
        </w:rPr>
        <w:t>11</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22C0E402" w14:textId="65BE4CBA" w:rsidR="00E14861" w:rsidRDefault="00DC7EEA" w:rsidP="00DC7EEA">
      <w:pPr>
        <w:jc w:val="center"/>
        <w:rPr>
          <w:rFonts w:ascii="Arial" w:hAnsi="Arial" w:cs="Arial"/>
          <w:b/>
          <w:sz w:val="28"/>
          <w:szCs w:val="28"/>
          <w:lang w:val="es-ES"/>
        </w:rPr>
      </w:pPr>
      <w:r w:rsidRPr="00DC7EEA">
        <w:rPr>
          <w:rFonts w:ascii="Arial" w:hAnsi="Arial" w:cs="Arial"/>
          <w:b/>
          <w:sz w:val="28"/>
          <w:szCs w:val="28"/>
          <w:lang w:val="es-ES"/>
        </w:rPr>
        <w:t>“ESTAMOS EN EL MEJOR ÁNIMO DE LLEGAR A ACUERDOS; MI AGENDA ES NUEVO LEÓN”.- SAMUEL GARCÍA</w:t>
      </w:r>
    </w:p>
    <w:p w14:paraId="50926F09" w14:textId="77777777" w:rsidR="00DC7EEA" w:rsidRPr="00E14861" w:rsidRDefault="00DC7EEA" w:rsidP="00E14861">
      <w:pPr>
        <w:rPr>
          <w:rFonts w:ascii="Arial" w:hAnsi="Arial" w:cs="Arial"/>
          <w:b/>
          <w:sz w:val="28"/>
          <w:szCs w:val="28"/>
          <w:lang w:val="es-ES"/>
        </w:rPr>
      </w:pPr>
    </w:p>
    <w:p w14:paraId="43E3FC6B" w14:textId="77777777" w:rsidR="00DC7EEA" w:rsidRDefault="0091661A" w:rsidP="00DC7EEA">
      <w:pPr>
        <w:pStyle w:val="Prrafodelista"/>
        <w:numPr>
          <w:ilvl w:val="0"/>
          <w:numId w:val="2"/>
        </w:numPr>
        <w:jc w:val="both"/>
        <w:rPr>
          <w:rFonts w:ascii="Arial" w:hAnsi="Arial" w:cs="Arial"/>
          <w:i/>
        </w:rPr>
      </w:pPr>
      <w:r w:rsidRPr="0091661A">
        <w:rPr>
          <w:rFonts w:ascii="Arial" w:hAnsi="Arial" w:cs="Arial"/>
          <w:i/>
        </w:rPr>
        <w:t>“</w:t>
      </w:r>
      <w:r w:rsidR="00DC7EEA" w:rsidRPr="00DC7EEA">
        <w:rPr>
          <w:rFonts w:ascii="Arial" w:hAnsi="Arial" w:cs="Arial"/>
          <w:i/>
        </w:rPr>
        <w:t>Mi agenda, la agenda del Gobernador es Nuevo León, no es la agenda de un partido, no es la agenda de Samuel, es lo que más le conviene a Nuevo León”.- Samuel García.</w:t>
      </w:r>
    </w:p>
    <w:p w14:paraId="6EED6308" w14:textId="1C577D19" w:rsidR="00A4048D" w:rsidRDefault="00DC7EEA" w:rsidP="00DC7EEA">
      <w:pPr>
        <w:pStyle w:val="Prrafodelista"/>
        <w:numPr>
          <w:ilvl w:val="0"/>
          <w:numId w:val="2"/>
        </w:numPr>
        <w:jc w:val="both"/>
        <w:rPr>
          <w:rFonts w:ascii="Arial" w:hAnsi="Arial" w:cs="Arial"/>
          <w:i/>
        </w:rPr>
      </w:pPr>
      <w:r w:rsidRPr="00DC7EEA">
        <w:rPr>
          <w:rFonts w:ascii="Arial" w:hAnsi="Arial" w:cs="Arial"/>
          <w:i/>
        </w:rPr>
        <w:t>Reitera Gobernador apoyo a diputados y pidió al Tesorero, Carlos Garza recordarles que el Estado está en la mejor disposición de establecer acuerdos para la aprobación del Presupuesto 2025.</w:t>
      </w:r>
    </w:p>
    <w:p w14:paraId="6366F4F5" w14:textId="3C00CEFB" w:rsidR="00DC7EEA" w:rsidRDefault="00DC7EEA" w:rsidP="00DC7EEA">
      <w:pPr>
        <w:pStyle w:val="Prrafodelista"/>
        <w:numPr>
          <w:ilvl w:val="0"/>
          <w:numId w:val="2"/>
        </w:numPr>
        <w:jc w:val="both"/>
        <w:rPr>
          <w:rFonts w:ascii="Arial" w:hAnsi="Arial" w:cs="Arial"/>
          <w:i/>
        </w:rPr>
      </w:pPr>
      <w:r w:rsidRPr="00DC7EEA">
        <w:rPr>
          <w:rFonts w:ascii="Arial" w:hAnsi="Arial" w:cs="Arial"/>
          <w:i/>
        </w:rPr>
        <w:t>“Quiero decirle a los partidos y a los ciudadanos, cuenten con Samuel si hay que reunirnos</w:t>
      </w:r>
      <w:r w:rsidR="009F4D02">
        <w:rPr>
          <w:rFonts w:ascii="Arial" w:hAnsi="Arial" w:cs="Arial"/>
          <w:i/>
        </w:rPr>
        <w:t xml:space="preserve">, cuantas veces sea necesarias”.- </w:t>
      </w:r>
      <w:r w:rsidRPr="00DC7EEA">
        <w:rPr>
          <w:rFonts w:ascii="Arial" w:hAnsi="Arial" w:cs="Arial"/>
          <w:i/>
        </w:rPr>
        <w:t>Samuel García</w:t>
      </w:r>
      <w:r>
        <w:rPr>
          <w:rFonts w:ascii="Arial" w:hAnsi="Arial" w:cs="Arial"/>
          <w:i/>
        </w:rPr>
        <w:t xml:space="preserve">. </w:t>
      </w:r>
    </w:p>
    <w:p w14:paraId="7F8F7991" w14:textId="77777777" w:rsidR="00DC7EEA" w:rsidRPr="00DC7EEA" w:rsidRDefault="00DC7EEA" w:rsidP="00DC7EEA">
      <w:pPr>
        <w:pStyle w:val="Prrafodelista"/>
        <w:jc w:val="both"/>
        <w:rPr>
          <w:rFonts w:ascii="Arial" w:hAnsi="Arial" w:cs="Arial"/>
          <w:i/>
        </w:rPr>
      </w:pPr>
    </w:p>
    <w:p w14:paraId="1507534C" w14:textId="7F808809" w:rsidR="00DC7EEA" w:rsidRPr="00DC7EEA" w:rsidRDefault="00EB1646" w:rsidP="00DC7EEA">
      <w:pPr>
        <w:jc w:val="both"/>
        <w:rPr>
          <w:rFonts w:ascii="Arial" w:hAnsi="Arial" w:cs="Arial"/>
          <w:sz w:val="28"/>
          <w:szCs w:val="28"/>
        </w:rPr>
      </w:pPr>
      <w:bookmarkStart w:id="0" w:name="_GoBack"/>
      <w:r>
        <w:rPr>
          <w:rFonts w:ascii="Arial" w:hAnsi="Arial" w:cs="Arial"/>
          <w:b/>
          <w:sz w:val="28"/>
          <w:szCs w:val="28"/>
        </w:rPr>
        <w:t>Monterrey</w:t>
      </w:r>
      <w:r w:rsidR="00F168E3">
        <w:rPr>
          <w:rFonts w:ascii="Arial" w:hAnsi="Arial" w:cs="Arial"/>
          <w:b/>
          <w:sz w:val="28"/>
          <w:szCs w:val="28"/>
        </w:rPr>
        <w:t>, Nuevo León.-</w:t>
      </w:r>
      <w:r w:rsidR="00DC7EEA">
        <w:rPr>
          <w:rFonts w:ascii="Arial" w:hAnsi="Arial" w:cs="Arial"/>
          <w:sz w:val="28"/>
          <w:szCs w:val="28"/>
        </w:rPr>
        <w:t xml:space="preserve"> </w:t>
      </w:r>
      <w:r w:rsidR="00DC7EEA" w:rsidRPr="00DC7EEA">
        <w:rPr>
          <w:rFonts w:ascii="Arial" w:hAnsi="Arial" w:cs="Arial"/>
          <w:sz w:val="28"/>
          <w:szCs w:val="28"/>
        </w:rPr>
        <w:t xml:space="preserve">Al señalar que espera contar con un gran presupuesto para 2025, el Gobernador Samuel Alejandro García Sepúlveda resaltó que su agenda es Nuevo León, ya que todo lo que se apruebe se destinará para concretar los grandes proyectos de su administración en favor de los ciudadanos. </w:t>
      </w:r>
    </w:p>
    <w:p w14:paraId="55134F05" w14:textId="77777777" w:rsidR="00DC7EEA" w:rsidRPr="00DC7EEA" w:rsidRDefault="00DC7EEA" w:rsidP="00DC7EEA">
      <w:pPr>
        <w:jc w:val="both"/>
        <w:rPr>
          <w:rFonts w:ascii="Arial" w:hAnsi="Arial" w:cs="Arial"/>
          <w:sz w:val="28"/>
          <w:szCs w:val="28"/>
        </w:rPr>
      </w:pPr>
    </w:p>
    <w:p w14:paraId="60CB466F" w14:textId="77777777" w:rsidR="00DC7EEA" w:rsidRPr="00DC7EEA" w:rsidRDefault="00DC7EEA" w:rsidP="00DC7EEA">
      <w:pPr>
        <w:jc w:val="both"/>
        <w:rPr>
          <w:rFonts w:ascii="Arial" w:hAnsi="Arial" w:cs="Arial"/>
          <w:sz w:val="28"/>
          <w:szCs w:val="28"/>
        </w:rPr>
      </w:pPr>
      <w:r w:rsidRPr="00DC7EEA">
        <w:rPr>
          <w:rFonts w:ascii="Arial" w:hAnsi="Arial" w:cs="Arial"/>
          <w:sz w:val="28"/>
          <w:szCs w:val="28"/>
        </w:rPr>
        <w:t xml:space="preserve">Mediante un video, el Mandatario estatal reiteró al Congreso local su apoyo y mencionó pidió al Tesorero, Carlos Garza recordarles que el Estado está en la mejor disposición de establecer acuerdos para la aprobación del Presupuesto 2025. </w:t>
      </w:r>
    </w:p>
    <w:p w14:paraId="715A056F" w14:textId="77777777" w:rsidR="00DC7EEA" w:rsidRPr="00DC7EEA" w:rsidRDefault="00DC7EEA" w:rsidP="00DC7EEA">
      <w:pPr>
        <w:jc w:val="both"/>
        <w:rPr>
          <w:rFonts w:ascii="Arial" w:hAnsi="Arial" w:cs="Arial"/>
          <w:sz w:val="28"/>
          <w:szCs w:val="28"/>
        </w:rPr>
      </w:pPr>
    </w:p>
    <w:p w14:paraId="258F6FDB" w14:textId="77777777" w:rsidR="00DC7EEA" w:rsidRPr="00DC7EEA" w:rsidRDefault="00DC7EEA" w:rsidP="00DC7EEA">
      <w:pPr>
        <w:jc w:val="both"/>
        <w:rPr>
          <w:rFonts w:ascii="Arial" w:hAnsi="Arial" w:cs="Arial"/>
          <w:sz w:val="28"/>
          <w:szCs w:val="28"/>
        </w:rPr>
      </w:pPr>
      <w:r w:rsidRPr="00DC7EEA">
        <w:rPr>
          <w:rFonts w:ascii="Arial" w:hAnsi="Arial" w:cs="Arial"/>
          <w:sz w:val="28"/>
          <w:szCs w:val="28"/>
        </w:rPr>
        <w:t xml:space="preserve">“Mi agenda, la agenda del Gobernador es Nuevo León, no es la agenda de un partido, no es la agenda de Samuel, es lo que más le conviene a Nuevo León. Y hoy Nuevo León tiene finanzas muy sanas, estamos en verde y con posibilidades de sacar un gran paquete un gran Presupuesto 2025. </w:t>
      </w:r>
    </w:p>
    <w:p w14:paraId="0AC2FA35" w14:textId="77777777" w:rsidR="00DC7EEA" w:rsidRPr="00DC7EEA" w:rsidRDefault="00DC7EEA" w:rsidP="00DC7EEA">
      <w:pPr>
        <w:jc w:val="both"/>
        <w:rPr>
          <w:rFonts w:ascii="Arial" w:hAnsi="Arial" w:cs="Arial"/>
          <w:sz w:val="28"/>
          <w:szCs w:val="28"/>
        </w:rPr>
      </w:pPr>
    </w:p>
    <w:p w14:paraId="750567F7" w14:textId="77777777" w:rsidR="00DC7EEA" w:rsidRPr="00DC7EEA" w:rsidRDefault="00DC7EEA" w:rsidP="00DC7EEA">
      <w:pPr>
        <w:jc w:val="both"/>
        <w:rPr>
          <w:rFonts w:ascii="Arial" w:hAnsi="Arial" w:cs="Arial"/>
          <w:sz w:val="28"/>
          <w:szCs w:val="28"/>
        </w:rPr>
      </w:pPr>
      <w:r w:rsidRPr="00DC7EEA">
        <w:rPr>
          <w:rFonts w:ascii="Arial" w:hAnsi="Arial" w:cs="Arial"/>
          <w:sz w:val="28"/>
          <w:szCs w:val="28"/>
        </w:rPr>
        <w:lastRenderedPageBreak/>
        <w:t xml:space="preserve">“Un presupuesto que piense en Nuevo León en el estado, en sus municipios, en sus órganos, en sus Poderes, pero sobre todo en su gente”, apuntó García Sepúlveda. </w:t>
      </w:r>
    </w:p>
    <w:p w14:paraId="6B726F15" w14:textId="77777777" w:rsidR="00DC7EEA" w:rsidRPr="00DC7EEA" w:rsidRDefault="00DC7EEA" w:rsidP="00DC7EEA">
      <w:pPr>
        <w:jc w:val="both"/>
        <w:rPr>
          <w:rFonts w:ascii="Arial" w:hAnsi="Arial" w:cs="Arial"/>
          <w:sz w:val="28"/>
          <w:szCs w:val="28"/>
        </w:rPr>
      </w:pPr>
    </w:p>
    <w:p w14:paraId="201C5851" w14:textId="77777777" w:rsidR="00DC7EEA" w:rsidRPr="00DC7EEA" w:rsidRDefault="00DC7EEA" w:rsidP="00DC7EEA">
      <w:pPr>
        <w:jc w:val="both"/>
        <w:rPr>
          <w:rFonts w:ascii="Arial" w:hAnsi="Arial" w:cs="Arial"/>
          <w:sz w:val="28"/>
          <w:szCs w:val="28"/>
        </w:rPr>
      </w:pPr>
      <w:r w:rsidRPr="00DC7EEA">
        <w:rPr>
          <w:rFonts w:ascii="Arial" w:hAnsi="Arial" w:cs="Arial"/>
          <w:sz w:val="28"/>
          <w:szCs w:val="28"/>
        </w:rPr>
        <w:t xml:space="preserve">El Gobernador mencionó que espera que hoy se defina en la agenda de los diputados sacar el Paquete Fiscal para el año entrante, para que salgan las obras de las nuevas Líneas del Metro, más camiones, el Hospital Infantil, el nuevo Cuartel de Fuerza Civil, así como la construcción de más escuelas. </w:t>
      </w:r>
    </w:p>
    <w:p w14:paraId="7A74CD40" w14:textId="77777777" w:rsidR="00DC7EEA" w:rsidRPr="00DC7EEA" w:rsidRDefault="00DC7EEA" w:rsidP="00DC7EEA">
      <w:pPr>
        <w:jc w:val="both"/>
        <w:rPr>
          <w:rFonts w:ascii="Arial" w:hAnsi="Arial" w:cs="Arial"/>
          <w:sz w:val="28"/>
          <w:szCs w:val="28"/>
        </w:rPr>
      </w:pPr>
    </w:p>
    <w:p w14:paraId="62A5C1D7" w14:textId="6DF3086F" w:rsidR="00692D0C" w:rsidRPr="00D62800" w:rsidRDefault="00DC7EEA" w:rsidP="00DC7EEA">
      <w:pPr>
        <w:jc w:val="both"/>
        <w:rPr>
          <w:rFonts w:ascii="Arial" w:hAnsi="Arial" w:cs="Arial"/>
          <w:sz w:val="28"/>
          <w:szCs w:val="28"/>
        </w:rPr>
      </w:pPr>
      <w:r w:rsidRPr="00DC7EEA">
        <w:rPr>
          <w:rFonts w:ascii="Arial" w:hAnsi="Arial" w:cs="Arial"/>
          <w:sz w:val="28"/>
          <w:szCs w:val="28"/>
        </w:rPr>
        <w:t>“Con ese ánimo y a mitad de mi sexenio, quiero decirle a los partidos y a los ciudadanos, cuenten con Samuel si hay que reunirnos, cuantas veces sea necesarias, tengo muy claro el panorama federal, tengo muy claro las buenas nuevas para Nuevo León aquí en lo local y creo firmemente, que todos podemos ganar sobre todo el pueblo de Nuevo León” destacó.</w:t>
      </w:r>
      <w:bookmarkEnd w:id="0"/>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33F63"/>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1661A"/>
    <w:rsid w:val="009575B6"/>
    <w:rsid w:val="00961914"/>
    <w:rsid w:val="009730AB"/>
    <w:rsid w:val="00974CAB"/>
    <w:rsid w:val="009A2BB6"/>
    <w:rsid w:val="009D3C9F"/>
    <w:rsid w:val="009E1DDD"/>
    <w:rsid w:val="009E4D3B"/>
    <w:rsid w:val="009E539A"/>
    <w:rsid w:val="009E6B1A"/>
    <w:rsid w:val="009F1BB0"/>
    <w:rsid w:val="009F4D02"/>
    <w:rsid w:val="00A212A1"/>
    <w:rsid w:val="00A32653"/>
    <w:rsid w:val="00A36495"/>
    <w:rsid w:val="00A4048D"/>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C7EE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64A12"/>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349</Words>
  <Characters>1921</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cp:lastPrinted>2023-09-20T17:59:00Z</cp:lastPrinted>
  <dcterms:created xsi:type="dcterms:W3CDTF">2024-12-11T19:00:00Z</dcterms:created>
  <dcterms:modified xsi:type="dcterms:W3CDTF">2024-12-11T19:00:00Z</dcterms:modified>
</cp:coreProperties>
</file>