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E5939" w14:textId="77777777" w:rsidR="00A367C5" w:rsidRDefault="00A367C5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B0142E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367C5">
        <w:rPr>
          <w:rFonts w:ascii="Arial" w:hAnsi="Arial" w:cs="Arial"/>
          <w:b/>
          <w:sz w:val="22"/>
        </w:rPr>
        <w:t>2224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82B7C71" w:rsidR="00710292" w:rsidRDefault="00A367C5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6E09D315" w:rsidR="00D52E68" w:rsidRPr="00A367C5" w:rsidRDefault="00A367C5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A367C5">
        <w:rPr>
          <w:rFonts w:ascii="Arial" w:hAnsi="Arial" w:cs="Arial"/>
          <w:b/>
          <w:sz w:val="28"/>
          <w:lang w:val="es-ES"/>
        </w:rPr>
        <w:t>RECORRE GOBERNADOR TERRENOS PARA PLANTA DE VOLVO EN NL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70DC593D" w14:textId="77777777" w:rsidR="00A367C5" w:rsidRPr="00A367C5" w:rsidRDefault="00A367C5" w:rsidP="00A367C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i/>
          <w:lang w:val="es-ES"/>
        </w:rPr>
        <w:t>Anuncia Samuel García que será la planta más grande Volvo en el mundo y se construirá en tiempo récord.</w:t>
      </w:r>
      <w:r w:rsidRPr="00A367C5">
        <w:t xml:space="preserve"> </w:t>
      </w:r>
    </w:p>
    <w:p w14:paraId="212707D9" w14:textId="50586A27" w:rsidR="00D52E68" w:rsidRPr="005D12C9" w:rsidRDefault="00A367C5" w:rsidP="00A367C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i/>
          <w:lang w:val="es-ES"/>
        </w:rPr>
        <w:t>La construcción de la planta Volvo tendrá una inversión de 700 millones de dólares y generará 2 mil 500 empleos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BE8114F" w14:textId="22302D6F" w:rsidR="00A367C5" w:rsidRPr="00A367C5" w:rsidRDefault="00D52E68" w:rsidP="00A367C5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367C5" w:rsidRPr="00A367C5">
        <w:rPr>
          <w:rFonts w:ascii="Arial" w:hAnsi="Arial" w:cs="Arial"/>
          <w:sz w:val="28"/>
          <w:szCs w:val="28"/>
        </w:rPr>
        <w:t xml:space="preserve">El Gobernador de Nuevo León, Samuel Alejandro García Sepúlveda, realizó un recorrido por los terrenos en donde se instalará la nueva planta de </w:t>
      </w:r>
      <w:r w:rsidR="00986FCA">
        <w:rPr>
          <w:rFonts w:ascii="Arial" w:hAnsi="Arial" w:cs="Arial"/>
          <w:sz w:val="28"/>
          <w:szCs w:val="28"/>
        </w:rPr>
        <w:t>Volvo, la cual estará ubicada</w:t>
      </w:r>
      <w:r w:rsidR="00A367C5" w:rsidRPr="00A367C5">
        <w:rPr>
          <w:rFonts w:ascii="Arial" w:hAnsi="Arial" w:cs="Arial"/>
          <w:sz w:val="28"/>
          <w:szCs w:val="28"/>
        </w:rPr>
        <w:t xml:space="preserve"> en el municipio de Ciénega de Flores. </w:t>
      </w:r>
    </w:p>
    <w:p w14:paraId="10ECF2F9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6D31E3E4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sz w:val="28"/>
          <w:szCs w:val="28"/>
        </w:rPr>
        <w:t>El terreno de la nueva planta, que se espera entre en operaciones en 2026, constará de 127 hectáreas.</w:t>
      </w:r>
    </w:p>
    <w:p w14:paraId="2E008CD4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6627632D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sz w:val="28"/>
          <w:szCs w:val="28"/>
        </w:rPr>
        <w:t xml:space="preserve">El mandatario estatal aseguró que esta planta, que además contempla una inversión de 700 millones de dólares y generará 2 mil 500 empleos para la entidad, será la más grande de Volvo en el mundo y se construirá en tiempo récord. </w:t>
      </w:r>
    </w:p>
    <w:p w14:paraId="10149E1A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0201FC61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sz w:val="28"/>
          <w:szCs w:val="28"/>
        </w:rPr>
        <w:t>“Estamos en el terreno que será la fábrica de Volvo más grande en el mundo, que eso nos llena de orgullo, que empresas deciden venir a Nuevo León no a construir cualquier fábrica, sino construir la más grande del mundo y en esta ocasión es aquí en Ciénaga de Flores”, informó.</w:t>
      </w:r>
    </w:p>
    <w:p w14:paraId="213BB9CE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0B53DFE5" w14:textId="4F633345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sz w:val="28"/>
          <w:szCs w:val="28"/>
        </w:rPr>
        <w:lastRenderedPageBreak/>
        <w:t>“Grupo GP es quien se va a encargar de todo el proyecto y el día de hoy nos reciben al Gobierno del Estado a conocer un proyecto que s</w:t>
      </w:r>
      <w:r w:rsidR="00986FCA">
        <w:rPr>
          <w:rFonts w:ascii="Arial" w:hAnsi="Arial" w:cs="Arial"/>
          <w:sz w:val="28"/>
          <w:szCs w:val="28"/>
        </w:rPr>
        <w:t xml:space="preserve">e va a ejecutar de manera turbo, </w:t>
      </w:r>
      <w:r w:rsidRPr="00A367C5">
        <w:rPr>
          <w:rFonts w:ascii="Arial" w:hAnsi="Arial" w:cs="Arial"/>
          <w:sz w:val="28"/>
          <w:szCs w:val="28"/>
        </w:rPr>
        <w:t xml:space="preserve">muy rápida”, señaló el Gobernador. </w:t>
      </w:r>
    </w:p>
    <w:p w14:paraId="2BC10652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271C3F1F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  <w:r w:rsidRPr="00A367C5">
        <w:rPr>
          <w:rFonts w:ascii="Arial" w:hAnsi="Arial" w:cs="Arial"/>
          <w:sz w:val="28"/>
          <w:szCs w:val="28"/>
        </w:rPr>
        <w:t xml:space="preserve">Durante el recorrido, el Gobernador estuvo acompañado de Emmanuel </w:t>
      </w:r>
      <w:proofErr w:type="spellStart"/>
      <w:r w:rsidRPr="00A367C5">
        <w:rPr>
          <w:rFonts w:ascii="Arial" w:hAnsi="Arial" w:cs="Arial"/>
          <w:sz w:val="28"/>
          <w:szCs w:val="28"/>
        </w:rPr>
        <w:t>Loo</w:t>
      </w:r>
      <w:proofErr w:type="spellEnd"/>
      <w:r w:rsidRPr="00A367C5">
        <w:rPr>
          <w:rFonts w:ascii="Arial" w:hAnsi="Arial" w:cs="Arial"/>
          <w:sz w:val="28"/>
          <w:szCs w:val="28"/>
        </w:rPr>
        <w:t>, Subsecretario de Inversi</w:t>
      </w:r>
      <w:bookmarkStart w:id="0" w:name="_GoBack"/>
      <w:bookmarkEnd w:id="0"/>
      <w:r w:rsidRPr="00A367C5">
        <w:rPr>
          <w:rFonts w:ascii="Arial" w:hAnsi="Arial" w:cs="Arial"/>
          <w:sz w:val="28"/>
          <w:szCs w:val="28"/>
        </w:rPr>
        <w:t>ón; y autoridades de Grupo Garza Ponce, quienes estarán a cargo del proyecto.</w:t>
      </w:r>
    </w:p>
    <w:p w14:paraId="01AE5F1C" w14:textId="77777777" w:rsidR="00A367C5" w:rsidRPr="00A367C5" w:rsidRDefault="00A367C5" w:rsidP="00A367C5">
      <w:pPr>
        <w:jc w:val="both"/>
        <w:rPr>
          <w:rFonts w:ascii="Arial" w:hAnsi="Arial" w:cs="Arial"/>
          <w:sz w:val="28"/>
          <w:szCs w:val="28"/>
        </w:rPr>
      </w:pPr>
    </w:p>
    <w:p w14:paraId="7164CEFE" w14:textId="1983564B" w:rsidR="00D52E68" w:rsidRPr="00FF7AF6" w:rsidRDefault="00A367C5" w:rsidP="00A367C5">
      <w:pPr>
        <w:jc w:val="both"/>
        <w:rPr>
          <w:lang w:val="es-ES"/>
        </w:rPr>
      </w:pPr>
      <w:r w:rsidRPr="00A367C5">
        <w:rPr>
          <w:rFonts w:ascii="Arial" w:hAnsi="Arial" w:cs="Arial"/>
          <w:sz w:val="28"/>
          <w:szCs w:val="28"/>
        </w:rPr>
        <w:t>El subsecretario de Inversión agregó que Volvo contará con 127 hectáreas que incluirán un Pocket Park y área para proveedores, de los cuales se estiman vengan alrededor de 60.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31A71" w14:textId="77777777" w:rsidR="00DE678E" w:rsidRDefault="00DE678E" w:rsidP="00FF7AF6">
      <w:r>
        <w:separator/>
      </w:r>
    </w:p>
  </w:endnote>
  <w:endnote w:type="continuationSeparator" w:id="0">
    <w:p w14:paraId="59B5B877" w14:textId="77777777" w:rsidR="00DE678E" w:rsidRDefault="00DE678E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89D0E" w14:textId="77777777" w:rsidR="00DE678E" w:rsidRDefault="00DE678E" w:rsidP="00FF7AF6">
      <w:r>
        <w:separator/>
      </w:r>
    </w:p>
  </w:footnote>
  <w:footnote w:type="continuationSeparator" w:id="0">
    <w:p w14:paraId="057F560C" w14:textId="77777777" w:rsidR="00DE678E" w:rsidRDefault="00DE678E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86FCA"/>
    <w:rsid w:val="009A2BB6"/>
    <w:rsid w:val="009D3C9F"/>
    <w:rsid w:val="009E1DDD"/>
    <w:rsid w:val="009E4D3B"/>
    <w:rsid w:val="009E539A"/>
    <w:rsid w:val="009E6B1A"/>
    <w:rsid w:val="00A36495"/>
    <w:rsid w:val="00A367C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E678E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2024-08-28T19:09:00Z</dcterms:created>
  <dcterms:modified xsi:type="dcterms:W3CDTF">2024-08-28T19:10:00Z</dcterms:modified>
</cp:coreProperties>
</file>