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D45BA4" w:rsidR="00EA29FA" w:rsidRPr="00C60FD1" w:rsidRDefault="004166C3" w:rsidP="00F7608B">
      <w:pPr>
        <w:jc w:val="right"/>
        <w:rPr>
          <w:rFonts w:ascii="Arial" w:hAnsi="Arial" w:cs="Arial"/>
          <w:b/>
          <w:sz w:val="22"/>
          <w:lang w:val="es-ES"/>
        </w:rPr>
      </w:pPr>
      <w:r>
        <w:rPr>
          <w:rFonts w:ascii="Arial" w:hAnsi="Arial" w:cs="Arial"/>
          <w:b/>
          <w:sz w:val="22"/>
          <w:lang w:val="es-ES"/>
        </w:rPr>
        <w:t>CP/</w:t>
      </w:r>
      <w:r w:rsidR="007473B3">
        <w:rPr>
          <w:rFonts w:ascii="Arial" w:hAnsi="Arial" w:cs="Arial"/>
          <w:b/>
          <w:sz w:val="22"/>
          <w:lang w:val="es-ES"/>
        </w:rPr>
        <w:t>0710</w:t>
      </w:r>
      <w:r w:rsidR="000734CE">
        <w:rPr>
          <w:rFonts w:ascii="Arial" w:hAnsi="Arial" w:cs="Arial"/>
          <w:b/>
          <w:sz w:val="22"/>
          <w:lang w:val="es-ES"/>
        </w:rPr>
        <w:t>/2026</w:t>
      </w:r>
    </w:p>
    <w:p w14:paraId="695E3F55" w14:textId="558B1CED" w:rsidR="00703B09" w:rsidRDefault="00C47A09"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2A8D4EAF" w:rsidR="00B014F7" w:rsidRDefault="008E751C" w:rsidP="008E751C">
      <w:pPr>
        <w:jc w:val="center"/>
        <w:rPr>
          <w:rFonts w:ascii="Arial" w:hAnsi="Arial" w:cs="Arial"/>
          <w:b/>
          <w:sz w:val="28"/>
          <w:szCs w:val="28"/>
        </w:rPr>
      </w:pPr>
      <w:bookmarkStart w:id="0" w:name="_GoBack"/>
      <w:r>
        <w:rPr>
          <w:rFonts w:ascii="Arial" w:hAnsi="Arial" w:cs="Arial"/>
          <w:b/>
          <w:sz w:val="28"/>
          <w:szCs w:val="28"/>
        </w:rPr>
        <w:t>AGILIZA FIDEURB REHABILITACIÓN URBANA RUMBO A LA COPA MUNDIAL</w:t>
      </w:r>
    </w:p>
    <w:bookmarkEnd w:id="0"/>
    <w:p w14:paraId="722F39A6" w14:textId="77777777" w:rsidR="00875CB6" w:rsidRPr="00221F80" w:rsidRDefault="00875CB6" w:rsidP="00272A41">
      <w:pPr>
        <w:rPr>
          <w:rFonts w:ascii="Arial" w:hAnsi="Arial" w:cs="Arial"/>
          <w:b/>
          <w:sz w:val="22"/>
          <w:szCs w:val="22"/>
        </w:rPr>
      </w:pPr>
    </w:p>
    <w:p w14:paraId="012557EB" w14:textId="422B2B34" w:rsidR="00C47A09" w:rsidRDefault="008E751C" w:rsidP="0011664A">
      <w:pPr>
        <w:pStyle w:val="Prrafodelista"/>
        <w:numPr>
          <w:ilvl w:val="0"/>
          <w:numId w:val="26"/>
        </w:numPr>
        <w:rPr>
          <w:rFonts w:ascii="Arial" w:hAnsi="Arial" w:cs="Arial"/>
          <w:i/>
          <w:sz w:val="24"/>
          <w:szCs w:val="24"/>
        </w:rPr>
      </w:pPr>
      <w:r>
        <w:rPr>
          <w:rFonts w:ascii="Arial" w:hAnsi="Arial" w:cs="Arial"/>
          <w:i/>
          <w:sz w:val="24"/>
          <w:szCs w:val="24"/>
        </w:rPr>
        <w:t>Refuerza acciones con seis brigadas integrale</w:t>
      </w:r>
      <w:r w:rsidR="00C47A09">
        <w:rPr>
          <w:rFonts w:ascii="Arial" w:hAnsi="Arial" w:cs="Arial"/>
          <w:i/>
          <w:sz w:val="24"/>
          <w:szCs w:val="24"/>
        </w:rPr>
        <w:t xml:space="preserve">s y dos brigadas nocturnas en puntos estratégicos de la Zona Metropolitana a través del programa REPERAURB. </w:t>
      </w:r>
    </w:p>
    <w:p w14:paraId="603A715C" w14:textId="704FB508" w:rsidR="00562365" w:rsidRDefault="00C47A09" w:rsidP="00C47A09">
      <w:pPr>
        <w:pStyle w:val="Prrafodelista"/>
        <w:numPr>
          <w:ilvl w:val="0"/>
          <w:numId w:val="26"/>
        </w:numPr>
        <w:rPr>
          <w:rFonts w:ascii="Arial" w:hAnsi="Arial" w:cs="Arial"/>
          <w:i/>
          <w:sz w:val="24"/>
          <w:szCs w:val="24"/>
        </w:rPr>
      </w:pPr>
      <w:r>
        <w:rPr>
          <w:rFonts w:ascii="Arial" w:hAnsi="Arial" w:cs="Arial"/>
          <w:i/>
          <w:sz w:val="24"/>
          <w:szCs w:val="24"/>
        </w:rPr>
        <w:t xml:space="preserve">Tras los trabajos, se </w:t>
      </w:r>
      <w:r w:rsidRPr="00C47A09">
        <w:rPr>
          <w:rFonts w:ascii="Arial" w:hAnsi="Arial" w:cs="Arial"/>
          <w:i/>
          <w:sz w:val="24"/>
          <w:szCs w:val="24"/>
        </w:rPr>
        <w:t>recolectaron más de 4 mil 10 kilogramos de residuos y se atendió una superficie superior a 34 mil 510 metros cuadrados.</w:t>
      </w:r>
    </w:p>
    <w:p w14:paraId="46D0AB94" w14:textId="56F28B3F" w:rsidR="00C47A09" w:rsidRPr="0011664A" w:rsidRDefault="00C47A09" w:rsidP="00C47A09">
      <w:pPr>
        <w:pStyle w:val="Prrafodelista"/>
        <w:numPr>
          <w:ilvl w:val="0"/>
          <w:numId w:val="26"/>
        </w:numPr>
        <w:rPr>
          <w:rFonts w:ascii="Arial" w:hAnsi="Arial" w:cs="Arial"/>
          <w:i/>
          <w:sz w:val="24"/>
          <w:szCs w:val="24"/>
        </w:rPr>
      </w:pPr>
      <w:r>
        <w:rPr>
          <w:rFonts w:ascii="Arial" w:hAnsi="Arial" w:cs="Arial"/>
          <w:i/>
          <w:sz w:val="24"/>
          <w:szCs w:val="24"/>
        </w:rPr>
        <w:t xml:space="preserve">También se llevó a cabo la aplicación de mezcla asfáltica en 32 baches del municipio de Juárez. </w:t>
      </w:r>
    </w:p>
    <w:p w14:paraId="436E71BD" w14:textId="77777777" w:rsidR="00272A41" w:rsidRPr="00562365" w:rsidRDefault="00272A41" w:rsidP="00272A41">
      <w:pPr>
        <w:pStyle w:val="Prrafodelista"/>
        <w:spacing w:after="0" w:line="240" w:lineRule="auto"/>
        <w:ind w:left="0"/>
        <w:rPr>
          <w:rFonts w:ascii="Arial" w:hAnsi="Arial" w:cs="Arial"/>
          <w:i/>
        </w:rPr>
      </w:pPr>
    </w:p>
    <w:p w14:paraId="5F6FDCBD" w14:textId="3E129823" w:rsidR="001423EB" w:rsidRPr="00C47A09" w:rsidRDefault="00EA29FA" w:rsidP="00C47A09">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8E751C" w:rsidRPr="00C47A09">
        <w:rPr>
          <w:rFonts w:ascii="Arial" w:hAnsi="Arial" w:cs="Arial"/>
          <w:sz w:val="28"/>
          <w:szCs w:val="28"/>
        </w:rPr>
        <w:t xml:space="preserve">Para continuar las acciones para mejorar la imagen urbana de la ciudad, el Fideicomiso de Desarrollo Urbano (FIDEURB) sigue reforzando las intervenciones exhaustivas en distintos puntos de la Zona Metropolitana con miras al Mundial de FIFA 2026. </w:t>
      </w:r>
    </w:p>
    <w:p w14:paraId="60128793" w14:textId="77777777" w:rsidR="008E751C" w:rsidRPr="00C47A09" w:rsidRDefault="008E751C" w:rsidP="00C47A09">
      <w:pPr>
        <w:jc w:val="both"/>
        <w:rPr>
          <w:rFonts w:ascii="Arial" w:hAnsi="Arial" w:cs="Arial"/>
          <w:sz w:val="28"/>
          <w:szCs w:val="28"/>
        </w:rPr>
      </w:pPr>
    </w:p>
    <w:p w14:paraId="668F6F67" w14:textId="77777777" w:rsidR="008E751C" w:rsidRPr="00C47A09" w:rsidRDefault="008E751C" w:rsidP="00C47A09">
      <w:pPr>
        <w:jc w:val="both"/>
        <w:rPr>
          <w:rFonts w:ascii="Arial" w:hAnsi="Arial" w:cs="Arial"/>
          <w:sz w:val="28"/>
          <w:szCs w:val="28"/>
        </w:rPr>
      </w:pPr>
      <w:r w:rsidRPr="00C47A09">
        <w:rPr>
          <w:rFonts w:ascii="Arial" w:hAnsi="Arial" w:cs="Arial"/>
          <w:sz w:val="28"/>
          <w:szCs w:val="28"/>
        </w:rPr>
        <w:t xml:space="preserve">A través del Programa de Reparaciones Urbanas, el organismo activó los trabajos de limpieza mantenimiento y rehabilitación urbana en puntos estratégicos mediante seis brigadas integrales y dos nocturnas. </w:t>
      </w:r>
    </w:p>
    <w:p w14:paraId="67C0D3BC" w14:textId="77777777" w:rsidR="008E751C" w:rsidRDefault="008E751C" w:rsidP="00C47A09">
      <w:pPr>
        <w:jc w:val="both"/>
        <w:rPr>
          <w:rFonts w:ascii="Arial" w:hAnsi="Arial" w:cs="Arial"/>
          <w:sz w:val="28"/>
          <w:szCs w:val="28"/>
        </w:rPr>
      </w:pPr>
    </w:p>
    <w:p w14:paraId="7DBA2603" w14:textId="389EBBD6" w:rsidR="008E751C" w:rsidRDefault="00C47A09" w:rsidP="00C47A09">
      <w:pPr>
        <w:jc w:val="both"/>
        <w:rPr>
          <w:rFonts w:ascii="Arial" w:hAnsi="Arial" w:cs="Arial"/>
          <w:sz w:val="28"/>
          <w:szCs w:val="28"/>
        </w:rPr>
      </w:pPr>
      <w:r>
        <w:rPr>
          <w:rFonts w:ascii="Arial" w:hAnsi="Arial" w:cs="Arial"/>
          <w:sz w:val="28"/>
          <w:szCs w:val="28"/>
        </w:rPr>
        <w:t xml:space="preserve">Tras la jornada, se logró la </w:t>
      </w:r>
      <w:r w:rsidRPr="00C47A09">
        <w:rPr>
          <w:rFonts w:ascii="Arial" w:hAnsi="Arial" w:cs="Arial"/>
          <w:sz w:val="28"/>
          <w:szCs w:val="28"/>
        </w:rPr>
        <w:t xml:space="preserve">recolección de más de 4 mil 10 kilogramos de residuos y la atención de una superficie superior a 34 mil 510 metros cuadrados en diversos municipios del área metropolitana. </w:t>
      </w:r>
      <w:r w:rsidR="008E751C" w:rsidRPr="008E751C">
        <w:rPr>
          <w:rFonts w:ascii="Arial" w:hAnsi="Arial" w:cs="Arial"/>
          <w:sz w:val="28"/>
          <w:szCs w:val="28"/>
        </w:rPr>
        <w:t xml:space="preserve"> </w:t>
      </w:r>
    </w:p>
    <w:p w14:paraId="3C98CA3F" w14:textId="77777777" w:rsidR="00C47A09" w:rsidRDefault="00C47A09" w:rsidP="00C47A09">
      <w:pPr>
        <w:jc w:val="both"/>
        <w:rPr>
          <w:rFonts w:ascii="Arial" w:hAnsi="Arial" w:cs="Arial"/>
          <w:sz w:val="28"/>
          <w:szCs w:val="28"/>
        </w:rPr>
      </w:pPr>
    </w:p>
    <w:p w14:paraId="4C93B3FE" w14:textId="112C4929" w:rsidR="00C47A09" w:rsidRDefault="00C47A09" w:rsidP="00C47A09">
      <w:pPr>
        <w:jc w:val="both"/>
        <w:rPr>
          <w:rFonts w:ascii="Arial" w:hAnsi="Arial" w:cs="Arial"/>
          <w:sz w:val="28"/>
          <w:szCs w:val="28"/>
        </w:rPr>
      </w:pPr>
      <w:r>
        <w:rPr>
          <w:rFonts w:ascii="Arial" w:hAnsi="Arial" w:cs="Arial"/>
          <w:sz w:val="28"/>
          <w:szCs w:val="28"/>
        </w:rPr>
        <w:t xml:space="preserve">Además, entre las labores se llevó a cabo el bacheo estratégico con la </w:t>
      </w:r>
      <w:r w:rsidRPr="00C47A09">
        <w:rPr>
          <w:rFonts w:ascii="Arial" w:hAnsi="Arial" w:cs="Arial"/>
          <w:sz w:val="28"/>
          <w:szCs w:val="28"/>
        </w:rPr>
        <w:t>aplicación de mezcla asfáltica en frío en 32 baches</w:t>
      </w:r>
      <w:r>
        <w:rPr>
          <w:rFonts w:ascii="Arial" w:hAnsi="Arial" w:cs="Arial"/>
          <w:sz w:val="28"/>
          <w:szCs w:val="28"/>
        </w:rPr>
        <w:t xml:space="preserve"> en el municipio de Juárez</w:t>
      </w:r>
      <w:r w:rsidRPr="00C47A09">
        <w:rPr>
          <w:rFonts w:ascii="Arial" w:hAnsi="Arial" w:cs="Arial"/>
          <w:sz w:val="28"/>
          <w:szCs w:val="28"/>
        </w:rPr>
        <w:t xml:space="preserve">, </w:t>
      </w:r>
      <w:r>
        <w:rPr>
          <w:rFonts w:ascii="Arial" w:hAnsi="Arial" w:cs="Arial"/>
          <w:sz w:val="28"/>
          <w:szCs w:val="28"/>
        </w:rPr>
        <w:t>la</w:t>
      </w:r>
      <w:r w:rsidRPr="00C47A09">
        <w:rPr>
          <w:rFonts w:ascii="Arial" w:hAnsi="Arial" w:cs="Arial"/>
          <w:sz w:val="28"/>
          <w:szCs w:val="28"/>
        </w:rPr>
        <w:t xml:space="preserve"> extracción de tierra para nivelación en espacios públicos, </w:t>
      </w:r>
      <w:r>
        <w:rPr>
          <w:rFonts w:ascii="Arial" w:hAnsi="Arial" w:cs="Arial"/>
          <w:sz w:val="28"/>
          <w:szCs w:val="28"/>
        </w:rPr>
        <w:t>el riego y limpieza</w:t>
      </w:r>
      <w:r w:rsidRPr="00C47A09">
        <w:rPr>
          <w:rFonts w:ascii="Arial" w:hAnsi="Arial" w:cs="Arial"/>
          <w:sz w:val="28"/>
          <w:szCs w:val="28"/>
        </w:rPr>
        <w:t xml:space="preserve"> de áreas verdes, así como </w:t>
      </w:r>
      <w:r>
        <w:rPr>
          <w:rFonts w:ascii="Arial" w:hAnsi="Arial" w:cs="Arial"/>
          <w:sz w:val="28"/>
          <w:szCs w:val="28"/>
        </w:rPr>
        <w:t>la atención</w:t>
      </w:r>
      <w:r w:rsidRPr="00C47A09">
        <w:rPr>
          <w:rFonts w:ascii="Arial" w:hAnsi="Arial" w:cs="Arial"/>
          <w:sz w:val="28"/>
          <w:szCs w:val="28"/>
        </w:rPr>
        <w:t xml:space="preserve"> de 490 metros lineales </w:t>
      </w:r>
      <w:r>
        <w:rPr>
          <w:rFonts w:ascii="Arial" w:hAnsi="Arial" w:cs="Arial"/>
          <w:sz w:val="28"/>
          <w:szCs w:val="28"/>
        </w:rPr>
        <w:t>con</w:t>
      </w:r>
      <w:r w:rsidRPr="00C47A09">
        <w:rPr>
          <w:rFonts w:ascii="Arial" w:hAnsi="Arial" w:cs="Arial"/>
          <w:sz w:val="28"/>
          <w:szCs w:val="28"/>
        </w:rPr>
        <w:t xml:space="preserve"> pintura amarilla y 420 m² de pintura gris en infraestructura vial.</w:t>
      </w:r>
    </w:p>
    <w:p w14:paraId="6AFF520E" w14:textId="77777777" w:rsidR="00C47A09" w:rsidRDefault="00C47A09" w:rsidP="00C47A09">
      <w:pPr>
        <w:jc w:val="both"/>
        <w:rPr>
          <w:rFonts w:ascii="Arial" w:hAnsi="Arial" w:cs="Arial"/>
          <w:sz w:val="28"/>
          <w:szCs w:val="28"/>
        </w:rPr>
      </w:pPr>
    </w:p>
    <w:p w14:paraId="072D7E3F" w14:textId="77777777" w:rsidR="00C47A09" w:rsidRDefault="00C47A09" w:rsidP="00C47A09">
      <w:pPr>
        <w:jc w:val="both"/>
        <w:rPr>
          <w:rFonts w:ascii="Arial" w:hAnsi="Arial" w:cs="Arial"/>
          <w:sz w:val="28"/>
          <w:szCs w:val="28"/>
        </w:rPr>
      </w:pPr>
      <w:r w:rsidRPr="00C47A09">
        <w:rPr>
          <w:rFonts w:ascii="Arial" w:hAnsi="Arial" w:cs="Arial"/>
          <w:sz w:val="28"/>
          <w:szCs w:val="28"/>
        </w:rPr>
        <w:t>Entre las intervenciones más relevantes destacan:</w:t>
      </w:r>
    </w:p>
    <w:p w14:paraId="4DB5BEC6" w14:textId="77777777" w:rsidR="00C47A09" w:rsidRPr="00C47A09" w:rsidRDefault="00C47A09" w:rsidP="00C47A09">
      <w:pPr>
        <w:jc w:val="both"/>
        <w:rPr>
          <w:rFonts w:ascii="Arial" w:hAnsi="Arial" w:cs="Arial"/>
          <w:sz w:val="28"/>
          <w:szCs w:val="28"/>
        </w:rPr>
      </w:pPr>
    </w:p>
    <w:p w14:paraId="7750F8D2" w14:textId="2EA45EE4"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Avenida Constitución, en los municipios de Guadalupe y Monterrey, con labores de limpieza, mantenimiento y aplicación de pintura vial.</w:t>
      </w:r>
    </w:p>
    <w:p w14:paraId="78668A7E" w14:textId="7A6C0C1F"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Plaza de los Desaparecidos, en Monterrey, con acciones de limpieza integral y recolección de residuos.</w:t>
      </w:r>
    </w:p>
    <w:p w14:paraId="10DC0DDF" w14:textId="278576BB"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Parque Libertad, en Monterrey, con trabajos de riego y mantenimiento de áreas verdes.</w:t>
      </w:r>
    </w:p>
    <w:p w14:paraId="650CCE7E" w14:textId="551BEDBF"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Parque Atenas, en Guadalupe, con labores de extracción de tierra para nivelación.</w:t>
      </w:r>
    </w:p>
    <w:p w14:paraId="375AB79A" w14:textId="1A74E99F"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Parque Ciudadano, en Monterrey, con trabajos de riego y mantenimiento de áreas verdes.</w:t>
      </w:r>
    </w:p>
    <w:p w14:paraId="2E426424" w14:textId="1ACB693B" w:rsidR="00C47A09" w:rsidRPr="00C47A09" w:rsidRDefault="00C47A09" w:rsidP="00C47A09">
      <w:pPr>
        <w:pStyle w:val="Prrafodelista"/>
        <w:numPr>
          <w:ilvl w:val="0"/>
          <w:numId w:val="28"/>
        </w:numPr>
        <w:jc w:val="both"/>
        <w:rPr>
          <w:rFonts w:ascii="Arial" w:hAnsi="Arial" w:cs="Arial"/>
          <w:sz w:val="28"/>
          <w:szCs w:val="28"/>
        </w:rPr>
      </w:pPr>
      <w:proofErr w:type="spellStart"/>
      <w:r w:rsidRPr="00C47A09">
        <w:rPr>
          <w:rFonts w:ascii="Arial" w:hAnsi="Arial" w:cs="Arial"/>
          <w:sz w:val="28"/>
          <w:szCs w:val="28"/>
        </w:rPr>
        <w:t>Ecovía</w:t>
      </w:r>
      <w:proofErr w:type="spellEnd"/>
      <w:r w:rsidRPr="00C47A09">
        <w:rPr>
          <w:rFonts w:ascii="Arial" w:hAnsi="Arial" w:cs="Arial"/>
          <w:sz w:val="28"/>
          <w:szCs w:val="28"/>
        </w:rPr>
        <w:t>, en Monterrey, con acciones de limpieza y desbroce.</w:t>
      </w:r>
    </w:p>
    <w:p w14:paraId="440880B6" w14:textId="78417D26"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Limpieza en puntos critico en el cauce del Río Santa Catarina.</w:t>
      </w:r>
    </w:p>
    <w:p w14:paraId="5FFBCAB6" w14:textId="48483A4D" w:rsidR="00C47A09" w:rsidRPr="00C47A09" w:rsidRDefault="00C47A09" w:rsidP="00C47A09">
      <w:pPr>
        <w:pStyle w:val="Prrafodelista"/>
        <w:numPr>
          <w:ilvl w:val="0"/>
          <w:numId w:val="28"/>
        </w:numPr>
        <w:jc w:val="both"/>
        <w:rPr>
          <w:rFonts w:ascii="Arial" w:hAnsi="Arial" w:cs="Arial"/>
          <w:sz w:val="28"/>
          <w:szCs w:val="28"/>
        </w:rPr>
      </w:pPr>
      <w:r w:rsidRPr="00C47A09">
        <w:rPr>
          <w:rFonts w:ascii="Arial" w:hAnsi="Arial" w:cs="Arial"/>
          <w:sz w:val="28"/>
          <w:szCs w:val="28"/>
        </w:rPr>
        <w:t>Trabajos de bacheo estratégico mediante la aplicación de mezcla asfáltica en frío en distintas vialidades del municipio de Benito Juárez.</w:t>
      </w:r>
    </w:p>
    <w:p w14:paraId="41E9F89E" w14:textId="77777777" w:rsidR="00C47A09" w:rsidRDefault="00C47A09" w:rsidP="00C47A09">
      <w:pPr>
        <w:jc w:val="both"/>
        <w:rPr>
          <w:rFonts w:ascii="Arial" w:hAnsi="Arial" w:cs="Arial"/>
          <w:sz w:val="28"/>
          <w:szCs w:val="28"/>
        </w:rPr>
      </w:pPr>
    </w:p>
    <w:p w14:paraId="740BD502" w14:textId="76E85E49" w:rsidR="00C47A09" w:rsidRDefault="00C47A09" w:rsidP="00C47A09">
      <w:pPr>
        <w:jc w:val="both"/>
        <w:rPr>
          <w:rFonts w:ascii="Arial" w:hAnsi="Arial" w:cs="Arial"/>
          <w:sz w:val="28"/>
          <w:szCs w:val="28"/>
        </w:rPr>
      </w:pPr>
      <w:r>
        <w:rPr>
          <w:rFonts w:ascii="Arial" w:hAnsi="Arial" w:cs="Arial"/>
          <w:sz w:val="28"/>
          <w:szCs w:val="28"/>
        </w:rPr>
        <w:t xml:space="preserve">Por la noche, sobre el corredor de la Avenida Constitución se reforzaron las tareas de </w:t>
      </w:r>
      <w:r w:rsidR="00E07CA1">
        <w:rPr>
          <w:rFonts w:ascii="Arial" w:hAnsi="Arial" w:cs="Arial"/>
          <w:sz w:val="28"/>
          <w:szCs w:val="28"/>
        </w:rPr>
        <w:t>aseo</w:t>
      </w:r>
      <w:r>
        <w:rPr>
          <w:rFonts w:ascii="Arial" w:hAnsi="Arial" w:cs="Arial"/>
          <w:sz w:val="28"/>
          <w:szCs w:val="28"/>
        </w:rPr>
        <w:t xml:space="preserve">, desbroce y pintura. </w:t>
      </w:r>
    </w:p>
    <w:p w14:paraId="0094EDBF" w14:textId="77777777" w:rsidR="00C47A09" w:rsidRDefault="00C47A09" w:rsidP="00C47A09">
      <w:pPr>
        <w:jc w:val="both"/>
        <w:rPr>
          <w:rFonts w:ascii="Arial" w:hAnsi="Arial" w:cs="Arial"/>
          <w:sz w:val="28"/>
          <w:szCs w:val="28"/>
        </w:rPr>
      </w:pPr>
    </w:p>
    <w:p w14:paraId="54A8C173" w14:textId="1C263075" w:rsidR="00C47A09" w:rsidRPr="00C47A09" w:rsidRDefault="00C47A09" w:rsidP="00C47A09">
      <w:pPr>
        <w:jc w:val="both"/>
        <w:rPr>
          <w:rFonts w:ascii="Arial" w:hAnsi="Arial" w:cs="Arial"/>
          <w:sz w:val="28"/>
          <w:szCs w:val="28"/>
        </w:rPr>
      </w:pPr>
      <w:r>
        <w:rPr>
          <w:rFonts w:ascii="Arial" w:hAnsi="Arial" w:cs="Arial"/>
          <w:sz w:val="28"/>
          <w:szCs w:val="28"/>
        </w:rPr>
        <w:t xml:space="preserve">Con el programa, </w:t>
      </w:r>
      <w:r w:rsidRPr="00C47A09">
        <w:rPr>
          <w:rFonts w:ascii="Arial" w:hAnsi="Arial" w:cs="Arial"/>
          <w:sz w:val="28"/>
          <w:szCs w:val="28"/>
        </w:rPr>
        <w:t xml:space="preserve">FIDEURB reafirma su compromiso de continuar trabajando de manera permanente y coordinada en labores de limpieza, mantenimiento y rehabilitación urbana, con el objetivo de conservar los espacios públicos en buenas condiciones, seguros y funcionales para beneficio de la ciudadanía y rumbo </w:t>
      </w:r>
      <w:r>
        <w:rPr>
          <w:rFonts w:ascii="Arial" w:hAnsi="Arial" w:cs="Arial"/>
          <w:sz w:val="28"/>
          <w:szCs w:val="28"/>
        </w:rPr>
        <w:t xml:space="preserve">a la Copa del Mundo. </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0EC87" w14:textId="77777777" w:rsidR="00A01880" w:rsidRDefault="00A01880" w:rsidP="00E83348">
      <w:r>
        <w:separator/>
      </w:r>
    </w:p>
  </w:endnote>
  <w:endnote w:type="continuationSeparator" w:id="0">
    <w:p w14:paraId="37809B0C" w14:textId="77777777" w:rsidR="00A01880" w:rsidRDefault="00A0188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351CB" w14:textId="77777777" w:rsidR="00A01880" w:rsidRDefault="00A01880" w:rsidP="00E83348">
      <w:r>
        <w:separator/>
      </w:r>
    </w:p>
  </w:footnote>
  <w:footnote w:type="continuationSeparator" w:id="0">
    <w:p w14:paraId="44A1323A" w14:textId="77777777" w:rsidR="00A01880" w:rsidRDefault="00A0188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390AA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D978E3"/>
    <w:multiLevelType w:val="hybridMultilevel"/>
    <w:tmpl w:val="CD96737C"/>
    <w:lvl w:ilvl="0" w:tplc="4798E208">
      <w:numFmt w:val="bullet"/>
      <w:lvlText w:val="•"/>
      <w:lvlJc w:val="left"/>
      <w:pPr>
        <w:ind w:left="1080" w:hanging="72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D80B6C"/>
    <w:multiLevelType w:val="hybridMultilevel"/>
    <w:tmpl w:val="F6A6DEB6"/>
    <w:lvl w:ilvl="0" w:tplc="4798E208">
      <w:numFmt w:val="bullet"/>
      <w:lvlText w:val="•"/>
      <w:lvlJc w:val="left"/>
      <w:pPr>
        <w:ind w:left="1080" w:hanging="72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5"/>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4"/>
  </w:num>
  <w:num w:numId="15">
    <w:abstractNumId w:val="21"/>
  </w:num>
  <w:num w:numId="16">
    <w:abstractNumId w:val="26"/>
  </w:num>
  <w:num w:numId="17">
    <w:abstractNumId w:val="7"/>
  </w:num>
  <w:num w:numId="18">
    <w:abstractNumId w:val="16"/>
  </w:num>
  <w:num w:numId="19">
    <w:abstractNumId w:val="1"/>
  </w:num>
  <w:num w:numId="20">
    <w:abstractNumId w:val="15"/>
  </w:num>
  <w:num w:numId="21">
    <w:abstractNumId w:val="27"/>
  </w:num>
  <w:num w:numId="22">
    <w:abstractNumId w:val="2"/>
  </w:num>
  <w:num w:numId="23">
    <w:abstractNumId w:val="18"/>
  </w:num>
  <w:num w:numId="24">
    <w:abstractNumId w:val="6"/>
  </w:num>
  <w:num w:numId="25">
    <w:abstractNumId w:val="3"/>
  </w:num>
  <w:num w:numId="26">
    <w:abstractNumId w:val="8"/>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473B3"/>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E751C"/>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1880"/>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47A09"/>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07CA1"/>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EDFE-F3D1-438D-90A0-76876328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2026-05-14T16:54:00Z</dcterms:created>
  <dcterms:modified xsi:type="dcterms:W3CDTF">2026-05-14T16:54:00Z</dcterms:modified>
</cp:coreProperties>
</file>