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40C" w:rsidRDefault="003E7869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CP/0051/2026</w:t>
      </w:r>
    </w:p>
    <w:p w:rsidR="0039440C" w:rsidRDefault="003E7869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14 de enero de 2026</w:t>
      </w:r>
    </w:p>
    <w:p w:rsidR="0039440C" w:rsidRDefault="003E7869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39440C" w:rsidRDefault="003E7869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MANTIENEN DIF NUEVO LEÓN Y PROTECCIÓN CIVIL NL "OPERATIVO CARRUSEL" </w:t>
      </w:r>
    </w:p>
    <w:p w:rsidR="0039440C" w:rsidRDefault="0039440C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bookmarkStart w:id="0" w:name="_GoBack"/>
      <w:bookmarkEnd w:id="0"/>
    </w:p>
    <w:p w:rsidR="0039440C" w:rsidRDefault="0039440C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39440C" w:rsidRDefault="003E7869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*Protección Civil y DIF Nuevo León, llevan a cabo acciones conjuntas ante bajas temperaturas en NL.</w:t>
      </w:r>
    </w:p>
    <w:p w:rsidR="0039440C" w:rsidRDefault="0039440C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39440C" w:rsidRDefault="003E786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Monterrey, Nuevo León</w:t>
      </w:r>
      <w:r>
        <w:rPr>
          <w:rFonts w:ascii="Arial" w:eastAsia="Arial" w:hAnsi="Arial" w:cs="Arial"/>
          <w:sz w:val="28"/>
          <w:szCs w:val="28"/>
        </w:rPr>
        <w:t xml:space="preserve">.- Mientras las bajas temperaturas continúen en la entidad, el Sistema para el Desarrollo Integral de la Familia (DIF) de Nuevo León hará permanente </w:t>
      </w:r>
      <w:proofErr w:type="gramStart"/>
      <w:r>
        <w:rPr>
          <w:rFonts w:ascii="Arial" w:eastAsia="Arial" w:hAnsi="Arial" w:cs="Arial"/>
          <w:sz w:val="28"/>
          <w:szCs w:val="28"/>
        </w:rPr>
        <w:t>los operativos carrusel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, de la mano con Protección Civil del Estado, con el firme objetivo de salvaguardar </w:t>
      </w:r>
      <w:r>
        <w:rPr>
          <w:rFonts w:ascii="Arial" w:eastAsia="Arial" w:hAnsi="Arial" w:cs="Arial"/>
          <w:sz w:val="28"/>
          <w:szCs w:val="28"/>
        </w:rPr>
        <w:t>la salud y el bienestar de las personas en situación de vulnerabilidad.</w:t>
      </w:r>
    </w:p>
    <w:p w:rsidR="0039440C" w:rsidRDefault="003E786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Como es una costumbre y así lo dicta el protocolo de protección a las personas en situación de calle o que por alguna circunstancia extraordinaria se encuentren a la intemperie, se inv</w:t>
      </w:r>
      <w:r>
        <w:rPr>
          <w:rFonts w:ascii="Arial" w:eastAsia="Arial" w:hAnsi="Arial" w:cs="Arial"/>
          <w:sz w:val="28"/>
          <w:szCs w:val="28"/>
        </w:rPr>
        <w:t>itó a la población que se encontraba a las afueras de los hospitales y clínicas de la zona metropolitana a resguardarse en el albergue El Refugio o en las posadas al Sistema DIF NL:</w:t>
      </w:r>
    </w:p>
    <w:p w:rsidR="0039440C" w:rsidRDefault="003E786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Hospital Materno Infantil: Se entregaron 66 cobertores a personas que se e</w:t>
      </w:r>
      <w:r>
        <w:rPr>
          <w:rFonts w:ascii="Arial" w:eastAsia="Arial" w:hAnsi="Arial" w:cs="Arial"/>
          <w:sz w:val="28"/>
          <w:szCs w:val="28"/>
        </w:rPr>
        <w:t xml:space="preserve">ncontraban en el exterior o en salas de espera. También se canalizaron a 3 personas a la Posada que se encuentra aledaña al hospital. </w:t>
      </w:r>
    </w:p>
    <w:p w:rsidR="0039440C" w:rsidRDefault="003E786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Clínica 21 del IMSS: Se distribuyeron 17 cobertores para mitigar el impacto del clima gélido entre los familiares de paci</w:t>
      </w:r>
      <w:r>
        <w:rPr>
          <w:rFonts w:ascii="Arial" w:eastAsia="Arial" w:hAnsi="Arial" w:cs="Arial"/>
          <w:sz w:val="28"/>
          <w:szCs w:val="28"/>
        </w:rPr>
        <w:t xml:space="preserve">entes. En esta ocasión, una persona aceptó ser trasladada al albergue conocido </w:t>
      </w:r>
      <w:r>
        <w:rPr>
          <w:rFonts w:ascii="Arial" w:eastAsia="Arial" w:hAnsi="Arial" w:cs="Arial"/>
          <w:sz w:val="28"/>
          <w:szCs w:val="28"/>
        </w:rPr>
        <w:lastRenderedPageBreak/>
        <w:t xml:space="preserve">como El Refugio, ubicado en la colonia, Caracol del municipio de Monterrey. </w:t>
      </w:r>
    </w:p>
    <w:p w:rsidR="0039440C" w:rsidRDefault="003E786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Hospital Universitario: Aquí se entregaron 47 cobertores a familiares de pacientes internados y una </w:t>
      </w:r>
      <w:r>
        <w:rPr>
          <w:rFonts w:ascii="Arial" w:eastAsia="Arial" w:hAnsi="Arial" w:cs="Arial"/>
          <w:sz w:val="28"/>
          <w:szCs w:val="28"/>
        </w:rPr>
        <w:t>persona aceptó acudir a la Posada, en donde pudo disfrutar de un espacio climatizado, un lugar donde asearse y las amenidades para poderse preparar sus alimentos.</w:t>
      </w:r>
    </w:p>
    <w:p w:rsidR="0039440C" w:rsidRDefault="003E786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Cabe señalar que en todos los puntos de atención, a parte de la cobija entregada a las person</w:t>
      </w:r>
      <w:r>
        <w:rPr>
          <w:rFonts w:ascii="Arial" w:eastAsia="Arial" w:hAnsi="Arial" w:cs="Arial"/>
          <w:sz w:val="28"/>
          <w:szCs w:val="28"/>
        </w:rPr>
        <w:t>as, se les ofreció una bebida caliente para mitigar la baja temperatura.</w:t>
      </w:r>
    </w:p>
    <w:p w:rsidR="0039440C" w:rsidRDefault="003E786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1" w:name="_heading=h.howfmf17ozf6" w:colFirst="0" w:colLast="0"/>
      <w:bookmarkEnd w:id="1"/>
      <w:r>
        <w:rPr>
          <w:rFonts w:ascii="Arial" w:eastAsia="Arial" w:hAnsi="Arial" w:cs="Arial"/>
          <w:sz w:val="28"/>
          <w:szCs w:val="28"/>
        </w:rPr>
        <w:t>El Operativo Carrusel permanecerá activo mientras persistan las condiciones climáticas adversas, brindando no solo abrigo, sino también acompañamiento humano y atención integral.</w:t>
      </w:r>
    </w:p>
    <w:p w:rsidR="0039440C" w:rsidRDefault="0039440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2" w:name="_heading=h.ufrm2ox4lwk2" w:colFirst="0" w:colLast="0"/>
      <w:bookmarkEnd w:id="2"/>
    </w:p>
    <w:sectPr w:rsidR="0039440C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E7869">
      <w:r>
        <w:separator/>
      </w:r>
    </w:p>
  </w:endnote>
  <w:endnote w:type="continuationSeparator" w:id="0">
    <w:p w:rsidR="00000000" w:rsidRDefault="003E7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8E6268B-92BF-41E1-8594-FB375EFB02F8}"/>
    <w:embedBold r:id="rId2" w:fontKey="{28C7EECD-CEDC-49E5-BA2B-0A0A9C3983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C63C1D9-DECC-4D38-9D4B-DCF1366524B4}"/>
  </w:font>
  <w:font w:name="Georgia">
    <w:panose1 w:val="02040502050405020303"/>
    <w:charset w:val="00"/>
    <w:family w:val="auto"/>
    <w:pitch w:val="default"/>
    <w:embedItalic r:id="rId4" w:fontKey="{6E31227B-9BD7-42A1-85E3-3B8FF28636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40C" w:rsidRDefault="003E78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-1142995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9440C" w:rsidRDefault="003944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39440C" w:rsidRDefault="003944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E7869">
      <w:r>
        <w:separator/>
      </w:r>
    </w:p>
  </w:footnote>
  <w:footnote w:type="continuationSeparator" w:id="0">
    <w:p w:rsidR="00000000" w:rsidRDefault="003E78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40C" w:rsidRDefault="003E78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-1151886</wp:posOffset>
          </wp:positionH>
          <wp:positionV relativeFrom="paragraph">
            <wp:posOffset>-1170301</wp:posOffset>
          </wp:positionV>
          <wp:extent cx="7792278" cy="12834818"/>
          <wp:effectExtent l="0" t="0" r="0" b="0"/>
          <wp:wrapNone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40C"/>
    <w:rsid w:val="0039440C"/>
    <w:rsid w:val="003E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78FF26-DFC1-423F-A4C7-5B8C03FF1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qPPx/0Fh5Jqbf5HkoF43W5S6sQ==">CgMxLjAyDmguaG93Zm1mMTdvemY2Mg5oLmhvd2ZtZjE3b3pmNjIOaC5ob3dmbWYxN296ZjYyDmguaG93Zm1mMTdvemY2Mg5oLmhvd2ZtZjE3b3pmNjIOaC5ob3dmbWYxN296ZjYyDmguaG93Zm1mMTdvemY2Mg5oLnVmcm0yb3g0bHdrMjgAciExQ09KMXBvUFNKenFHSmlLdUFOeVUyLWVJWTFSRnR0UTc=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2026-01-15T16:38:00Z</dcterms:created>
  <dcterms:modified xsi:type="dcterms:W3CDTF">2026-01-15T16:38:00Z</dcterms:modified>
</cp:coreProperties>
</file>