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66C05" w14:textId="00F45AE3" w:rsidR="00EA29FA" w:rsidRPr="00C60FD1" w:rsidRDefault="0087025D" w:rsidP="00EA29FA">
      <w:pPr>
        <w:jc w:val="right"/>
        <w:rPr>
          <w:rFonts w:ascii="Arial" w:hAnsi="Arial" w:cs="Arial"/>
          <w:b/>
          <w:sz w:val="22"/>
          <w:lang w:val="es-ES"/>
        </w:rPr>
      </w:pPr>
      <w:r>
        <w:rPr>
          <w:rFonts w:ascii="Arial" w:hAnsi="Arial" w:cs="Arial"/>
          <w:b/>
          <w:sz w:val="22"/>
          <w:lang w:val="es-ES"/>
        </w:rPr>
        <w:t>CP/01</w:t>
      </w:r>
      <w:r w:rsidR="00A65973">
        <w:rPr>
          <w:rFonts w:ascii="Arial" w:hAnsi="Arial" w:cs="Arial"/>
          <w:b/>
          <w:sz w:val="22"/>
          <w:lang w:val="es-ES"/>
        </w:rPr>
        <w:t>90</w:t>
      </w:r>
      <w:r w:rsidR="00EA29FA">
        <w:rPr>
          <w:rFonts w:ascii="Arial" w:hAnsi="Arial" w:cs="Arial"/>
          <w:b/>
          <w:sz w:val="22"/>
          <w:lang w:val="es-ES"/>
        </w:rPr>
        <w:t>/2025</w:t>
      </w:r>
    </w:p>
    <w:p w14:paraId="695E3F55" w14:textId="330D81C1" w:rsidR="00703B09" w:rsidRDefault="00E32F3C" w:rsidP="00703B09">
      <w:pPr>
        <w:jc w:val="right"/>
        <w:rPr>
          <w:rFonts w:ascii="Arial" w:hAnsi="Arial" w:cs="Arial"/>
          <w:sz w:val="22"/>
          <w:lang w:val="es-ES"/>
        </w:rPr>
      </w:pPr>
      <w:r>
        <w:rPr>
          <w:rFonts w:ascii="Arial" w:hAnsi="Arial" w:cs="Arial"/>
          <w:sz w:val="22"/>
          <w:lang w:val="es-ES"/>
        </w:rPr>
        <w:t>14</w:t>
      </w:r>
      <w:r w:rsidR="00EA29FA">
        <w:rPr>
          <w:rFonts w:ascii="Arial" w:hAnsi="Arial" w:cs="Arial"/>
          <w:sz w:val="22"/>
          <w:lang w:val="es-ES"/>
        </w:rPr>
        <w:t xml:space="preserve"> de </w:t>
      </w:r>
      <w:r w:rsidR="0087025D">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Pr="00250A5F" w:rsidRDefault="00703B09" w:rsidP="00250A5F">
      <w:pPr>
        <w:pStyle w:val="Sinespaciado"/>
        <w:jc w:val="both"/>
        <w:rPr>
          <w:rFonts w:ascii="Arial" w:hAnsi="Arial" w:cs="Arial"/>
          <w:lang w:val="es-ES"/>
        </w:rPr>
      </w:pPr>
    </w:p>
    <w:p w14:paraId="65A44D08" w14:textId="77777777" w:rsidR="00A65973" w:rsidRDefault="008032A8" w:rsidP="00A65973">
      <w:pPr>
        <w:pStyle w:val="Sinespaciado"/>
        <w:jc w:val="center"/>
        <w:divId w:val="181286035"/>
        <w:rPr>
          <w:rStyle w:val="s1"/>
          <w:rFonts w:ascii="Arial" w:hAnsi="Arial" w:cs="Arial"/>
          <w:sz w:val="32"/>
          <w:szCs w:val="32"/>
        </w:rPr>
      </w:pPr>
      <w:r w:rsidRPr="00A65973">
        <w:rPr>
          <w:rStyle w:val="s1"/>
          <w:rFonts w:ascii="Arial" w:hAnsi="Arial" w:cs="Arial"/>
          <w:sz w:val="32"/>
          <w:szCs w:val="32"/>
        </w:rPr>
        <w:t xml:space="preserve">CONCLUYEN 10 FAMILIAS </w:t>
      </w:r>
    </w:p>
    <w:p w14:paraId="64724CEC" w14:textId="5754A755" w:rsidR="008032A8" w:rsidRPr="00A65973" w:rsidRDefault="008032A8" w:rsidP="00A65973">
      <w:pPr>
        <w:pStyle w:val="Sinespaciado"/>
        <w:jc w:val="center"/>
        <w:divId w:val="181286035"/>
        <w:rPr>
          <w:rFonts w:ascii="Arial" w:hAnsi="Arial" w:cs="Arial"/>
          <w:sz w:val="32"/>
          <w:szCs w:val="32"/>
        </w:rPr>
      </w:pPr>
      <w:r w:rsidRPr="00A65973">
        <w:rPr>
          <w:rStyle w:val="s1"/>
          <w:rFonts w:ascii="Arial" w:hAnsi="Arial" w:cs="Arial"/>
          <w:sz w:val="32"/>
          <w:szCs w:val="32"/>
        </w:rPr>
        <w:t>PROCESO DE ADOPCIÓN EN DIF NUEVO LEÓN</w:t>
      </w:r>
    </w:p>
    <w:p w14:paraId="0FFDDD8B" w14:textId="77777777" w:rsidR="008032A8" w:rsidRPr="00A65973" w:rsidRDefault="008032A8" w:rsidP="00A65973">
      <w:pPr>
        <w:pStyle w:val="Sinespaciado"/>
        <w:jc w:val="both"/>
        <w:divId w:val="181286035"/>
        <w:rPr>
          <w:rFonts w:ascii="Arial" w:hAnsi="Arial" w:cs="Arial"/>
          <w:sz w:val="28"/>
          <w:szCs w:val="28"/>
        </w:rPr>
      </w:pPr>
      <w:r w:rsidRPr="00A65973">
        <w:rPr>
          <w:rStyle w:val="s2"/>
          <w:rFonts w:ascii="Arial" w:hAnsi="Arial" w:cs="Arial"/>
          <w:sz w:val="28"/>
          <w:szCs w:val="28"/>
        </w:rPr>
        <w:t> </w:t>
      </w:r>
    </w:p>
    <w:p w14:paraId="1928CEE0" w14:textId="2E116339" w:rsidR="008032A8" w:rsidRPr="00A65973" w:rsidRDefault="008032A8" w:rsidP="00A65973">
      <w:pPr>
        <w:pStyle w:val="Sinespaciado"/>
        <w:numPr>
          <w:ilvl w:val="0"/>
          <w:numId w:val="21"/>
        </w:numPr>
        <w:jc w:val="both"/>
        <w:divId w:val="181286035"/>
        <w:rPr>
          <w:rFonts w:ascii="Arial" w:hAnsi="Arial" w:cs="Arial"/>
          <w:i/>
          <w:iCs/>
        </w:rPr>
      </w:pPr>
      <w:r w:rsidRPr="00A65973">
        <w:rPr>
          <w:rStyle w:val="s2"/>
          <w:rFonts w:ascii="Arial" w:hAnsi="Arial" w:cs="Arial"/>
          <w:i/>
          <w:iCs/>
          <w:sz w:val="24"/>
          <w:szCs w:val="24"/>
        </w:rPr>
        <w:t>En medio de lágrimas ante tan emotiva ceremonia, 10 familias concluyeron su proceso de adopción en la que la señora Mariana Rodríguez los felicitó por tan importante paso en sus vidas.</w:t>
      </w:r>
      <w:r w:rsidRPr="00A65973">
        <w:rPr>
          <w:rStyle w:val="apple-converted-space"/>
          <w:rFonts w:ascii="Arial" w:hAnsi="Arial" w:cs="Arial"/>
          <w:i/>
          <w:iCs/>
        </w:rPr>
        <w:t> </w:t>
      </w:r>
    </w:p>
    <w:p w14:paraId="4D9535C0" w14:textId="77777777" w:rsidR="008032A8" w:rsidRPr="00A65973" w:rsidRDefault="008032A8" w:rsidP="00A65973">
      <w:pPr>
        <w:pStyle w:val="Sinespaciado"/>
        <w:jc w:val="both"/>
        <w:divId w:val="181286035"/>
        <w:rPr>
          <w:rFonts w:ascii="Arial" w:hAnsi="Arial" w:cs="Arial"/>
          <w:sz w:val="28"/>
          <w:szCs w:val="28"/>
        </w:rPr>
      </w:pPr>
      <w:r w:rsidRPr="00A65973">
        <w:rPr>
          <w:rStyle w:val="s2"/>
          <w:rFonts w:ascii="Arial" w:hAnsi="Arial" w:cs="Arial"/>
          <w:sz w:val="28"/>
          <w:szCs w:val="28"/>
        </w:rPr>
        <w:t> </w:t>
      </w:r>
    </w:p>
    <w:p w14:paraId="703BE070" w14:textId="77777777" w:rsidR="008032A8" w:rsidRPr="00A65973" w:rsidRDefault="008032A8" w:rsidP="00A65973">
      <w:pPr>
        <w:pStyle w:val="Sinespaciado"/>
        <w:jc w:val="both"/>
        <w:divId w:val="181286035"/>
        <w:rPr>
          <w:rFonts w:ascii="Arial" w:hAnsi="Arial" w:cs="Arial"/>
          <w:sz w:val="28"/>
          <w:szCs w:val="28"/>
        </w:rPr>
      </w:pPr>
      <w:r w:rsidRPr="00A65973">
        <w:rPr>
          <w:rStyle w:val="s2"/>
          <w:rFonts w:ascii="Arial" w:hAnsi="Arial" w:cs="Arial"/>
          <w:sz w:val="28"/>
          <w:szCs w:val="28"/>
        </w:rPr>
        <w:t>Este día se llevó a cabo en el Centro Capullos, la emotiva ceremonia de adopciones a través de los Programas de Adopciones y Acogimiento Familiar, ambos de la Procuraduría de Protección de Niñas, Niños y Adolescentes de Nuevo León, donde papás y mamás conocieron a sus hijos adoptivos, algunos de ellos pudieron llevarlo a casa a partir de esta fecha, sin embargo, en otros casos iniciaron hoy su proceso de integración.</w:t>
      </w:r>
      <w:r w:rsidRPr="00A65973">
        <w:rPr>
          <w:rStyle w:val="apple-converted-space"/>
          <w:rFonts w:ascii="Arial" w:hAnsi="Arial" w:cs="Arial"/>
          <w:sz w:val="28"/>
          <w:szCs w:val="28"/>
        </w:rPr>
        <w:t> </w:t>
      </w:r>
    </w:p>
    <w:p w14:paraId="441E12C9" w14:textId="77777777" w:rsidR="008032A8" w:rsidRPr="00A65973" w:rsidRDefault="008032A8" w:rsidP="00A65973">
      <w:pPr>
        <w:pStyle w:val="Sinespaciado"/>
        <w:jc w:val="both"/>
        <w:divId w:val="181286035"/>
        <w:rPr>
          <w:rFonts w:ascii="Arial" w:hAnsi="Arial" w:cs="Arial"/>
          <w:sz w:val="28"/>
          <w:szCs w:val="28"/>
        </w:rPr>
      </w:pPr>
      <w:r w:rsidRPr="00A65973">
        <w:rPr>
          <w:rStyle w:val="s2"/>
          <w:rFonts w:ascii="Arial" w:hAnsi="Arial" w:cs="Arial"/>
          <w:sz w:val="28"/>
          <w:szCs w:val="28"/>
        </w:rPr>
        <w:t> </w:t>
      </w:r>
    </w:p>
    <w:p w14:paraId="50C38AA7" w14:textId="77777777" w:rsidR="008032A8" w:rsidRPr="00A65973" w:rsidRDefault="008032A8" w:rsidP="00A65973">
      <w:pPr>
        <w:pStyle w:val="Sinespaciado"/>
        <w:jc w:val="both"/>
        <w:divId w:val="181286035"/>
        <w:rPr>
          <w:rFonts w:ascii="Arial" w:hAnsi="Arial" w:cs="Arial"/>
          <w:sz w:val="28"/>
          <w:szCs w:val="28"/>
        </w:rPr>
      </w:pPr>
      <w:r w:rsidRPr="00A65973">
        <w:rPr>
          <w:rStyle w:val="s2"/>
          <w:rFonts w:ascii="Arial" w:hAnsi="Arial" w:cs="Arial"/>
          <w:sz w:val="28"/>
          <w:szCs w:val="28"/>
        </w:rPr>
        <w:t>El proceso de integración se da cuando la niña o niño tienen más de 1 año, y consiste en realizar visitas periódicas para que la niña, niño o adolescente se familiarice con su nueva familia, así mismo este proceso también le sirve a los nuevos papás para conocer de mejor manera a su nueva hija o hijo, dicho proceso puede tardar días o en algunos casos, semanas, el tiempo de convivencia se determina de acuerdo a lo que indiquen los psicólogos del Centro Capullos; una vez concluido, la niña, niño o adolescente ahora sí se puede ir a vivir con su nueva familia.</w:t>
      </w:r>
      <w:r w:rsidRPr="00A65973">
        <w:rPr>
          <w:rStyle w:val="apple-converted-space"/>
          <w:rFonts w:ascii="Arial" w:hAnsi="Arial" w:cs="Arial"/>
          <w:sz w:val="28"/>
          <w:szCs w:val="28"/>
        </w:rPr>
        <w:t> </w:t>
      </w:r>
    </w:p>
    <w:p w14:paraId="78AAF624" w14:textId="77777777" w:rsidR="008032A8" w:rsidRPr="00A65973" w:rsidRDefault="008032A8" w:rsidP="00A65973">
      <w:pPr>
        <w:pStyle w:val="Sinespaciado"/>
        <w:jc w:val="both"/>
        <w:divId w:val="181286035"/>
        <w:rPr>
          <w:rFonts w:ascii="Arial" w:hAnsi="Arial" w:cs="Arial"/>
          <w:sz w:val="28"/>
          <w:szCs w:val="28"/>
        </w:rPr>
      </w:pPr>
      <w:r w:rsidRPr="00A65973">
        <w:rPr>
          <w:rStyle w:val="s2"/>
          <w:rFonts w:ascii="Arial" w:hAnsi="Arial" w:cs="Arial"/>
          <w:sz w:val="28"/>
          <w:szCs w:val="28"/>
        </w:rPr>
        <w:t> </w:t>
      </w:r>
    </w:p>
    <w:p w14:paraId="51B1BC3D" w14:textId="77777777" w:rsidR="008032A8" w:rsidRPr="00A65973" w:rsidRDefault="008032A8" w:rsidP="00A65973">
      <w:pPr>
        <w:pStyle w:val="Sinespaciado"/>
        <w:jc w:val="both"/>
        <w:divId w:val="181286035"/>
        <w:rPr>
          <w:rFonts w:ascii="Arial" w:hAnsi="Arial" w:cs="Arial"/>
          <w:sz w:val="28"/>
          <w:szCs w:val="28"/>
        </w:rPr>
      </w:pPr>
      <w:r w:rsidRPr="00A65973">
        <w:rPr>
          <w:rStyle w:val="s2"/>
          <w:rFonts w:ascii="Arial" w:hAnsi="Arial" w:cs="Arial"/>
          <w:sz w:val="28"/>
          <w:szCs w:val="28"/>
        </w:rPr>
        <w:t xml:space="preserve">El evento estuvo encabezado por la señora Mariana Rodríguez, esposa del gobernador Samuel García y por la Directora General del Sistema DIF Nuevo León, Gloria Bazán Villarreal, quienes fueron acompañadas por el Comité de Adopciones, mismo que lo integran también equipos multidisciplinarios de la Procuraduría de Protección de Niñas, Niños y Adolescentes, los que se encargan de evaluar y </w:t>
      </w:r>
      <w:r w:rsidRPr="00A65973">
        <w:rPr>
          <w:rStyle w:val="s2"/>
          <w:rFonts w:ascii="Arial" w:hAnsi="Arial" w:cs="Arial"/>
          <w:sz w:val="28"/>
          <w:szCs w:val="28"/>
        </w:rPr>
        <w:lastRenderedPageBreak/>
        <w:t>acompañar a los matrimonios o personas solteras interesadas en el proceso de adopción o en el programa de Acogimiento Familiar.</w:t>
      </w:r>
    </w:p>
    <w:p w14:paraId="2A8F3F10" w14:textId="77777777" w:rsidR="008032A8" w:rsidRPr="00A65973" w:rsidRDefault="008032A8" w:rsidP="00A65973">
      <w:pPr>
        <w:pStyle w:val="Sinespaciado"/>
        <w:jc w:val="both"/>
        <w:divId w:val="181286035"/>
        <w:rPr>
          <w:rFonts w:ascii="Arial" w:hAnsi="Arial" w:cs="Arial"/>
          <w:sz w:val="28"/>
          <w:szCs w:val="28"/>
        </w:rPr>
      </w:pPr>
      <w:r w:rsidRPr="00A65973">
        <w:rPr>
          <w:rStyle w:val="s2"/>
          <w:rFonts w:ascii="Arial" w:hAnsi="Arial" w:cs="Arial"/>
          <w:sz w:val="28"/>
          <w:szCs w:val="28"/>
        </w:rPr>
        <w:t> </w:t>
      </w:r>
    </w:p>
    <w:p w14:paraId="5473068D" w14:textId="77777777" w:rsidR="008032A8" w:rsidRPr="00A65973" w:rsidRDefault="008032A8" w:rsidP="00A65973">
      <w:pPr>
        <w:pStyle w:val="Sinespaciado"/>
        <w:jc w:val="both"/>
        <w:divId w:val="181286035"/>
        <w:rPr>
          <w:rFonts w:ascii="Arial" w:hAnsi="Arial" w:cs="Arial"/>
          <w:sz w:val="28"/>
          <w:szCs w:val="28"/>
        </w:rPr>
      </w:pPr>
      <w:r w:rsidRPr="00A65973">
        <w:rPr>
          <w:rStyle w:val="s2"/>
          <w:rFonts w:ascii="Arial" w:hAnsi="Arial" w:cs="Arial"/>
          <w:sz w:val="28"/>
          <w:szCs w:val="28"/>
        </w:rPr>
        <w:t>En esta ocasión se realizaron 5 procesos de adopción, y 5 de acogimiento, de los cuales fueron 2 bebés, una de 4 meses y otra de 6 meses de edad, dos niños de 1 año, dos niños de 2 años y una niña de esa misma edad, un niño de 3 años de edad, y dos niñas de 4 años de edad. De las familias adoptantes, 9 radican en Nuevo León y 1 en el estado de Coahuila.</w:t>
      </w:r>
    </w:p>
    <w:p w14:paraId="5BCF42D6" w14:textId="77777777" w:rsidR="008032A8" w:rsidRPr="00A65973" w:rsidRDefault="008032A8" w:rsidP="00A65973">
      <w:pPr>
        <w:pStyle w:val="Sinespaciado"/>
        <w:jc w:val="both"/>
        <w:divId w:val="181286035"/>
        <w:rPr>
          <w:rFonts w:ascii="Arial" w:hAnsi="Arial" w:cs="Arial"/>
          <w:sz w:val="28"/>
          <w:szCs w:val="28"/>
        </w:rPr>
      </w:pPr>
      <w:r w:rsidRPr="00A65973">
        <w:rPr>
          <w:rStyle w:val="s2"/>
          <w:rFonts w:ascii="Arial" w:hAnsi="Arial" w:cs="Arial"/>
          <w:sz w:val="28"/>
          <w:szCs w:val="28"/>
        </w:rPr>
        <w:t> </w:t>
      </w:r>
    </w:p>
    <w:p w14:paraId="78763BE5" w14:textId="048B0603" w:rsidR="00EA29FA" w:rsidRPr="00250A5F" w:rsidRDefault="00EA29FA" w:rsidP="008032A8">
      <w:pPr>
        <w:pStyle w:val="Sinespaciado"/>
        <w:jc w:val="center"/>
        <w:rPr>
          <w:rFonts w:ascii="Arial" w:hAnsi="Arial" w:cs="Arial"/>
          <w:color w:val="323E4F"/>
          <w:sz w:val="28"/>
          <w:szCs w:val="28"/>
        </w:rPr>
      </w:pPr>
    </w:p>
    <w:sectPr w:rsidR="00EA29FA" w:rsidRPr="00250A5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96F8" w14:textId="77777777" w:rsidR="00A01C64" w:rsidRDefault="00A01C64" w:rsidP="00E83348">
      <w:r>
        <w:separator/>
      </w:r>
    </w:p>
  </w:endnote>
  <w:endnote w:type="continuationSeparator" w:id="0">
    <w:p w14:paraId="60872EA0" w14:textId="77777777" w:rsidR="00A01C64" w:rsidRDefault="00A01C6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4020202020204"/>
    <w:charset w:val="00"/>
    <w:family w:val="swiss"/>
    <w:pitch w:val="variable"/>
    <w:sig w:usb0="E1000AEF" w:usb1="5000A1FF" w:usb2="00000000" w:usb3="00000000" w:csb0="000001BF" w:csb1="00000000"/>
  </w:font>
  <w:font w:name=".SF UI">
    <w:altName w:val="Cambria"/>
    <w:panose1 w:val="020B0604020202020204"/>
    <w:charset w:val="00"/>
    <w:family w:val="roman"/>
    <w:pitch w:val="default"/>
  </w:font>
  <w:font w:name=".SFUI-Semibold">
    <w:altName w:val="Cambria"/>
    <w:panose1 w:val="020B0604020202020204"/>
    <w:charset w:val="00"/>
    <w:family w:val="roman"/>
    <w:pitch w:val="default"/>
  </w:font>
  <w:font w:name=".SFUI-Regular">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F1AFD" w14:textId="77777777" w:rsidR="00A01C64" w:rsidRDefault="00A01C64" w:rsidP="00E83348">
      <w:r>
        <w:separator/>
      </w:r>
    </w:p>
  </w:footnote>
  <w:footnote w:type="continuationSeparator" w:id="0">
    <w:p w14:paraId="234BE4E5" w14:textId="77777777" w:rsidR="00A01C64" w:rsidRDefault="00A01C64" w:rsidP="00E8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203F71"/>
    <w:multiLevelType w:val="hybridMultilevel"/>
    <w:tmpl w:val="B00A1F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D69552C"/>
    <w:multiLevelType w:val="hybridMultilevel"/>
    <w:tmpl w:val="68AAD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6C10A5"/>
    <w:multiLevelType w:val="hybridMultilevel"/>
    <w:tmpl w:val="7744F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52683007">
    <w:abstractNumId w:val="14"/>
  </w:num>
  <w:num w:numId="2" w16cid:durableId="2028485332">
    <w:abstractNumId w:val="2"/>
  </w:num>
  <w:num w:numId="3" w16cid:durableId="474445752">
    <w:abstractNumId w:val="6"/>
  </w:num>
  <w:num w:numId="4" w16cid:durableId="1517957854">
    <w:abstractNumId w:val="3"/>
  </w:num>
  <w:num w:numId="5" w16cid:durableId="744304099">
    <w:abstractNumId w:val="7"/>
  </w:num>
  <w:num w:numId="6" w16cid:durableId="541599890">
    <w:abstractNumId w:val="18"/>
  </w:num>
  <w:num w:numId="7" w16cid:durableId="1332372392">
    <w:abstractNumId w:val="10"/>
  </w:num>
  <w:num w:numId="8" w16cid:durableId="1908762875">
    <w:abstractNumId w:val="13"/>
  </w:num>
  <w:num w:numId="9" w16cid:durableId="1069426306">
    <w:abstractNumId w:val="15"/>
  </w:num>
  <w:num w:numId="10" w16cid:durableId="130364744">
    <w:abstractNumId w:val="5"/>
  </w:num>
  <w:num w:numId="11" w16cid:durableId="655038209">
    <w:abstractNumId w:val="9"/>
  </w:num>
  <w:num w:numId="12" w16cid:durableId="1592004334">
    <w:abstractNumId w:val="0"/>
  </w:num>
  <w:num w:numId="13" w16cid:durableId="1498761504">
    <w:abstractNumId w:val="8"/>
  </w:num>
  <w:num w:numId="14" w16cid:durableId="101534270">
    <w:abstractNumId w:val="17"/>
  </w:num>
  <w:num w:numId="15" w16cid:durableId="1186363885">
    <w:abstractNumId w:val="16"/>
  </w:num>
  <w:num w:numId="16" w16cid:durableId="170685342">
    <w:abstractNumId w:val="20"/>
  </w:num>
  <w:num w:numId="17" w16cid:durableId="1456411236">
    <w:abstractNumId w:val="4"/>
  </w:num>
  <w:num w:numId="18" w16cid:durableId="1269658658">
    <w:abstractNumId w:val="11"/>
  </w:num>
  <w:num w:numId="19" w16cid:durableId="53823679">
    <w:abstractNumId w:val="19"/>
  </w:num>
  <w:num w:numId="20" w16cid:durableId="973025763">
    <w:abstractNumId w:val="1"/>
  </w:num>
  <w:num w:numId="21" w16cid:durableId="1507399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B73D9"/>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0A5F"/>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2F4095"/>
    <w:rsid w:val="00302722"/>
    <w:rsid w:val="0030738E"/>
    <w:rsid w:val="003336A3"/>
    <w:rsid w:val="00341B95"/>
    <w:rsid w:val="003501A5"/>
    <w:rsid w:val="00351898"/>
    <w:rsid w:val="00365F40"/>
    <w:rsid w:val="0037731A"/>
    <w:rsid w:val="00381AA3"/>
    <w:rsid w:val="003828CB"/>
    <w:rsid w:val="003844BF"/>
    <w:rsid w:val="003A33FB"/>
    <w:rsid w:val="003A62D0"/>
    <w:rsid w:val="003B12B6"/>
    <w:rsid w:val="003B7C6F"/>
    <w:rsid w:val="003C65BA"/>
    <w:rsid w:val="003E3485"/>
    <w:rsid w:val="003F11AF"/>
    <w:rsid w:val="003F50E0"/>
    <w:rsid w:val="003F6D38"/>
    <w:rsid w:val="00424755"/>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A391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2A8"/>
    <w:rsid w:val="00803A16"/>
    <w:rsid w:val="008047D2"/>
    <w:rsid w:val="00836B8D"/>
    <w:rsid w:val="00842C30"/>
    <w:rsid w:val="00845AB6"/>
    <w:rsid w:val="0085271B"/>
    <w:rsid w:val="0086073F"/>
    <w:rsid w:val="00867D6A"/>
    <w:rsid w:val="0087025D"/>
    <w:rsid w:val="00870B15"/>
    <w:rsid w:val="008722D7"/>
    <w:rsid w:val="00874FCC"/>
    <w:rsid w:val="008751D4"/>
    <w:rsid w:val="0088134E"/>
    <w:rsid w:val="00883C87"/>
    <w:rsid w:val="00885007"/>
    <w:rsid w:val="008916A8"/>
    <w:rsid w:val="008927AA"/>
    <w:rsid w:val="008A5F6A"/>
    <w:rsid w:val="008B1B97"/>
    <w:rsid w:val="008B4159"/>
    <w:rsid w:val="008C32C7"/>
    <w:rsid w:val="008D2A25"/>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1033"/>
    <w:rsid w:val="009C1ED1"/>
    <w:rsid w:val="00A01C64"/>
    <w:rsid w:val="00A04CDB"/>
    <w:rsid w:val="00A05501"/>
    <w:rsid w:val="00A16AFD"/>
    <w:rsid w:val="00A22E89"/>
    <w:rsid w:val="00A23A57"/>
    <w:rsid w:val="00A65973"/>
    <w:rsid w:val="00A6713F"/>
    <w:rsid w:val="00A67C2C"/>
    <w:rsid w:val="00A705CA"/>
    <w:rsid w:val="00A70F16"/>
    <w:rsid w:val="00A8033B"/>
    <w:rsid w:val="00A87621"/>
    <w:rsid w:val="00AA6D55"/>
    <w:rsid w:val="00AD06C4"/>
    <w:rsid w:val="00AF03DD"/>
    <w:rsid w:val="00AF37D6"/>
    <w:rsid w:val="00B01173"/>
    <w:rsid w:val="00B06482"/>
    <w:rsid w:val="00B16EC6"/>
    <w:rsid w:val="00B20134"/>
    <w:rsid w:val="00B4275A"/>
    <w:rsid w:val="00B53CDF"/>
    <w:rsid w:val="00B717D0"/>
    <w:rsid w:val="00B72928"/>
    <w:rsid w:val="00B81F03"/>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2F3C"/>
    <w:rsid w:val="00E3316A"/>
    <w:rsid w:val="00E4053E"/>
    <w:rsid w:val="00E535E1"/>
    <w:rsid w:val="00E545C2"/>
    <w:rsid w:val="00E626AA"/>
    <w:rsid w:val="00E6407D"/>
    <w:rsid w:val="00E71944"/>
    <w:rsid w:val="00E83348"/>
    <w:rsid w:val="00E9212A"/>
    <w:rsid w:val="00E92581"/>
    <w:rsid w:val="00E93E9E"/>
    <w:rsid w:val="00EA29FA"/>
    <w:rsid w:val="00EA49EE"/>
    <w:rsid w:val="00EC762B"/>
    <w:rsid w:val="00ED11F7"/>
    <w:rsid w:val="00ED39CA"/>
    <w:rsid w:val="00EE125E"/>
    <w:rsid w:val="00EE1B5F"/>
    <w:rsid w:val="00EF0F4A"/>
    <w:rsid w:val="00F12454"/>
    <w:rsid w:val="00F5143F"/>
    <w:rsid w:val="00F57F4B"/>
    <w:rsid w:val="00F7066A"/>
    <w:rsid w:val="00F70DFF"/>
    <w:rsid w:val="00F75DE7"/>
    <w:rsid w:val="00F97C2A"/>
    <w:rsid w:val="00FA078D"/>
    <w:rsid w:val="00FA13EB"/>
    <w:rsid w:val="00FB2045"/>
    <w:rsid w:val="00FC06A1"/>
    <w:rsid w:val="00FD205B"/>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E32F3C"/>
    <w:rPr>
      <w:lang w:val="es-MX"/>
    </w:rPr>
  </w:style>
  <w:style w:type="paragraph" w:customStyle="1" w:styleId="p1">
    <w:name w:val="p1"/>
    <w:basedOn w:val="Normal"/>
    <w:rsid w:val="008032A8"/>
    <w:rPr>
      <w:rFonts w:ascii=".SF UI" w:hAnsi=".SF UI" w:cs="Times New Roman"/>
      <w:sz w:val="18"/>
      <w:szCs w:val="18"/>
      <w:lang w:eastAsia="es-MX"/>
    </w:rPr>
  </w:style>
  <w:style w:type="character" w:customStyle="1" w:styleId="s1">
    <w:name w:val="s1"/>
    <w:basedOn w:val="Fuentedeprrafopredeter"/>
    <w:rsid w:val="008032A8"/>
    <w:rPr>
      <w:rFonts w:ascii=".SFUI-Semibold" w:hAnsi=".SFUI-Semibold" w:hint="default"/>
      <w:b/>
      <w:bCs/>
      <w:i w:val="0"/>
      <w:iCs w:val="0"/>
      <w:sz w:val="18"/>
      <w:szCs w:val="18"/>
    </w:rPr>
  </w:style>
  <w:style w:type="character" w:customStyle="1" w:styleId="s2">
    <w:name w:val="s2"/>
    <w:basedOn w:val="Fuentedeprrafopredeter"/>
    <w:rsid w:val="008032A8"/>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803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6035">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EEAA1-EADF-44B2-94D8-B33F9DAB0F8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Luis Fulgencio Hernández Garza</cp:lastModifiedBy>
  <cp:revision>2</cp:revision>
  <cp:lastPrinted>2016-10-21T20:06:00Z</cp:lastPrinted>
  <dcterms:created xsi:type="dcterms:W3CDTF">2025-02-14T23:28:00Z</dcterms:created>
  <dcterms:modified xsi:type="dcterms:W3CDTF">2025-02-14T23:28:00Z</dcterms:modified>
</cp:coreProperties>
</file>