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1951640" w:rsidR="009C0D7E" w:rsidRPr="004667B8" w:rsidRDefault="00F67BAC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CP/1456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1AC076CA" w:rsidR="009C0D7E" w:rsidRDefault="00F67BAC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14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5877106" w14:textId="77777777" w:rsidR="00F67BAC" w:rsidRPr="00F67BAC" w:rsidRDefault="00F67BAC" w:rsidP="00F67BA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F67BAC">
        <w:rPr>
          <w:rFonts w:ascii="Arial" w:hAnsi="Arial" w:cs="Arial"/>
          <w:b/>
          <w:sz w:val="28"/>
          <w:szCs w:val="28"/>
        </w:rPr>
        <w:t xml:space="preserve">AGUA Y DRENAJE RECIBE RECONOCIMIENTO </w:t>
      </w:r>
    </w:p>
    <w:p w14:paraId="2DAEB3EF" w14:textId="5807B9C3" w:rsidR="000D39CB" w:rsidRDefault="00F67BAC" w:rsidP="00F67BAC">
      <w:pPr>
        <w:jc w:val="center"/>
        <w:rPr>
          <w:rFonts w:ascii="Arial" w:hAnsi="Arial" w:cs="Arial"/>
          <w:b/>
          <w:sz w:val="28"/>
          <w:szCs w:val="28"/>
        </w:rPr>
      </w:pPr>
      <w:r w:rsidRPr="00F67BAC">
        <w:rPr>
          <w:rFonts w:ascii="Arial" w:hAnsi="Arial" w:cs="Arial"/>
          <w:b/>
          <w:sz w:val="28"/>
          <w:szCs w:val="28"/>
        </w:rPr>
        <w:t>POR 17 AÑOS DE COMPROMISO Y RESPONSABILIDAD SOCIAL</w:t>
      </w:r>
    </w:p>
    <w:bookmarkEnd w:id="0"/>
    <w:p w14:paraId="0695ED1B" w14:textId="77777777" w:rsidR="00F67BAC" w:rsidRDefault="00F67BAC" w:rsidP="00F67BAC">
      <w:pPr>
        <w:jc w:val="center"/>
        <w:rPr>
          <w:rFonts w:ascii="Arial" w:hAnsi="Arial" w:cs="Arial"/>
          <w:b/>
          <w:sz w:val="28"/>
          <w:szCs w:val="28"/>
        </w:rPr>
      </w:pPr>
    </w:p>
    <w:p w14:paraId="18997854" w14:textId="77777777" w:rsidR="00F67BAC" w:rsidRDefault="00F67BAC" w:rsidP="00F67BAC">
      <w:pPr>
        <w:jc w:val="both"/>
        <w:rPr>
          <w:rFonts w:ascii="Arial" w:eastAsia="Times New Roman" w:hAnsi="Arial" w:cs="Arial"/>
          <w:i/>
        </w:rPr>
      </w:pPr>
    </w:p>
    <w:p w14:paraId="7756F785" w14:textId="77777777" w:rsidR="00F67BAC" w:rsidRPr="00F67BAC" w:rsidRDefault="00F67BAC" w:rsidP="00F67BAC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F67BAC">
        <w:rPr>
          <w:rFonts w:ascii="Arial" w:hAnsi="Arial" w:cs="Arial"/>
          <w:i/>
        </w:rPr>
        <w:t xml:space="preserve">Por décimo séptimo año consecutivo, </w:t>
      </w:r>
      <w:proofErr w:type="spellStart"/>
      <w:r w:rsidRPr="00F67BAC">
        <w:rPr>
          <w:rFonts w:ascii="Arial" w:hAnsi="Arial" w:cs="Arial"/>
          <w:i/>
        </w:rPr>
        <w:t>AyD</w:t>
      </w:r>
      <w:proofErr w:type="spellEnd"/>
      <w:r w:rsidRPr="00F67BAC">
        <w:rPr>
          <w:rFonts w:ascii="Arial" w:hAnsi="Arial" w:cs="Arial"/>
          <w:i/>
        </w:rPr>
        <w:t xml:space="preserve"> se mantiene como empresa socialmente responsable y promotora de la sostenibilidad en Nuevo León y en todo México.</w:t>
      </w:r>
    </w:p>
    <w:p w14:paraId="4BCC94D1" w14:textId="5E62925D" w:rsidR="0092409C" w:rsidRDefault="00F67BAC" w:rsidP="00F67BAC">
      <w:pPr>
        <w:jc w:val="both"/>
        <w:rPr>
          <w:rFonts w:ascii="Arial" w:hAnsi="Arial" w:cs="Arial"/>
          <w:b/>
          <w:sz w:val="28"/>
          <w:szCs w:val="28"/>
        </w:rPr>
      </w:pPr>
      <w:r w:rsidRPr="00F67BAC">
        <w:rPr>
          <w:rFonts w:ascii="Arial" w:eastAsia="Times New Roman" w:hAnsi="Arial" w:cs="Arial"/>
          <w:i/>
        </w:rPr>
        <w:t> </w:t>
      </w:r>
    </w:p>
    <w:p w14:paraId="40B5C6D4" w14:textId="77777777" w:rsidR="00F67BAC" w:rsidRDefault="00F67BA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6A6737D9" w14:textId="77777777" w:rsidR="00F67BAC" w:rsidRPr="00F67BAC" w:rsidRDefault="0092409C" w:rsidP="00F67B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F67BAC" w:rsidRPr="00F67BAC">
        <w:rPr>
          <w:rFonts w:ascii="Arial" w:hAnsi="Arial" w:cs="Arial"/>
          <w:sz w:val="28"/>
          <w:szCs w:val="28"/>
        </w:rPr>
        <w:t xml:space="preserve">Servicios de Agua y Drenaje de Monterrey fue reconocido en la Ciudad de México con el Distintivo </w:t>
      </w:r>
      <w:proofErr w:type="spellStart"/>
      <w:r w:rsidR="00F67BAC" w:rsidRPr="00F67BAC">
        <w:rPr>
          <w:rFonts w:ascii="Arial" w:hAnsi="Arial" w:cs="Arial"/>
          <w:sz w:val="28"/>
          <w:szCs w:val="28"/>
        </w:rPr>
        <w:t>PromotoRSE</w:t>
      </w:r>
      <w:proofErr w:type="spellEnd"/>
      <w:r w:rsidR="00F67BAC" w:rsidRPr="00F67BAC">
        <w:rPr>
          <w:rFonts w:ascii="Arial" w:hAnsi="Arial" w:cs="Arial"/>
          <w:sz w:val="28"/>
          <w:szCs w:val="28"/>
        </w:rPr>
        <w:t>. Entidad Promotora otorgado por el Centro Mexicano para la Filantropía (</w:t>
      </w:r>
      <w:proofErr w:type="spellStart"/>
      <w:r w:rsidR="00F67BAC" w:rsidRPr="00F67BAC">
        <w:rPr>
          <w:rFonts w:ascii="Arial" w:hAnsi="Arial" w:cs="Arial"/>
          <w:sz w:val="28"/>
          <w:szCs w:val="28"/>
        </w:rPr>
        <w:t>Cemefi</w:t>
      </w:r>
      <w:proofErr w:type="spellEnd"/>
      <w:r w:rsidR="00F67BAC" w:rsidRPr="00F67BAC">
        <w:rPr>
          <w:rFonts w:ascii="Arial" w:hAnsi="Arial" w:cs="Arial"/>
          <w:sz w:val="28"/>
          <w:szCs w:val="28"/>
        </w:rPr>
        <w:t>) por décimo séptimo año consecutivo.</w:t>
      </w:r>
    </w:p>
    <w:p w14:paraId="14D67FAA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> </w:t>
      </w:r>
    </w:p>
    <w:p w14:paraId="03EC4B98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 xml:space="preserve">Durante el Foro </w:t>
      </w:r>
      <w:proofErr w:type="spellStart"/>
      <w:r w:rsidRPr="00F67BAC">
        <w:rPr>
          <w:rFonts w:ascii="Arial" w:hAnsi="Arial" w:cs="Arial"/>
          <w:sz w:val="28"/>
          <w:szCs w:val="28"/>
        </w:rPr>
        <w:t>MiPyMES</w:t>
      </w:r>
      <w:proofErr w:type="spellEnd"/>
      <w:r w:rsidRPr="00F67BAC">
        <w:rPr>
          <w:rFonts w:ascii="Arial" w:hAnsi="Arial" w:cs="Arial"/>
          <w:sz w:val="28"/>
          <w:szCs w:val="28"/>
        </w:rPr>
        <w:t xml:space="preserve"> Socialmente Responsable 2026, el organismo recibió de nueva cuenta el reconocimiento por criterios Ambientales, Sociales y de Gobernanza (ASG), con lo que reafirma su compromiso con la sostenibilidad y la generación de confianza entre sus grupos de interés.</w:t>
      </w:r>
    </w:p>
    <w:p w14:paraId="1B1CA77D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> </w:t>
      </w:r>
    </w:p>
    <w:p w14:paraId="355232C3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 xml:space="preserve">El Director General de </w:t>
      </w:r>
      <w:proofErr w:type="spellStart"/>
      <w:r w:rsidRPr="00F67BAC">
        <w:rPr>
          <w:rFonts w:ascii="Arial" w:hAnsi="Arial" w:cs="Arial"/>
          <w:sz w:val="28"/>
          <w:szCs w:val="28"/>
        </w:rPr>
        <w:t>AyD</w:t>
      </w:r>
      <w:proofErr w:type="spellEnd"/>
      <w:r w:rsidRPr="00F67BAC">
        <w:rPr>
          <w:rFonts w:ascii="Arial" w:hAnsi="Arial" w:cs="Arial"/>
          <w:sz w:val="28"/>
          <w:szCs w:val="28"/>
        </w:rPr>
        <w:t xml:space="preserve">, Eduardo Ortegón </w:t>
      </w:r>
      <w:proofErr w:type="spellStart"/>
      <w:r w:rsidRPr="00F67BAC">
        <w:rPr>
          <w:rFonts w:ascii="Arial" w:hAnsi="Arial" w:cs="Arial"/>
          <w:sz w:val="28"/>
          <w:szCs w:val="28"/>
        </w:rPr>
        <w:t>Williamson</w:t>
      </w:r>
      <w:proofErr w:type="spellEnd"/>
      <w:r w:rsidRPr="00F67BAC">
        <w:rPr>
          <w:rFonts w:ascii="Arial" w:hAnsi="Arial" w:cs="Arial"/>
          <w:sz w:val="28"/>
          <w:szCs w:val="28"/>
        </w:rPr>
        <w:t>, refrendó el compromiso de la paraestatal con la responsabilidad social como una estrategia clave para fortalecer la confianza y la competitividad institucional.</w:t>
      </w:r>
    </w:p>
    <w:p w14:paraId="2D724034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> </w:t>
      </w:r>
    </w:p>
    <w:p w14:paraId="1315CACF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 xml:space="preserve">“Esta distinción habla de la gran empresa que es Servicios de Agua y Drenaje de Monterrey y lo que representa para Nuevo León, sino para todo México y el gran compromiso que tiene cada colaborador. Llevamos 17 años siendo reconocidos por criterios Ambientales, </w:t>
      </w:r>
      <w:r w:rsidRPr="00F67BAC">
        <w:rPr>
          <w:rFonts w:ascii="Arial" w:hAnsi="Arial" w:cs="Arial"/>
          <w:sz w:val="28"/>
          <w:szCs w:val="28"/>
        </w:rPr>
        <w:lastRenderedPageBreak/>
        <w:t>Sociales y de Gobernanza, y eso es algo de mucho orgullo para todas y todos los que integramos el organismo”, expresó.</w:t>
      </w:r>
    </w:p>
    <w:p w14:paraId="4612185A" w14:textId="77777777" w:rsidR="00F67BAC" w:rsidRPr="00F67BA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> </w:t>
      </w:r>
    </w:p>
    <w:p w14:paraId="10DD2A39" w14:textId="3F3D1487" w:rsidR="0092409C" w:rsidRDefault="00F67BAC" w:rsidP="00F67BAC">
      <w:pPr>
        <w:jc w:val="both"/>
        <w:rPr>
          <w:rFonts w:ascii="Arial" w:hAnsi="Arial" w:cs="Arial"/>
          <w:sz w:val="28"/>
          <w:szCs w:val="28"/>
        </w:rPr>
      </w:pPr>
      <w:r w:rsidRPr="00F67BAC">
        <w:rPr>
          <w:rFonts w:ascii="Arial" w:hAnsi="Arial" w:cs="Arial"/>
          <w:sz w:val="28"/>
          <w:szCs w:val="28"/>
        </w:rPr>
        <w:t>Durante 17 años la paraestatal ha consolidado una red de impacto positivo y sostenibilidad compartida acompañando a más de 25 pequeñas, medianas y grandes empresas de su cadena de valor para que obtengan el Distintivo ESR®.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25496519" w14:textId="77777777" w:rsidR="00F67BAC" w:rsidRDefault="00F67BA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F37AD" w14:textId="77777777" w:rsidR="00EF1D23" w:rsidRDefault="00EF1D23" w:rsidP="00E83348">
      <w:r>
        <w:separator/>
      </w:r>
    </w:p>
  </w:endnote>
  <w:endnote w:type="continuationSeparator" w:id="0">
    <w:p w14:paraId="6F6D2A57" w14:textId="77777777" w:rsidR="00EF1D23" w:rsidRDefault="00EF1D2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6398D" w14:textId="77777777" w:rsidR="00EF1D23" w:rsidRDefault="00EF1D23" w:rsidP="00E83348">
      <w:r>
        <w:separator/>
      </w:r>
    </w:p>
  </w:footnote>
  <w:footnote w:type="continuationSeparator" w:id="0">
    <w:p w14:paraId="56FD99B9" w14:textId="77777777" w:rsidR="00EF1D23" w:rsidRDefault="00EF1D2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A95A68"/>
    <w:multiLevelType w:val="hybridMultilevel"/>
    <w:tmpl w:val="3816E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D416E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EF1D23"/>
    <w:rsid w:val="00F23455"/>
    <w:rsid w:val="00F27183"/>
    <w:rsid w:val="00F4034B"/>
    <w:rsid w:val="00F5143F"/>
    <w:rsid w:val="00F57F4B"/>
    <w:rsid w:val="00F663FF"/>
    <w:rsid w:val="00F67BAC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D4FC6-6C2F-47A8-B232-2E89EF61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2026-10-14T20:36:00Z</dcterms:created>
  <dcterms:modified xsi:type="dcterms:W3CDTF">2026-10-14T20:36:00Z</dcterms:modified>
</cp:coreProperties>
</file>