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5038DDF" w:rsidR="009C0D7E" w:rsidRPr="004667B8" w:rsidRDefault="00FF539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CP/1100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B8F3F03" w:rsidR="009C0D7E" w:rsidRDefault="00FF5395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10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69AC65B7" w:rsidR="000D39CB" w:rsidRDefault="00FF5395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F5395">
        <w:rPr>
          <w:rFonts w:ascii="Arial" w:hAnsi="Arial" w:cs="Arial"/>
          <w:b/>
          <w:sz w:val="28"/>
          <w:szCs w:val="28"/>
        </w:rPr>
        <w:t>AGUA Y DRENAJE ARRANCA CAMPAÑA DE</w:t>
      </w:r>
      <w:r>
        <w:rPr>
          <w:rFonts w:ascii="Arial" w:hAnsi="Arial" w:cs="Arial"/>
          <w:b/>
          <w:sz w:val="28"/>
          <w:szCs w:val="28"/>
        </w:rPr>
        <w:t xml:space="preserve"> RECOLECCIÓN DE ACEITE DOMÉSTICO</w:t>
      </w:r>
    </w:p>
    <w:p w14:paraId="09DC7620" w14:textId="77777777" w:rsidR="00FF5395" w:rsidRDefault="00FF5395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23351370" w:rsidR="0092409C" w:rsidRPr="00FF5395" w:rsidRDefault="00FF5395" w:rsidP="00FF539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proofErr w:type="spellStart"/>
      <w:r w:rsidRPr="00FF5395">
        <w:rPr>
          <w:rFonts w:ascii="Arial" w:hAnsi="Arial" w:cs="Arial"/>
          <w:i/>
        </w:rPr>
        <w:t>AyD</w:t>
      </w:r>
      <w:proofErr w:type="spellEnd"/>
      <w:r w:rsidRPr="00FF5395">
        <w:rPr>
          <w:rFonts w:ascii="Arial" w:hAnsi="Arial" w:cs="Arial"/>
          <w:i/>
        </w:rPr>
        <w:t xml:space="preserve"> habilita 10 oficinas como centros de recolección de aceite de cocina usado.</w:t>
      </w:r>
    </w:p>
    <w:p w14:paraId="3634A2CB" w14:textId="2A8E46E8" w:rsidR="00FF5395" w:rsidRPr="00FF5395" w:rsidRDefault="00FF5395" w:rsidP="00FF539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FF5395">
        <w:rPr>
          <w:rFonts w:ascii="Arial" w:hAnsi="Arial" w:cs="Arial"/>
          <w:i/>
        </w:rPr>
        <w:t>La campaña busca prevenir afectaciones en la red sanitaria y promover el aprovechamiento responsable de este residuo.</w:t>
      </w:r>
    </w:p>
    <w:p w14:paraId="7E259586" w14:textId="77777777" w:rsidR="00FF5395" w:rsidRDefault="00FF5395" w:rsidP="00FF5395">
      <w:pPr>
        <w:jc w:val="both"/>
        <w:rPr>
          <w:rFonts w:ascii="Arial" w:hAnsi="Arial" w:cs="Arial"/>
          <w:b/>
          <w:sz w:val="28"/>
          <w:szCs w:val="28"/>
        </w:rPr>
      </w:pPr>
    </w:p>
    <w:p w14:paraId="005A4F7F" w14:textId="66E7426B" w:rsidR="00FF5395" w:rsidRPr="00FF5395" w:rsidRDefault="0092409C" w:rsidP="00FF53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FF5395" w:rsidRPr="00FF5395">
        <w:t xml:space="preserve"> </w:t>
      </w:r>
      <w:r w:rsidR="00FF5395" w:rsidRPr="00FF5395">
        <w:rPr>
          <w:rFonts w:ascii="Arial" w:hAnsi="Arial" w:cs="Arial"/>
          <w:sz w:val="28"/>
          <w:szCs w:val="28"/>
        </w:rPr>
        <w:t>Con el objetivo de proteger la infraestructura sanitaria, contribuir al cuidado del agua y fomentar una cultura de responsabilidad ambiental, Servicios de Agua y Drenaje de Monterrey puso en marcha la Campaña de Recolección de Aceite Doméstico ¡AL DRENAJE NO!</w:t>
      </w:r>
    </w:p>
    <w:p w14:paraId="23A860D4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0D976682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A través de esta iniciativa, la ciudadanía podrá llevar de manera segura y responsable el aceite de cocina utilizado en sus hogares a los centros de recolección habilitados por el organismo.</w:t>
      </w:r>
    </w:p>
    <w:p w14:paraId="044441A7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49974E87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Como parte del Programa permanente de Cultura del Agua, </w:t>
      </w:r>
      <w:proofErr w:type="spellStart"/>
      <w:r w:rsidRPr="00FF5395">
        <w:rPr>
          <w:rFonts w:ascii="Arial" w:hAnsi="Arial" w:cs="Arial"/>
          <w:sz w:val="28"/>
          <w:szCs w:val="28"/>
        </w:rPr>
        <w:t>AyD</w:t>
      </w:r>
      <w:proofErr w:type="spellEnd"/>
      <w:r w:rsidRPr="00FF5395">
        <w:rPr>
          <w:rFonts w:ascii="Arial" w:hAnsi="Arial" w:cs="Arial"/>
          <w:sz w:val="28"/>
          <w:szCs w:val="28"/>
        </w:rPr>
        <w:t xml:space="preserve"> promueve la correcta disposición de este residuo para evitar obstrucciones y afectaciones en la red de drenaje sanitario, además de contribuir a su aprovechamiento para la producción de biocombustibles y al impulso de la economía circular.</w:t>
      </w:r>
    </w:p>
    <w:p w14:paraId="4CAC66FC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0CF7B880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El Director General de Agua y Drenaje, Eduardo Ortegón </w:t>
      </w:r>
      <w:proofErr w:type="spellStart"/>
      <w:r w:rsidRPr="00FF5395">
        <w:rPr>
          <w:rFonts w:ascii="Arial" w:hAnsi="Arial" w:cs="Arial"/>
          <w:sz w:val="28"/>
          <w:szCs w:val="28"/>
        </w:rPr>
        <w:t>Williamson</w:t>
      </w:r>
      <w:proofErr w:type="spellEnd"/>
      <w:r w:rsidRPr="00FF5395">
        <w:rPr>
          <w:rFonts w:ascii="Arial" w:hAnsi="Arial" w:cs="Arial"/>
          <w:sz w:val="28"/>
          <w:szCs w:val="28"/>
        </w:rPr>
        <w:t>, explicó que desechar aceite de cocina a través del drenaje puede generar importantes afectaciones a la infraestructura sanitaria.</w:t>
      </w:r>
    </w:p>
    <w:p w14:paraId="166DD002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0DD19779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“La iniciativa requiere de la participación de toda la población. Cuando el aceite se vierte en el fregadero o directamente al drenaje, se adhiere y acumula en las tuberías, lo que puede provocar obstrucciones y, en </w:t>
      </w:r>
      <w:r w:rsidRPr="00FF5395">
        <w:rPr>
          <w:rFonts w:ascii="Arial" w:hAnsi="Arial" w:cs="Arial"/>
          <w:sz w:val="28"/>
          <w:szCs w:val="28"/>
        </w:rPr>
        <w:lastRenderedPageBreak/>
        <w:t>consecuencia, desbordamientos de aguas residuales en viviendas, comercios y vialidades. Con acciones sencillas desde nuestros hogares podemos ayudar a prevenir este tipo de problemas”, señaló.</w:t>
      </w:r>
    </w:p>
    <w:p w14:paraId="3CACC005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4A4F4919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Agregó que la disposición inadecuada del aceite también incrementa las labores de mantenimiento de la red sanitaria y dificulta los procesos de tratamiento de aguas residuales.</w:t>
      </w:r>
    </w:p>
    <w:p w14:paraId="5EB41048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3CE18FF2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“Invitamos a toda la población a sumarse a esta campaña y llevar el aceite de cocina usado a nuestros centros de recolección. Además de proteger el drenaje, estamos dando a este residuo un destino adecuado y contribuyendo al cuidado del medio ambiente”, destacó.</w:t>
      </w:r>
    </w:p>
    <w:p w14:paraId="345BFF12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48552C4E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Para esta campaña, Agua y Drenaje habilitó centros de recolección en 10 oficinas: Obispado, Centro, Lincoln, Guadalupe, San Miguel, San Nicolás, Fama, Apodaca Centro, Apodaca Manantial y Juárez.</w:t>
      </w:r>
    </w:p>
    <w:p w14:paraId="06919337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19C96785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La recepción se realizará de lunes a viernes, en un horario de 8:00 de la mañana a 4:00 de la tarde.</w:t>
      </w:r>
    </w:p>
    <w:p w14:paraId="5E95182E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18CD85C3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La campaña está dirigida exclusivamente a la recepción de aceite de cocina de uso doméstico. No se recibirán aceites provenientes de comercios o negocios, lubricantes de vehículos, aceites cosméticos, pilas u otro tipo de residuos.</w:t>
      </w:r>
    </w:p>
    <w:p w14:paraId="1F9156A5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25B5B263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El aceite deberá entregarse en botellas o recipientes de </w:t>
      </w:r>
      <w:proofErr w:type="gramStart"/>
      <w:r w:rsidRPr="00FF5395">
        <w:rPr>
          <w:rFonts w:ascii="Arial" w:hAnsi="Arial" w:cs="Arial"/>
          <w:sz w:val="28"/>
          <w:szCs w:val="28"/>
        </w:rPr>
        <w:t>plástico limpios, completamente cerrados</w:t>
      </w:r>
      <w:proofErr w:type="gramEnd"/>
      <w:r w:rsidRPr="00FF5395">
        <w:rPr>
          <w:rFonts w:ascii="Arial" w:hAnsi="Arial" w:cs="Arial"/>
          <w:sz w:val="28"/>
          <w:szCs w:val="28"/>
        </w:rPr>
        <w:t xml:space="preserve"> y sin mezclarse con agua u otros residuos.</w:t>
      </w:r>
    </w:p>
    <w:p w14:paraId="46894D84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1C6F9AB8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Para facilitar su manejo adecuado en los hogares, Agua y Drenaje recomienda:</w:t>
      </w:r>
    </w:p>
    <w:p w14:paraId="008F4F8D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14EB8B5F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* Dejar enfriar el aceite usado antes de manipularlo.</w:t>
      </w:r>
    </w:p>
    <w:p w14:paraId="2B4E895D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* Depositarlo en una botella o recipiente de plástico con tapa.</w:t>
      </w:r>
    </w:p>
    <w:p w14:paraId="7EF88F8F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lastRenderedPageBreak/>
        <w:t>* Limpiar sartenes y utensilios con papel absorbente antes de lavarlos.</w:t>
      </w:r>
    </w:p>
    <w:p w14:paraId="20A8502F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* Retirar los residuos sólidos de alimentos antes de lavar platos y utensilios.</w:t>
      </w:r>
    </w:p>
    <w:p w14:paraId="7418D43E" w14:textId="77777777" w:rsidR="00FF5395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 xml:space="preserve"> </w:t>
      </w:r>
    </w:p>
    <w:p w14:paraId="764B09DD" w14:textId="77933F10" w:rsidR="0092409C" w:rsidRPr="00FF5395" w:rsidRDefault="00FF5395" w:rsidP="00FF5395">
      <w:pPr>
        <w:jc w:val="both"/>
        <w:rPr>
          <w:rFonts w:ascii="Arial" w:hAnsi="Arial" w:cs="Arial"/>
          <w:sz w:val="28"/>
          <w:szCs w:val="28"/>
        </w:rPr>
      </w:pPr>
      <w:r w:rsidRPr="00FF5395">
        <w:rPr>
          <w:rFonts w:ascii="Arial" w:hAnsi="Arial" w:cs="Arial"/>
          <w:sz w:val="28"/>
          <w:szCs w:val="28"/>
        </w:rPr>
        <w:t>Con esta campaña, Servicios de Agua y Drenaje de Monterrey fortalece las acciones de prevención para el cuidado de la red sanitaria y promueve la participación ciudadana en prácticas que contribuyen al cuidado del agua y del medio ambiente.</w:t>
      </w:r>
    </w:p>
    <w:p w14:paraId="78763BE5" w14:textId="5117DFA3" w:rsidR="00EA29FA" w:rsidRPr="00FF5395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FF5395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36581F"/>
    <w:multiLevelType w:val="hybridMultilevel"/>
    <w:tmpl w:val="C5307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2B36F6-617C-481B-B2B4-59DAD915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2026-08-10T17:30:00Z</dcterms:created>
  <dcterms:modified xsi:type="dcterms:W3CDTF">2026-08-10T17:30:00Z</dcterms:modified>
</cp:coreProperties>
</file>