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CD6DD20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109</w:t>
      </w:r>
      <w:r w:rsidR="000E3559">
        <w:rPr>
          <w:rFonts w:ascii="Arial" w:hAnsi="Arial" w:cs="Arial"/>
          <w:b/>
          <w:sz w:val="22"/>
          <w:lang w:val="es-ES"/>
        </w:rPr>
        <w:t>7</w:t>
      </w:r>
      <w:r w:rsidR="00E819C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5C1EA74E" w:rsidR="009C0D7E" w:rsidRDefault="000B42EB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 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21AA0439" w14:textId="3E987579" w:rsidR="00E710B8" w:rsidRPr="001A70EA" w:rsidRDefault="002564C8" w:rsidP="001A70EA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  <w:r w:rsidRPr="007D2AF9">
        <w:rPr>
          <w:rFonts w:ascii="Arial" w:hAnsi="Arial" w:cs="Arial"/>
          <w:lang w:eastAsia="es-ES"/>
        </w:rPr>
        <w:br/>
      </w:r>
      <w:r w:rsidR="00E710B8" w:rsidRPr="001A70EA">
        <w:rPr>
          <w:rStyle w:val="s1"/>
          <w:rFonts w:ascii="Arial" w:hAnsi="Arial" w:cs="Arial"/>
          <w:b/>
          <w:bCs/>
          <w:sz w:val="28"/>
          <w:szCs w:val="28"/>
        </w:rPr>
        <w:t>AGUA Y DRENAJE SOLUCIONA MÁS DE 20 MIL REPORTES EN MENOS DE 48 HORAS DURANTE JULIO</w:t>
      </w:r>
    </w:p>
    <w:p w14:paraId="7233FE4E" w14:textId="77777777" w:rsidR="00F020AB" w:rsidRDefault="00F020AB">
      <w:pPr>
        <w:pStyle w:val="p1"/>
        <w:rPr>
          <w:rStyle w:val="s1"/>
          <w:rFonts w:hint="eastAsia"/>
        </w:rPr>
      </w:pPr>
    </w:p>
    <w:p w14:paraId="72EBE21A" w14:textId="5F5F9DC2" w:rsidR="00F020AB" w:rsidRPr="007D1B96" w:rsidRDefault="00F020AB" w:rsidP="007D1B96">
      <w:pPr>
        <w:pStyle w:val="p1"/>
        <w:numPr>
          <w:ilvl w:val="0"/>
          <w:numId w:val="23"/>
        </w:numPr>
        <w:jc w:val="both"/>
        <w:rPr>
          <w:rStyle w:val="s1"/>
          <w:rFonts w:ascii="Arial" w:hAnsi="Arial" w:cs="Arial"/>
          <w:i/>
          <w:iCs/>
          <w:sz w:val="24"/>
          <w:szCs w:val="24"/>
        </w:rPr>
      </w:pPr>
      <w:r w:rsidRPr="007D1B96">
        <w:rPr>
          <w:rStyle w:val="s1"/>
          <w:rFonts w:ascii="Arial" w:hAnsi="Arial" w:cs="Arial"/>
          <w:i/>
          <w:iCs/>
          <w:sz w:val="24"/>
          <w:szCs w:val="24"/>
        </w:rPr>
        <w:t>AyD brinda puntual atención a reportes ciudadanos en infraestructura de drenaje sanitario y agua potable.</w:t>
      </w:r>
    </w:p>
    <w:p w14:paraId="51746C8F" w14:textId="1C9D4F54" w:rsidR="006D50C3" w:rsidRPr="007D1B96" w:rsidRDefault="00E76505" w:rsidP="007D1B96">
      <w:pPr>
        <w:pStyle w:val="p1"/>
        <w:numPr>
          <w:ilvl w:val="0"/>
          <w:numId w:val="23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7D1B96">
        <w:rPr>
          <w:rStyle w:val="s1"/>
          <w:rFonts w:ascii="Arial" w:hAnsi="Arial" w:cs="Arial"/>
          <w:i/>
          <w:iCs/>
          <w:sz w:val="24"/>
          <w:szCs w:val="24"/>
        </w:rPr>
        <w:t>La paraestatal exhorta a la población a dar un buen uso al drenaje sanitario y cuidar el agua potable en temporada de calor.</w:t>
      </w:r>
    </w:p>
    <w:p w14:paraId="56307451" w14:textId="459C5298" w:rsidR="000C5265" w:rsidRDefault="000C5265" w:rsidP="0055672B">
      <w:pPr>
        <w:pStyle w:val="Sinespaciado"/>
        <w:jc w:val="both"/>
        <w:rPr>
          <w:rFonts w:ascii="Arial" w:hAnsi="Arial" w:cs="Arial"/>
          <w:lang w:eastAsia="es-ES"/>
        </w:rPr>
      </w:pPr>
    </w:p>
    <w:p w14:paraId="7EA5D632" w14:textId="77777777" w:rsidR="00E76505" w:rsidRPr="003C0802" w:rsidRDefault="00E76505" w:rsidP="0055672B">
      <w:pPr>
        <w:pStyle w:val="Sinespaciado"/>
        <w:jc w:val="both"/>
        <w:rPr>
          <w:rFonts w:ascii="Arial" w:hAnsi="Arial" w:cs="Arial"/>
          <w:b/>
          <w:bCs/>
          <w:lang w:eastAsia="es-ES"/>
        </w:rPr>
      </w:pPr>
    </w:p>
    <w:p w14:paraId="75F455FF" w14:textId="15685C4F" w:rsidR="00434769" w:rsidRPr="009301DC" w:rsidRDefault="000C5265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3C0802">
        <w:rPr>
          <w:rFonts w:ascii="Arial" w:hAnsi="Arial" w:cs="Arial"/>
          <w:b/>
          <w:bCs/>
          <w:lang w:eastAsia="es-ES"/>
        </w:rPr>
        <w:t>Monterrey, N</w:t>
      </w:r>
      <w:r w:rsidR="007D1B96">
        <w:rPr>
          <w:rFonts w:ascii="Arial" w:hAnsi="Arial" w:cs="Arial"/>
          <w:b/>
          <w:bCs/>
          <w:lang w:eastAsia="es-ES"/>
        </w:rPr>
        <w:t>uevo León</w:t>
      </w:r>
      <w:r w:rsidRPr="003C0802">
        <w:rPr>
          <w:rFonts w:ascii="Arial" w:hAnsi="Arial" w:cs="Arial"/>
          <w:b/>
          <w:bCs/>
          <w:lang w:eastAsia="es-ES"/>
        </w:rPr>
        <w:t>.-</w:t>
      </w:r>
      <w:r w:rsidRPr="007D2AF9">
        <w:rPr>
          <w:rFonts w:ascii="Arial" w:hAnsi="Arial" w:cs="Arial"/>
          <w:lang w:eastAsia="es-ES"/>
        </w:rPr>
        <w:t> </w:t>
      </w:r>
      <w:r w:rsidR="00434769" w:rsidRPr="009301DC">
        <w:rPr>
          <w:rStyle w:val="s1"/>
          <w:rFonts w:ascii="Arial" w:hAnsi="Arial" w:cs="Arial"/>
          <w:sz w:val="28"/>
          <w:szCs w:val="28"/>
        </w:rPr>
        <w:t>Servicios de Agua y Drenaje de Monterrey continúa fortaleciendo la atención a los reportes ciudadanos. Durante julio, el organismo solucionó 20 mil 655 reportes relacionados con la infraestructura de drenaje sanitario y agua potable, en un plazo máximo de 48 horas.</w:t>
      </w:r>
    </w:p>
    <w:p w14:paraId="39941CB6" w14:textId="77777777" w:rsidR="00434769" w:rsidRPr="009301DC" w:rsidRDefault="00434769" w:rsidP="00EA054E">
      <w:pPr>
        <w:pStyle w:val="p2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021E3C60" w14:textId="77777777" w:rsidR="00434769" w:rsidRPr="009301DC" w:rsidRDefault="00434769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t>Con estas acciones, la paraestatal refrenda su compromiso de brindar una atención eficiente y oportuna a las usuarias y usuarios de Nuevo León.</w:t>
      </w:r>
    </w:p>
    <w:p w14:paraId="5CFEE293" w14:textId="77777777" w:rsidR="00434769" w:rsidRPr="009301DC" w:rsidRDefault="00434769" w:rsidP="00EA054E">
      <w:pPr>
        <w:pStyle w:val="p2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394707FB" w14:textId="77777777" w:rsidR="00434769" w:rsidRPr="009301DC" w:rsidRDefault="00434769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t>Del 1 al 31 de julio, las cuadrillas operativas atendieron 11 mil 308 reportes relacionados con la infraestructura sanitaria. De estos, 5 mil 214, equivalentes al 46 por ciento, se localizaron en banquetas; 5 mil 170, el 45 por ciento, en calles; y 924, el 9 por ciento, correspondieron a reparación de tapas y brocales, drenajes sin tapa, cancelación de descargas y otras acciones de mantenimiento correctivo a la red.</w:t>
      </w:r>
    </w:p>
    <w:p w14:paraId="750A0C36" w14:textId="77777777" w:rsidR="00434769" w:rsidRPr="009301DC" w:rsidRDefault="00434769" w:rsidP="00EA054E">
      <w:pPr>
        <w:pStyle w:val="p2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D836044" w14:textId="77777777" w:rsidR="00434769" w:rsidRPr="009301DC" w:rsidRDefault="00434769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t xml:space="preserve">“Mes con mes atendemos alrededor de 20 mil reportes. Nuestras </w:t>
      </w:r>
      <w:proofErr w:type="gramStart"/>
      <w:r w:rsidRPr="009301DC">
        <w:rPr>
          <w:rStyle w:val="s1"/>
          <w:rFonts w:ascii="Arial" w:hAnsi="Arial" w:cs="Arial"/>
          <w:sz w:val="28"/>
          <w:szCs w:val="28"/>
        </w:rPr>
        <w:t>cuadrillas</w:t>
      </w:r>
      <w:proofErr w:type="gramEnd"/>
      <w:r w:rsidRPr="009301DC">
        <w:rPr>
          <w:rStyle w:val="s1"/>
          <w:rFonts w:ascii="Arial" w:hAnsi="Arial" w:cs="Arial"/>
          <w:sz w:val="28"/>
          <w:szCs w:val="28"/>
        </w:rPr>
        <w:t xml:space="preserve"> trabajan para solucionarlos de manera inmediata o en un plazo máximo de 48 horas, dependiendo del tipo de afectación y de los trabajos que se requieran”, explicó el Director General de Agua y Drenaje, Eduardo Ortegón Williamson.</w:t>
      </w:r>
    </w:p>
    <w:p w14:paraId="5410D2B7" w14:textId="77777777" w:rsidR="00434769" w:rsidRPr="009301DC" w:rsidRDefault="00434769" w:rsidP="00EA054E">
      <w:pPr>
        <w:pStyle w:val="p2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2470914C" w14:textId="77777777" w:rsidR="00434769" w:rsidRPr="009301DC" w:rsidRDefault="00434769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lastRenderedPageBreak/>
        <w:t>El titular de la paraestatal reiteró el llamado a la ciudadanía a utilizar correctamente el drenaje sanitario, debido a que los residuos y objetos que ingresan a la red pueden provocar obstrucciones y derrames de aguas residuales.</w:t>
      </w:r>
    </w:p>
    <w:p w14:paraId="0D82C9C8" w14:textId="77777777" w:rsidR="00434769" w:rsidRPr="009301DC" w:rsidRDefault="00434769" w:rsidP="00EA054E">
      <w:pPr>
        <w:pStyle w:val="p2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6D83C7D5" w14:textId="77777777" w:rsidR="00434769" w:rsidRPr="009301DC" w:rsidRDefault="00434769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t>“Nos hemos encontrado basura, llantas, piedras, juguetes, toallitas húmedas, grasas y aceites. Estos materiales obstruyen las tuberías y pueden ocasionar que las aguas residuales salgan por las calles, las banquetas o incluso al interior de los domicilios”, señaló.</w:t>
      </w:r>
    </w:p>
    <w:p w14:paraId="73962FD6" w14:textId="77777777" w:rsidR="00434769" w:rsidRPr="009301DC" w:rsidRDefault="00434769" w:rsidP="00EA054E">
      <w:pPr>
        <w:pStyle w:val="p2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63B60F83" w14:textId="77777777" w:rsidR="00434769" w:rsidRDefault="00434769" w:rsidP="00EA054E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t>Durante el mismo periodo, el personal operativo solucionó 9 mil 347 reportes relacionados con fugas de agua potable. De estos, 4 mil 683, equivalentes al 51 por ciento, se ubicaron en banquetas; 3 mil 391, el 36 por ciento, en medidores; y mil 273, el 13 por ciento, en calles.</w:t>
      </w:r>
    </w:p>
    <w:p w14:paraId="128605A9" w14:textId="77777777" w:rsidR="0007177A" w:rsidRPr="009301DC" w:rsidRDefault="0007177A" w:rsidP="00EA054E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5A7E0EA6" w14:textId="77777777" w:rsidR="00434769" w:rsidRPr="009301DC" w:rsidRDefault="00434769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t>Servicios de Agua y Drenaje de Monterrey mantiene de manera permanente las labores de atención a reportes, así como los trabajos de mejora y mantenimiento en la infraestructura de agua potable y drenaje sanitario.</w:t>
      </w:r>
    </w:p>
    <w:p w14:paraId="3104CC06" w14:textId="77777777" w:rsidR="00434769" w:rsidRPr="009301DC" w:rsidRDefault="00434769" w:rsidP="00EA054E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013D43A" w14:textId="77777777" w:rsidR="00434769" w:rsidRPr="009301DC" w:rsidRDefault="00434769" w:rsidP="00EA054E">
      <w:pPr>
        <w:pStyle w:val="p1"/>
        <w:jc w:val="both"/>
        <w:rPr>
          <w:rFonts w:ascii="Arial" w:hAnsi="Arial" w:cs="Arial"/>
          <w:sz w:val="28"/>
          <w:szCs w:val="28"/>
        </w:rPr>
      </w:pPr>
      <w:r w:rsidRPr="009301DC">
        <w:rPr>
          <w:rStyle w:val="s1"/>
          <w:rFonts w:ascii="Arial" w:hAnsi="Arial" w:cs="Arial"/>
          <w:sz w:val="28"/>
          <w:szCs w:val="28"/>
        </w:rPr>
        <w:t>Asimismo, reitera el llamado a la población a cuidar el agua durante la temporada de calor y a evitar arrojar basura, grasas, aceites, toallitas húmedas u otros objetos al drenaje sanitario, ya que pueden dañar y obstruir la red.</w:t>
      </w:r>
    </w:p>
    <w:p w14:paraId="476A428E" w14:textId="33C18AF0" w:rsidR="002564C8" w:rsidRPr="009301DC" w:rsidRDefault="002564C8" w:rsidP="00EA054E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78763BE5" w14:textId="28D5FB90" w:rsidR="00EA29FA" w:rsidRPr="009301DC" w:rsidRDefault="00EA29FA" w:rsidP="00EA054E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sectPr w:rsidR="00EA29FA" w:rsidRPr="009301DC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E90C8" w14:textId="77777777" w:rsidR="00FB2ADC" w:rsidRDefault="00FB2ADC" w:rsidP="00E83348">
      <w:r>
        <w:separator/>
      </w:r>
    </w:p>
  </w:endnote>
  <w:endnote w:type="continuationSeparator" w:id="0">
    <w:p w14:paraId="6CF45C58" w14:textId="77777777" w:rsidR="00FB2ADC" w:rsidRDefault="00FB2ADC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7AA0E" w14:textId="77777777" w:rsidR="00FB2ADC" w:rsidRDefault="00FB2ADC" w:rsidP="00E83348">
      <w:r>
        <w:separator/>
      </w:r>
    </w:p>
  </w:footnote>
  <w:footnote w:type="continuationSeparator" w:id="0">
    <w:p w14:paraId="4A8F63D7" w14:textId="77777777" w:rsidR="00FB2ADC" w:rsidRDefault="00FB2ADC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E6328"/>
    <w:multiLevelType w:val="hybridMultilevel"/>
    <w:tmpl w:val="974AA0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21"/>
  </w:num>
  <w:num w:numId="7">
    <w:abstractNumId w:val="13"/>
  </w:num>
  <w:num w:numId="8">
    <w:abstractNumId w:val="16"/>
  </w:num>
  <w:num w:numId="9">
    <w:abstractNumId w:val="18"/>
  </w:num>
  <w:num w:numId="10">
    <w:abstractNumId w:val="7"/>
  </w:num>
  <w:num w:numId="11">
    <w:abstractNumId w:val="12"/>
  </w:num>
  <w:num w:numId="12">
    <w:abstractNumId w:val="0"/>
  </w:num>
  <w:num w:numId="13">
    <w:abstractNumId w:val="10"/>
  </w:num>
  <w:num w:numId="14">
    <w:abstractNumId w:val="20"/>
  </w:num>
  <w:num w:numId="15">
    <w:abstractNumId w:val="19"/>
  </w:num>
  <w:num w:numId="16">
    <w:abstractNumId w:val="22"/>
  </w:num>
  <w:num w:numId="17">
    <w:abstractNumId w:val="4"/>
  </w:num>
  <w:num w:numId="18">
    <w:abstractNumId w:val="15"/>
  </w:num>
  <w:num w:numId="19">
    <w:abstractNumId w:val="1"/>
  </w:num>
  <w:num w:numId="20">
    <w:abstractNumId w:val="14"/>
  </w:num>
  <w:num w:numId="21">
    <w:abstractNumId w:val="11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13E93"/>
    <w:rsid w:val="00014961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48AE"/>
    <w:rsid w:val="00066CFC"/>
    <w:rsid w:val="00067260"/>
    <w:rsid w:val="00067337"/>
    <w:rsid w:val="00070D09"/>
    <w:rsid w:val="0007177A"/>
    <w:rsid w:val="000767EC"/>
    <w:rsid w:val="00084699"/>
    <w:rsid w:val="000A00B6"/>
    <w:rsid w:val="000A17B4"/>
    <w:rsid w:val="000A1946"/>
    <w:rsid w:val="000A60C8"/>
    <w:rsid w:val="000B2F61"/>
    <w:rsid w:val="000B3230"/>
    <w:rsid w:val="000B42EB"/>
    <w:rsid w:val="000B6924"/>
    <w:rsid w:val="000C5265"/>
    <w:rsid w:val="000C727D"/>
    <w:rsid w:val="000C7CF1"/>
    <w:rsid w:val="000D643B"/>
    <w:rsid w:val="000D7421"/>
    <w:rsid w:val="000E3559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A02"/>
    <w:rsid w:val="001464B2"/>
    <w:rsid w:val="0014741F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A70EA"/>
    <w:rsid w:val="001B58B0"/>
    <w:rsid w:val="001C09B3"/>
    <w:rsid w:val="001C66FD"/>
    <w:rsid w:val="001D42EA"/>
    <w:rsid w:val="001D763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6549"/>
    <w:rsid w:val="00280C1F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459F"/>
    <w:rsid w:val="003B7C6F"/>
    <w:rsid w:val="003C0802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34769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1D1B"/>
    <w:rsid w:val="00521A0C"/>
    <w:rsid w:val="005233C0"/>
    <w:rsid w:val="00530E91"/>
    <w:rsid w:val="005418C6"/>
    <w:rsid w:val="00545740"/>
    <w:rsid w:val="00547EB2"/>
    <w:rsid w:val="0055672B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3840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23"/>
    <w:rsid w:val="006512FD"/>
    <w:rsid w:val="006519A8"/>
    <w:rsid w:val="00653915"/>
    <w:rsid w:val="00657ACD"/>
    <w:rsid w:val="00670EB3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0C3"/>
    <w:rsid w:val="006D543A"/>
    <w:rsid w:val="006F346C"/>
    <w:rsid w:val="006F6668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1C25"/>
    <w:rsid w:val="00785E41"/>
    <w:rsid w:val="00792245"/>
    <w:rsid w:val="00792C0F"/>
    <w:rsid w:val="00796BEE"/>
    <w:rsid w:val="007B067E"/>
    <w:rsid w:val="007C600B"/>
    <w:rsid w:val="007D065D"/>
    <w:rsid w:val="007D1B96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16A08"/>
    <w:rsid w:val="00836B8D"/>
    <w:rsid w:val="00842C30"/>
    <w:rsid w:val="00845AB6"/>
    <w:rsid w:val="0085271B"/>
    <w:rsid w:val="0085434A"/>
    <w:rsid w:val="0086073F"/>
    <w:rsid w:val="00867ABE"/>
    <w:rsid w:val="00870B15"/>
    <w:rsid w:val="008722D7"/>
    <w:rsid w:val="00874FCC"/>
    <w:rsid w:val="008751D4"/>
    <w:rsid w:val="0088134E"/>
    <w:rsid w:val="00885007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380D"/>
    <w:rsid w:val="008E3606"/>
    <w:rsid w:val="008F027D"/>
    <w:rsid w:val="008F0815"/>
    <w:rsid w:val="008F3ADF"/>
    <w:rsid w:val="008F6940"/>
    <w:rsid w:val="008F7A5E"/>
    <w:rsid w:val="009019D2"/>
    <w:rsid w:val="00902F13"/>
    <w:rsid w:val="00906799"/>
    <w:rsid w:val="00906BB1"/>
    <w:rsid w:val="009301DC"/>
    <w:rsid w:val="00942455"/>
    <w:rsid w:val="0094501D"/>
    <w:rsid w:val="00945B3A"/>
    <w:rsid w:val="00956686"/>
    <w:rsid w:val="00956CE4"/>
    <w:rsid w:val="00962059"/>
    <w:rsid w:val="0096389E"/>
    <w:rsid w:val="00965135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96985"/>
    <w:rsid w:val="009A1085"/>
    <w:rsid w:val="009A2140"/>
    <w:rsid w:val="009A2E62"/>
    <w:rsid w:val="009A4006"/>
    <w:rsid w:val="009A5EF6"/>
    <w:rsid w:val="009B3354"/>
    <w:rsid w:val="009B3DC6"/>
    <w:rsid w:val="009C0D7E"/>
    <w:rsid w:val="009C0E25"/>
    <w:rsid w:val="009C748C"/>
    <w:rsid w:val="009C7945"/>
    <w:rsid w:val="009D118E"/>
    <w:rsid w:val="00A04CDB"/>
    <w:rsid w:val="00A05501"/>
    <w:rsid w:val="00A05764"/>
    <w:rsid w:val="00A12311"/>
    <w:rsid w:val="00A16AFD"/>
    <w:rsid w:val="00A20A24"/>
    <w:rsid w:val="00A22E89"/>
    <w:rsid w:val="00A23A57"/>
    <w:rsid w:val="00A37A12"/>
    <w:rsid w:val="00A52678"/>
    <w:rsid w:val="00A645A9"/>
    <w:rsid w:val="00A6713F"/>
    <w:rsid w:val="00A67943"/>
    <w:rsid w:val="00A67C2C"/>
    <w:rsid w:val="00A705CA"/>
    <w:rsid w:val="00A70F16"/>
    <w:rsid w:val="00A8033B"/>
    <w:rsid w:val="00A86E0F"/>
    <w:rsid w:val="00A87621"/>
    <w:rsid w:val="00A90688"/>
    <w:rsid w:val="00A97C3E"/>
    <w:rsid w:val="00AA6D55"/>
    <w:rsid w:val="00AA73BA"/>
    <w:rsid w:val="00AD06C4"/>
    <w:rsid w:val="00AF03DD"/>
    <w:rsid w:val="00B01173"/>
    <w:rsid w:val="00B06482"/>
    <w:rsid w:val="00B07242"/>
    <w:rsid w:val="00B1453B"/>
    <w:rsid w:val="00B16EC6"/>
    <w:rsid w:val="00B20134"/>
    <w:rsid w:val="00B4275A"/>
    <w:rsid w:val="00B43473"/>
    <w:rsid w:val="00B50CA4"/>
    <w:rsid w:val="00B6419E"/>
    <w:rsid w:val="00B717D0"/>
    <w:rsid w:val="00B72928"/>
    <w:rsid w:val="00B83F9F"/>
    <w:rsid w:val="00BA2CCA"/>
    <w:rsid w:val="00BA575F"/>
    <w:rsid w:val="00BB593D"/>
    <w:rsid w:val="00BC1011"/>
    <w:rsid w:val="00BC2FAF"/>
    <w:rsid w:val="00BC31AB"/>
    <w:rsid w:val="00BD3EA4"/>
    <w:rsid w:val="00BD4455"/>
    <w:rsid w:val="00BD47D8"/>
    <w:rsid w:val="00BD53A6"/>
    <w:rsid w:val="00BD5CB0"/>
    <w:rsid w:val="00BE252C"/>
    <w:rsid w:val="00BF1FBE"/>
    <w:rsid w:val="00C03896"/>
    <w:rsid w:val="00C04E44"/>
    <w:rsid w:val="00C076B0"/>
    <w:rsid w:val="00C10575"/>
    <w:rsid w:val="00C10913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7212"/>
    <w:rsid w:val="00C90637"/>
    <w:rsid w:val="00C955EB"/>
    <w:rsid w:val="00CA29D0"/>
    <w:rsid w:val="00CB0E5D"/>
    <w:rsid w:val="00CB116B"/>
    <w:rsid w:val="00CC120E"/>
    <w:rsid w:val="00CD264F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468C"/>
    <w:rsid w:val="00D66BFF"/>
    <w:rsid w:val="00D72585"/>
    <w:rsid w:val="00D73C4C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35AD8"/>
    <w:rsid w:val="00E4053E"/>
    <w:rsid w:val="00E43048"/>
    <w:rsid w:val="00E50923"/>
    <w:rsid w:val="00E545C2"/>
    <w:rsid w:val="00E626AA"/>
    <w:rsid w:val="00E6407D"/>
    <w:rsid w:val="00E6715E"/>
    <w:rsid w:val="00E710B8"/>
    <w:rsid w:val="00E71944"/>
    <w:rsid w:val="00E76505"/>
    <w:rsid w:val="00E819C9"/>
    <w:rsid w:val="00E83348"/>
    <w:rsid w:val="00E9212A"/>
    <w:rsid w:val="00E92581"/>
    <w:rsid w:val="00E93E9E"/>
    <w:rsid w:val="00EA054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020AB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B2ADC"/>
    <w:rsid w:val="00FC06A1"/>
    <w:rsid w:val="00FC7441"/>
    <w:rsid w:val="00FC7F7F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FDA6B7-623D-4FE3-A87C-B0FF5E70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2026-08-09T20:05:00Z</dcterms:created>
  <dcterms:modified xsi:type="dcterms:W3CDTF">2026-08-09T20:05:00Z</dcterms:modified>
</cp:coreProperties>
</file>