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427" w:rsidRDefault="00436BA8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CP/1064/2025</w:t>
      </w:r>
    </w:p>
    <w:p w:rsidR="003D4427" w:rsidRDefault="00436BA8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16 de agosto de 2025</w:t>
      </w:r>
    </w:p>
    <w:p w:rsidR="003D4427" w:rsidRDefault="00436BA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3D4427" w:rsidRDefault="00436BA8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AYD CONCLUYE CON ÉXITO LA INTERCONEXIÓN DE PRESA LEÓN AL ACUEDUCTO CERRO PRIETO</w:t>
      </w:r>
    </w:p>
    <w:p w:rsidR="003D4427" w:rsidRDefault="003D4427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:rsidR="003D4427" w:rsidRPr="00436BA8" w:rsidRDefault="00436BA8" w:rsidP="00436BA8">
      <w:pPr>
        <w:pStyle w:val="Prrafodelista"/>
        <w:numPr>
          <w:ilvl w:val="0"/>
          <w:numId w:val="2"/>
        </w:numPr>
        <w:rPr>
          <w:rFonts w:ascii="Arial" w:eastAsia="Arial" w:hAnsi="Arial" w:cs="Arial"/>
          <w:i/>
        </w:rPr>
      </w:pPr>
      <w:r w:rsidRPr="00436BA8">
        <w:rPr>
          <w:rFonts w:ascii="Arial" w:eastAsia="Arial" w:hAnsi="Arial" w:cs="Arial"/>
          <w:i/>
        </w:rPr>
        <w:t>La obra deja listo el sistema para incorporar el caudal de agua de la nueva presa conforme incremente su nivel.</w:t>
      </w:r>
    </w:p>
    <w:p w:rsidR="003D4427" w:rsidRPr="00436BA8" w:rsidRDefault="00436BA8" w:rsidP="00436BA8">
      <w:pPr>
        <w:pStyle w:val="Prrafodelista"/>
        <w:numPr>
          <w:ilvl w:val="0"/>
          <w:numId w:val="2"/>
        </w:numPr>
        <w:spacing w:before="240" w:after="240"/>
        <w:rPr>
          <w:rFonts w:ascii="Arial" w:eastAsia="Arial" w:hAnsi="Arial" w:cs="Arial"/>
          <w:i/>
        </w:rPr>
      </w:pPr>
      <w:r w:rsidRPr="00436BA8">
        <w:rPr>
          <w:rFonts w:ascii="Arial" w:eastAsia="Arial" w:hAnsi="Arial" w:cs="Arial"/>
          <w:i/>
        </w:rPr>
        <w:t>Inició el llenado gradual del acueducto de Cerro Prieto para evitar acumulación de aire e integrar el flujo de agua de forma segura al sistema.</w:t>
      </w:r>
    </w:p>
    <w:p w:rsidR="003D4427" w:rsidRDefault="00436BA8">
      <w:pPr>
        <w:jc w:val="both"/>
        <w:rPr>
          <w:rFonts w:ascii="Arial" w:eastAsia="Arial" w:hAnsi="Arial" w:cs="Arial"/>
          <w:sz w:val="27"/>
          <w:szCs w:val="27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7"/>
          <w:szCs w:val="27"/>
        </w:rPr>
        <w:t>Servicios de Agua y Drenaje de Monterrey informa que concluyó la interconexión de la obra de toma de agua de la nueva Presa León con el acueducto Linares–Monterrey de la Presa Cerro Prieto, a fin de dejar la infraestructura lista para su operación conforme Presa León aumente su nivel.</w:t>
      </w:r>
    </w:p>
    <w:p w:rsidR="00436BA8" w:rsidRDefault="00436BA8" w:rsidP="00436BA8">
      <w:pPr>
        <w:spacing w:before="100" w:beforeAutospacing="1" w:after="100" w:afterAutospacing="1"/>
        <w:jc w:val="both"/>
        <w:rPr>
          <w:rFonts w:ascii="Arial" w:eastAsia="Arial" w:hAnsi="Arial" w:cs="Arial"/>
          <w:sz w:val="28"/>
          <w:szCs w:val="28"/>
        </w:rPr>
      </w:pPr>
      <w:r w:rsidRPr="00436BA8">
        <w:rPr>
          <w:rFonts w:ascii="Arial" w:eastAsia="Arial" w:hAnsi="Arial" w:cs="Arial"/>
          <w:sz w:val="28"/>
          <w:szCs w:val="28"/>
        </w:rPr>
        <w:t xml:space="preserve">Los trabajos consistieron en el corte controlado del ducto metálico existente, el biselado de ambos extremos y la soldadura de una </w:t>
      </w:r>
      <w:proofErr w:type="spellStart"/>
      <w:r w:rsidRPr="00436BA8">
        <w:rPr>
          <w:rFonts w:ascii="Arial" w:eastAsia="Arial" w:hAnsi="Arial" w:cs="Arial"/>
          <w:sz w:val="28"/>
          <w:szCs w:val="28"/>
        </w:rPr>
        <w:t>Tee</w:t>
      </w:r>
      <w:proofErr w:type="spellEnd"/>
      <w:r w:rsidRPr="00436BA8">
        <w:rPr>
          <w:rFonts w:ascii="Arial" w:eastAsia="Arial" w:hAnsi="Arial" w:cs="Arial"/>
          <w:sz w:val="28"/>
          <w:szCs w:val="28"/>
        </w:rPr>
        <w:t xml:space="preserve"> de interconexión con la canalización de envío de agua desde Presa León, cuyo flujo de agua queda controlado por una válvula mariposa de 84 pulgadas de diámetro nominal. </w:t>
      </w:r>
    </w:p>
    <w:p w:rsidR="003D4427" w:rsidRPr="00436BA8" w:rsidRDefault="00436BA8" w:rsidP="00436BA8">
      <w:pPr>
        <w:spacing w:before="100" w:beforeAutospacing="1" w:after="100" w:afterAutospacing="1"/>
        <w:jc w:val="both"/>
        <w:rPr>
          <w:rFonts w:ascii="Arial" w:eastAsia="Arial" w:hAnsi="Arial" w:cs="Arial"/>
          <w:sz w:val="28"/>
          <w:szCs w:val="28"/>
        </w:rPr>
      </w:pPr>
      <w:r w:rsidRPr="00436BA8">
        <w:rPr>
          <w:rFonts w:ascii="Arial" w:eastAsia="Arial" w:hAnsi="Arial" w:cs="Arial"/>
          <w:sz w:val="28"/>
          <w:szCs w:val="28"/>
        </w:rPr>
        <w:t>Para estabilizar y proteger la unión, se coló un atraque de concreto armado, que brinda el soporte estructural requerido para la operación segura del sistema de agua.</w:t>
      </w:r>
    </w:p>
    <w:p w:rsidR="003D4427" w:rsidRPr="00436BA8" w:rsidRDefault="00436BA8" w:rsidP="00436BA8">
      <w:pPr>
        <w:spacing w:before="100" w:beforeAutospacing="1" w:after="100" w:afterAutospacing="1"/>
        <w:jc w:val="both"/>
        <w:rPr>
          <w:rFonts w:ascii="Arial" w:eastAsia="Arial" w:hAnsi="Arial" w:cs="Arial"/>
          <w:sz w:val="28"/>
          <w:szCs w:val="28"/>
        </w:rPr>
      </w:pPr>
      <w:r w:rsidRPr="00436BA8">
        <w:rPr>
          <w:rFonts w:ascii="Arial" w:eastAsia="Arial" w:hAnsi="Arial" w:cs="Arial"/>
          <w:sz w:val="28"/>
          <w:szCs w:val="28"/>
        </w:rPr>
        <w:t>Con la interconexión concluida, inició el llenado paulatino del acueducto de Cerro Prieto para evitar acumulación de aire e incorporar el flujo de agua con seguridad al sistema metropolitano de agua potable.</w:t>
      </w:r>
    </w:p>
    <w:p w:rsidR="003D4427" w:rsidRPr="00436BA8" w:rsidRDefault="00436BA8" w:rsidP="00436BA8">
      <w:pPr>
        <w:spacing w:before="100" w:beforeAutospacing="1" w:after="100" w:afterAutospacing="1"/>
        <w:jc w:val="both"/>
        <w:rPr>
          <w:rFonts w:ascii="Arial" w:eastAsia="Arial" w:hAnsi="Arial" w:cs="Arial"/>
          <w:sz w:val="28"/>
          <w:szCs w:val="28"/>
        </w:rPr>
      </w:pPr>
      <w:r w:rsidRPr="00436BA8">
        <w:rPr>
          <w:rFonts w:ascii="Arial" w:eastAsia="Arial" w:hAnsi="Arial" w:cs="Arial"/>
          <w:sz w:val="28"/>
          <w:szCs w:val="28"/>
        </w:rPr>
        <w:t xml:space="preserve"> </w:t>
      </w:r>
    </w:p>
    <w:p w:rsidR="00436BA8" w:rsidRDefault="00436BA8" w:rsidP="00436BA8">
      <w:pPr>
        <w:spacing w:before="100" w:beforeAutospacing="1" w:after="100" w:afterAutospacing="1"/>
        <w:jc w:val="both"/>
        <w:rPr>
          <w:rFonts w:ascii="Arial" w:eastAsia="Arial" w:hAnsi="Arial" w:cs="Arial"/>
          <w:sz w:val="28"/>
          <w:szCs w:val="28"/>
        </w:rPr>
      </w:pPr>
      <w:r w:rsidRPr="00436BA8">
        <w:rPr>
          <w:rFonts w:ascii="Arial" w:eastAsia="Arial" w:hAnsi="Arial" w:cs="Arial"/>
          <w:sz w:val="28"/>
          <w:szCs w:val="28"/>
        </w:rPr>
        <w:lastRenderedPageBreak/>
        <w:t xml:space="preserve">Con la nueva Presa León, el Gobierno de Nuevo León fortalece la continuidad del servicio de agua y el estado contará con mayor capacidad operativa en el sistema de distribución de agua de la Zona Metropolitana de Monterrey. </w:t>
      </w:r>
    </w:p>
    <w:p w:rsidR="003D4427" w:rsidRPr="00436BA8" w:rsidRDefault="00C05C46" w:rsidP="00436BA8">
      <w:pPr>
        <w:spacing w:before="100" w:beforeAutospacing="1" w:after="100" w:afterAutospacing="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</w:t>
      </w:r>
      <w:r w:rsidR="00436BA8" w:rsidRPr="00436BA8">
        <w:rPr>
          <w:rFonts w:ascii="Arial" w:eastAsia="Arial" w:hAnsi="Arial" w:cs="Arial"/>
          <w:sz w:val="28"/>
          <w:szCs w:val="28"/>
        </w:rPr>
        <w:t>on Cerro Prieto, Presa León integra un sistema binario con más de 500 Mm³ de capacidad, que refuerza la resiliencia hídrica del estado.</w:t>
      </w:r>
    </w:p>
    <w:p w:rsidR="003D4427" w:rsidRDefault="003D4427" w:rsidP="00436BA8">
      <w:pPr>
        <w:spacing w:before="100" w:beforeAutospacing="1" w:after="100" w:afterAutospacing="1"/>
        <w:jc w:val="both"/>
        <w:rPr>
          <w:rFonts w:ascii="Arial" w:eastAsia="Arial" w:hAnsi="Arial" w:cs="Arial"/>
          <w:sz w:val="18"/>
          <w:szCs w:val="18"/>
        </w:rPr>
      </w:pPr>
    </w:p>
    <w:p w:rsidR="00115832" w:rsidRDefault="00115832" w:rsidP="00436BA8">
      <w:pPr>
        <w:spacing w:before="100" w:beforeAutospacing="1" w:after="100" w:afterAutospacing="1"/>
        <w:jc w:val="both"/>
        <w:rPr>
          <w:rFonts w:ascii="Arial" w:eastAsia="Arial" w:hAnsi="Arial" w:cs="Arial"/>
          <w:sz w:val="18"/>
          <w:szCs w:val="18"/>
        </w:rPr>
      </w:pPr>
      <w:bookmarkStart w:id="1" w:name="_GoBack"/>
      <w:bookmarkEnd w:id="1"/>
    </w:p>
    <w:p w:rsidR="003D4427" w:rsidRDefault="003D4427">
      <w:pPr>
        <w:jc w:val="both"/>
        <w:rPr>
          <w:rFonts w:ascii="Arial" w:eastAsia="Arial" w:hAnsi="Arial" w:cs="Arial"/>
          <w:sz w:val="32"/>
          <w:szCs w:val="32"/>
        </w:rPr>
      </w:pPr>
      <w:bookmarkStart w:id="2" w:name="_heading=h.r80bjobph7kn" w:colFirst="0" w:colLast="0"/>
      <w:bookmarkEnd w:id="2"/>
    </w:p>
    <w:sectPr w:rsidR="003D4427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6FC" w:rsidRDefault="00436BA8">
      <w:r>
        <w:separator/>
      </w:r>
    </w:p>
  </w:endnote>
  <w:endnote w:type="continuationSeparator" w:id="0">
    <w:p w:rsidR="000D56FC" w:rsidRDefault="0043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27" w:rsidRDefault="00436B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D4427" w:rsidRDefault="003D442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3D4427" w:rsidRDefault="003D442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6FC" w:rsidRDefault="00436BA8">
      <w:r>
        <w:separator/>
      </w:r>
    </w:p>
  </w:footnote>
  <w:footnote w:type="continuationSeparator" w:id="0">
    <w:p w:rsidR="000D56FC" w:rsidRDefault="0043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27" w:rsidRDefault="00436B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72048"/>
    <w:multiLevelType w:val="hybridMultilevel"/>
    <w:tmpl w:val="1840C0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01F18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3658D"/>
    <w:multiLevelType w:val="hybridMultilevel"/>
    <w:tmpl w:val="3A7AA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27"/>
    <w:rsid w:val="000D56FC"/>
    <w:rsid w:val="00115832"/>
    <w:rsid w:val="003D4427"/>
    <w:rsid w:val="00436BA8"/>
    <w:rsid w:val="007D1604"/>
    <w:rsid w:val="00C0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6E7126-4D6E-47B6-870A-404FCC19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aXNHe9PJ5L69ZwDlPtoRiciNw==">CgMxLjAyCGguZ2pkZ3hzMg5oLnI4MGJqb2JwaDdrbjIOaC5yODBiam9icGg3a24yDmgucjgwYmpvYnBoN2tuMg5oLnI4MGJqb2JwaDdrbjIOaC5yODBiam9icGg3a24yDmgucjgwYmpvYnBoN2tuMg5oLnI4MGJqb2JwaDdrbjIOaC5yODBiam9icGg3a24yDmgucjgwYmpvYnBoN2tuOAByITFYY1A2ZmNFajZoOVpyRXN4bjE4dkRKNnFVUDZmQ3p1eA==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dcterms:created xsi:type="dcterms:W3CDTF">2025-08-16T21:34:00Z</dcterms:created>
  <dcterms:modified xsi:type="dcterms:W3CDTF">2025-08-16T21:45:00Z</dcterms:modified>
</cp:coreProperties>
</file>