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2B61015F" w:rsidR="009C0D7E" w:rsidRPr="004667B8" w:rsidRDefault="000E3A76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r>
        <w:rPr>
          <w:rFonts w:ascii="Arial" w:hAnsi="Arial" w:cs="Arial"/>
          <w:b/>
          <w:sz w:val="22"/>
          <w:lang w:val="es-ES"/>
        </w:rPr>
        <w:t>CP/1057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bookmarkEnd w:id="0"/>
    <w:p w14:paraId="3F7360A1" w14:textId="626A3467" w:rsidR="009C0D7E" w:rsidRDefault="000E3A76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28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E612D6">
        <w:rPr>
          <w:rFonts w:ascii="Arial" w:hAnsi="Arial" w:cs="Arial"/>
          <w:sz w:val="22"/>
          <w:lang w:val="es-ES"/>
        </w:rPr>
        <w:t>de julio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224105EE" w:rsidR="000D39CB" w:rsidRDefault="000E3A76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0E3A76">
        <w:rPr>
          <w:rFonts w:ascii="Arial" w:hAnsi="Arial" w:cs="Arial"/>
          <w:b/>
          <w:sz w:val="28"/>
          <w:szCs w:val="28"/>
        </w:rPr>
        <w:t>INFORMA SECRETARÍA DEL TRABAJO PROCESO DE INSCRIPCIONES A CURSOS Y TALLERES</w:t>
      </w:r>
    </w:p>
    <w:p w14:paraId="338D4604" w14:textId="77777777" w:rsidR="000E3A76" w:rsidRDefault="000E3A76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3B76DFB1" w:rsidR="0092409C" w:rsidRPr="000E3A76" w:rsidRDefault="000E3A76" w:rsidP="000E3A76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b/>
          <w:sz w:val="28"/>
          <w:szCs w:val="28"/>
        </w:rPr>
      </w:pPr>
      <w:r w:rsidRPr="000E3A76">
        <w:rPr>
          <w:rFonts w:ascii="Arial" w:hAnsi="Arial" w:cs="Arial"/>
          <w:i/>
        </w:rPr>
        <w:t>El objetivo principal de estos cursos es promover e instruir sobre nuevas habilidades para el trabajo</w:t>
      </w:r>
      <w:r>
        <w:rPr>
          <w:rFonts w:ascii="Arial" w:hAnsi="Arial" w:cs="Arial"/>
          <w:i/>
        </w:rPr>
        <w:t>.</w:t>
      </w:r>
    </w:p>
    <w:p w14:paraId="3D4FDA4F" w14:textId="77777777" w:rsidR="000E3A76" w:rsidRDefault="000E3A76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554DB9F7" w14:textId="77777777" w:rsidR="000E3A76" w:rsidRPr="000E3A76" w:rsidRDefault="0092409C" w:rsidP="000E3A7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0E3A76" w:rsidRPr="000E3A76">
        <w:rPr>
          <w:rFonts w:ascii="Arial" w:hAnsi="Arial" w:cs="Arial"/>
          <w:sz w:val="28"/>
          <w:szCs w:val="28"/>
        </w:rPr>
        <w:t>La Secretaría del Trabajo del Gobierno del Estado de Nuevo León, informó que ya está en marcha el proceso de inscripción a los cursos y talleres de capacitación del mes de agosto.</w:t>
      </w:r>
    </w:p>
    <w:p w14:paraId="21E41EA3" w14:textId="77777777" w:rsidR="000E3A76" w:rsidRPr="000E3A76" w:rsidRDefault="000E3A76" w:rsidP="000E3A76">
      <w:pPr>
        <w:jc w:val="both"/>
        <w:rPr>
          <w:rFonts w:ascii="Arial" w:hAnsi="Arial" w:cs="Arial"/>
          <w:sz w:val="28"/>
          <w:szCs w:val="28"/>
        </w:rPr>
      </w:pPr>
    </w:p>
    <w:p w14:paraId="477807E4" w14:textId="0BAD4880" w:rsidR="000E3A76" w:rsidRPr="000E3A76" w:rsidRDefault="000E3A76" w:rsidP="000E3A76">
      <w:pPr>
        <w:jc w:val="both"/>
        <w:rPr>
          <w:rFonts w:ascii="Arial" w:hAnsi="Arial" w:cs="Arial"/>
          <w:sz w:val="28"/>
          <w:szCs w:val="28"/>
        </w:rPr>
      </w:pPr>
      <w:r w:rsidRPr="000E3A76">
        <w:rPr>
          <w:rFonts w:ascii="Arial" w:hAnsi="Arial" w:cs="Arial"/>
          <w:sz w:val="28"/>
          <w:szCs w:val="28"/>
        </w:rPr>
        <w:t>Dichos recursos, pretenden brindar a los trabajadores y empresas las herramientas necesarias par</w:t>
      </w:r>
      <w:r w:rsidR="0099012D">
        <w:rPr>
          <w:rFonts w:ascii="Arial" w:hAnsi="Arial" w:cs="Arial"/>
          <w:sz w:val="28"/>
          <w:szCs w:val="28"/>
        </w:rPr>
        <w:t>a adquirir los conocimientos prá</w:t>
      </w:r>
      <w:r w:rsidRPr="000E3A76">
        <w:rPr>
          <w:rFonts w:ascii="Arial" w:hAnsi="Arial" w:cs="Arial"/>
          <w:sz w:val="28"/>
          <w:szCs w:val="28"/>
        </w:rPr>
        <w:t>cticos y tendientes que demanda la industria.</w:t>
      </w:r>
    </w:p>
    <w:p w14:paraId="62D383E7" w14:textId="77777777" w:rsidR="000E3A76" w:rsidRPr="000E3A76" w:rsidRDefault="000E3A76" w:rsidP="000E3A76">
      <w:pPr>
        <w:jc w:val="both"/>
        <w:rPr>
          <w:rFonts w:ascii="Arial" w:hAnsi="Arial" w:cs="Arial"/>
          <w:sz w:val="28"/>
          <w:szCs w:val="28"/>
        </w:rPr>
      </w:pPr>
    </w:p>
    <w:p w14:paraId="67781918" w14:textId="77777777" w:rsidR="000E3A76" w:rsidRPr="000E3A76" w:rsidRDefault="000E3A76" w:rsidP="000E3A76">
      <w:pPr>
        <w:jc w:val="both"/>
        <w:rPr>
          <w:rFonts w:ascii="Arial" w:hAnsi="Arial" w:cs="Arial"/>
          <w:sz w:val="28"/>
          <w:szCs w:val="28"/>
        </w:rPr>
      </w:pPr>
      <w:r w:rsidRPr="000E3A76">
        <w:rPr>
          <w:rFonts w:ascii="Arial" w:hAnsi="Arial" w:cs="Arial"/>
          <w:sz w:val="28"/>
          <w:szCs w:val="28"/>
        </w:rPr>
        <w:t xml:space="preserve">“Mes a mes contamos con cursos y talleres de capacitación tanto para los trabajadores y para las empresas con el objetivo de brindar estas herramientas de desarrollo. Sus contenidos obedecen a lo que la industria demanda en este momento, con la finalidad de brindar este apoyo y contribuir al crecimiento del sector laboral y económico de la entidad”, expresó el Secretario del Trabajo, Federico Rojas </w:t>
      </w:r>
      <w:proofErr w:type="spellStart"/>
      <w:r w:rsidRPr="000E3A76">
        <w:rPr>
          <w:rFonts w:ascii="Arial" w:hAnsi="Arial" w:cs="Arial"/>
          <w:sz w:val="28"/>
          <w:szCs w:val="28"/>
        </w:rPr>
        <w:t>Veloquio</w:t>
      </w:r>
      <w:proofErr w:type="spellEnd"/>
      <w:r w:rsidRPr="000E3A76">
        <w:rPr>
          <w:rFonts w:ascii="Arial" w:hAnsi="Arial" w:cs="Arial"/>
          <w:sz w:val="28"/>
          <w:szCs w:val="28"/>
        </w:rPr>
        <w:t>.</w:t>
      </w:r>
    </w:p>
    <w:p w14:paraId="0567A84E" w14:textId="77777777" w:rsidR="000E3A76" w:rsidRPr="000E3A76" w:rsidRDefault="000E3A76" w:rsidP="000E3A76">
      <w:pPr>
        <w:jc w:val="both"/>
        <w:rPr>
          <w:rFonts w:ascii="Arial" w:hAnsi="Arial" w:cs="Arial"/>
          <w:sz w:val="28"/>
          <w:szCs w:val="28"/>
        </w:rPr>
      </w:pPr>
    </w:p>
    <w:p w14:paraId="4B108249" w14:textId="615E08CD" w:rsidR="000E3A76" w:rsidRPr="000E3A76" w:rsidRDefault="000E3A76" w:rsidP="000E3A76">
      <w:pPr>
        <w:jc w:val="both"/>
        <w:rPr>
          <w:rFonts w:ascii="Arial" w:hAnsi="Arial" w:cs="Arial"/>
          <w:sz w:val="28"/>
          <w:szCs w:val="28"/>
        </w:rPr>
      </w:pPr>
      <w:r w:rsidRPr="000E3A76">
        <w:rPr>
          <w:rFonts w:ascii="Arial" w:hAnsi="Arial" w:cs="Arial"/>
          <w:sz w:val="28"/>
          <w:szCs w:val="28"/>
        </w:rPr>
        <w:t>La Directora de Formación Continua, Profesionalización y Certificación, Gabriela Zapata detalló que se encuentran ya habilitadas las ligas de inscripción para los cursos y talleres del mes de agosto.</w:t>
      </w:r>
    </w:p>
    <w:p w14:paraId="5363191D" w14:textId="77777777" w:rsidR="000E3A76" w:rsidRPr="000E3A76" w:rsidRDefault="000E3A76" w:rsidP="000E3A76">
      <w:pPr>
        <w:jc w:val="both"/>
        <w:rPr>
          <w:rFonts w:ascii="Arial" w:hAnsi="Arial" w:cs="Arial"/>
          <w:sz w:val="28"/>
          <w:szCs w:val="28"/>
        </w:rPr>
      </w:pPr>
    </w:p>
    <w:p w14:paraId="1BC74B46" w14:textId="77777777" w:rsidR="000E3A76" w:rsidRPr="000E3A76" w:rsidRDefault="000E3A76" w:rsidP="000E3A76">
      <w:pPr>
        <w:jc w:val="both"/>
        <w:rPr>
          <w:rFonts w:ascii="Arial" w:hAnsi="Arial" w:cs="Arial"/>
          <w:sz w:val="28"/>
          <w:szCs w:val="28"/>
        </w:rPr>
      </w:pPr>
      <w:r w:rsidRPr="000E3A76">
        <w:rPr>
          <w:rFonts w:ascii="Arial" w:hAnsi="Arial" w:cs="Arial"/>
          <w:sz w:val="28"/>
          <w:szCs w:val="28"/>
        </w:rPr>
        <w:t xml:space="preserve">Algunas de las opciones disponibles son: Análisis de Datos a través de </w:t>
      </w:r>
      <w:proofErr w:type="spellStart"/>
      <w:r w:rsidRPr="000E3A76">
        <w:rPr>
          <w:rFonts w:ascii="Arial" w:hAnsi="Arial" w:cs="Arial"/>
          <w:sz w:val="28"/>
          <w:szCs w:val="28"/>
        </w:rPr>
        <w:t>excel</w:t>
      </w:r>
      <w:proofErr w:type="spellEnd"/>
      <w:r w:rsidRPr="000E3A76">
        <w:rPr>
          <w:rFonts w:ascii="Arial" w:hAnsi="Arial" w:cs="Arial"/>
          <w:sz w:val="28"/>
          <w:szCs w:val="28"/>
        </w:rPr>
        <w:t xml:space="preserve"> avanzado, Aspectos Legales y Administrativos del Teletrabajo (NOM-037), </w:t>
      </w:r>
      <w:proofErr w:type="spellStart"/>
      <w:r w:rsidRPr="000E3A76">
        <w:rPr>
          <w:rFonts w:ascii="Arial" w:hAnsi="Arial" w:cs="Arial"/>
          <w:sz w:val="28"/>
          <w:szCs w:val="28"/>
        </w:rPr>
        <w:t>Espirometrías</w:t>
      </w:r>
      <w:proofErr w:type="spellEnd"/>
      <w:r w:rsidRPr="000E3A76">
        <w:rPr>
          <w:rFonts w:ascii="Arial" w:hAnsi="Arial" w:cs="Arial"/>
          <w:sz w:val="28"/>
          <w:szCs w:val="28"/>
        </w:rPr>
        <w:t xml:space="preserve"> ocupacionales de acuerdo a estándar NIOSH, Técnicas para hablar en público, Microsoft POWER BI para elaborar reportes ejecutivos, entre otros.</w:t>
      </w:r>
    </w:p>
    <w:p w14:paraId="479F78D2" w14:textId="77777777" w:rsidR="000E3A76" w:rsidRPr="000E3A76" w:rsidRDefault="000E3A76" w:rsidP="000E3A76">
      <w:pPr>
        <w:jc w:val="both"/>
        <w:rPr>
          <w:rFonts w:ascii="Arial" w:hAnsi="Arial" w:cs="Arial"/>
          <w:sz w:val="28"/>
          <w:szCs w:val="28"/>
        </w:rPr>
      </w:pPr>
    </w:p>
    <w:p w14:paraId="10DD2A39" w14:textId="4A632911" w:rsidR="0092409C" w:rsidRDefault="000E3A76" w:rsidP="000E3A76">
      <w:pPr>
        <w:jc w:val="both"/>
        <w:rPr>
          <w:rFonts w:ascii="Arial" w:hAnsi="Arial" w:cs="Arial"/>
          <w:sz w:val="28"/>
          <w:szCs w:val="28"/>
        </w:rPr>
      </w:pPr>
      <w:r w:rsidRPr="000E3A76">
        <w:rPr>
          <w:rFonts w:ascii="Arial" w:hAnsi="Arial" w:cs="Arial"/>
          <w:sz w:val="28"/>
          <w:szCs w:val="28"/>
        </w:rPr>
        <w:t>Para conocer el calendario completo de cursos y talleres, dudas o inscripciones los interes</w:t>
      </w:r>
      <w:r>
        <w:rPr>
          <w:rFonts w:ascii="Arial" w:hAnsi="Arial" w:cs="Arial"/>
          <w:sz w:val="28"/>
          <w:szCs w:val="28"/>
        </w:rPr>
        <w:t xml:space="preserve">ados pueden llamar al teléfono </w:t>
      </w:r>
      <w:r w:rsidRPr="000E3A76">
        <w:rPr>
          <w:rFonts w:ascii="Arial" w:hAnsi="Arial" w:cs="Arial"/>
          <w:sz w:val="28"/>
          <w:szCs w:val="28"/>
        </w:rPr>
        <w:t>81 2020 2974 y al correo promoción.dcyc@nuevoleon.gob.mx.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384FF" w14:textId="77777777" w:rsidR="00FC5D59" w:rsidRDefault="00FC5D59" w:rsidP="00E83348">
      <w:r>
        <w:separator/>
      </w:r>
    </w:p>
  </w:endnote>
  <w:endnote w:type="continuationSeparator" w:id="0">
    <w:p w14:paraId="24E2BFA8" w14:textId="77777777" w:rsidR="00FC5D59" w:rsidRDefault="00FC5D59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5A32C" w14:textId="77777777" w:rsidR="00FC5D59" w:rsidRDefault="00FC5D59" w:rsidP="00E83348">
      <w:r>
        <w:separator/>
      </w:r>
    </w:p>
  </w:footnote>
  <w:footnote w:type="continuationSeparator" w:id="0">
    <w:p w14:paraId="253134F7" w14:textId="77777777" w:rsidR="00FC5D59" w:rsidRDefault="00FC5D59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D1D60"/>
    <w:multiLevelType w:val="hybridMultilevel"/>
    <w:tmpl w:val="2FC4BC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3A76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012D"/>
    <w:rsid w:val="00993BE0"/>
    <w:rsid w:val="009A1085"/>
    <w:rsid w:val="009A2E62"/>
    <w:rsid w:val="009A4006"/>
    <w:rsid w:val="009A5EF6"/>
    <w:rsid w:val="009B189C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B47BF9-D441-469E-A94A-48F23A722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2026-07-28T18:25:00Z</dcterms:created>
  <dcterms:modified xsi:type="dcterms:W3CDTF">2026-07-28T18:25:00Z</dcterms:modified>
</cp:coreProperties>
</file>