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3AD493E0" w:rsidR="009C0D7E" w:rsidRPr="004667B8" w:rsidRDefault="001356BA" w:rsidP="009C0D7E">
      <w:pPr>
        <w:jc w:val="right"/>
        <w:rPr>
          <w:rFonts w:ascii="Arial" w:hAnsi="Arial" w:cs="Arial"/>
          <w:b/>
          <w:sz w:val="22"/>
          <w:lang w:val="es-ES"/>
        </w:rPr>
      </w:pPr>
      <w:r>
        <w:rPr>
          <w:rFonts w:ascii="Arial" w:hAnsi="Arial" w:cs="Arial"/>
          <w:b/>
          <w:sz w:val="22"/>
          <w:lang w:val="es-ES"/>
        </w:rPr>
        <w:t>CP/0359</w:t>
      </w:r>
      <w:r w:rsidR="007D065D">
        <w:rPr>
          <w:rFonts w:ascii="Arial" w:hAnsi="Arial" w:cs="Arial"/>
          <w:b/>
          <w:sz w:val="22"/>
          <w:lang w:val="es-ES"/>
        </w:rPr>
        <w:t>/2026</w:t>
      </w:r>
    </w:p>
    <w:p w14:paraId="3F7360A1" w14:textId="2EE606C6" w:rsidR="009C0D7E" w:rsidRDefault="001356BA" w:rsidP="009C0D7E">
      <w:pPr>
        <w:jc w:val="right"/>
        <w:rPr>
          <w:rFonts w:ascii="Arial" w:hAnsi="Arial" w:cs="Arial"/>
          <w:sz w:val="22"/>
          <w:lang w:val="es-ES"/>
        </w:rPr>
      </w:pPr>
      <w:r>
        <w:rPr>
          <w:rFonts w:ascii="Arial" w:hAnsi="Arial" w:cs="Arial"/>
          <w:sz w:val="22"/>
          <w:lang w:val="es-ES"/>
        </w:rPr>
        <w:t>4</w:t>
      </w:r>
      <w:r w:rsidR="006A4DCB">
        <w:rPr>
          <w:rFonts w:ascii="Arial" w:hAnsi="Arial" w:cs="Arial"/>
          <w:sz w:val="22"/>
          <w:lang w:val="es-ES"/>
        </w:rPr>
        <w:t xml:space="preserve"> </w:t>
      </w:r>
      <w:r w:rsidR="00517B7F">
        <w:rPr>
          <w:rFonts w:ascii="Arial" w:hAnsi="Arial" w:cs="Arial"/>
          <w:sz w:val="22"/>
          <w:lang w:val="es-ES"/>
        </w:rPr>
        <w:t>de marzo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50B7469" w14:textId="26E8E194" w:rsidR="009D118E" w:rsidRDefault="001356BA" w:rsidP="007F5780">
      <w:pPr>
        <w:jc w:val="center"/>
        <w:rPr>
          <w:rFonts w:ascii="Arial" w:hAnsi="Arial" w:cs="Arial"/>
          <w:b/>
          <w:sz w:val="28"/>
          <w:szCs w:val="28"/>
        </w:rPr>
      </w:pPr>
      <w:r w:rsidRPr="001356BA">
        <w:rPr>
          <w:rFonts w:ascii="Arial" w:hAnsi="Arial" w:cs="Arial"/>
          <w:b/>
          <w:sz w:val="28"/>
          <w:szCs w:val="28"/>
        </w:rPr>
        <w:t>ENTREGA SECRETARÍA DEL TRABAJO ACTAS EN PROPIEDAD A BEN</w:t>
      </w:r>
      <w:r w:rsidR="009A0DA7">
        <w:rPr>
          <w:rFonts w:ascii="Arial" w:hAnsi="Arial" w:cs="Arial"/>
          <w:b/>
          <w:sz w:val="28"/>
          <w:szCs w:val="28"/>
        </w:rPr>
        <w:t>E</w:t>
      </w:r>
      <w:bookmarkStart w:id="0" w:name="_GoBack"/>
      <w:bookmarkEnd w:id="0"/>
      <w:r w:rsidRPr="001356BA">
        <w:rPr>
          <w:rFonts w:ascii="Arial" w:hAnsi="Arial" w:cs="Arial"/>
          <w:b/>
          <w:sz w:val="28"/>
          <w:szCs w:val="28"/>
        </w:rPr>
        <w:t>FICIARIOS DEL PROGRAMA: “FOMENTO AL AUTOEMPLEO”</w:t>
      </w:r>
      <w:r w:rsidR="00706691" w:rsidRPr="00706691">
        <w:rPr>
          <w:rFonts w:ascii="Arial" w:hAnsi="Arial" w:cs="Arial"/>
          <w:b/>
          <w:sz w:val="28"/>
          <w:szCs w:val="28"/>
        </w:rPr>
        <w:t xml:space="preserve"> </w:t>
      </w:r>
    </w:p>
    <w:p w14:paraId="61857B3E" w14:textId="77777777" w:rsidR="00706691" w:rsidRDefault="00706691" w:rsidP="007F5780">
      <w:pPr>
        <w:jc w:val="center"/>
        <w:rPr>
          <w:rFonts w:ascii="Arial" w:hAnsi="Arial" w:cs="Arial"/>
          <w:b/>
          <w:sz w:val="28"/>
          <w:szCs w:val="28"/>
        </w:rPr>
      </w:pPr>
    </w:p>
    <w:p w14:paraId="666E8287" w14:textId="2D15774D" w:rsidR="001356BA" w:rsidRPr="001356BA" w:rsidRDefault="001356BA" w:rsidP="001356BA">
      <w:pPr>
        <w:pStyle w:val="Prrafodelista"/>
        <w:numPr>
          <w:ilvl w:val="0"/>
          <w:numId w:val="20"/>
        </w:numPr>
        <w:jc w:val="both"/>
        <w:rPr>
          <w:rFonts w:ascii="Arial" w:hAnsi="Arial" w:cs="Arial"/>
          <w:i/>
        </w:rPr>
      </w:pPr>
      <w:r w:rsidRPr="001356BA">
        <w:rPr>
          <w:rFonts w:ascii="Arial" w:hAnsi="Arial" w:cs="Arial"/>
          <w:i/>
        </w:rPr>
        <w:t>Este programa tiene como objetivo impulsar al emprendedor y crecer empresas para la gestión de mayores oportunidades de empleo para todas las personas.</w:t>
      </w:r>
    </w:p>
    <w:p w14:paraId="7B5DCD44" w14:textId="3892613D" w:rsidR="004576B5" w:rsidRDefault="001356BA" w:rsidP="001356BA">
      <w:pPr>
        <w:jc w:val="both"/>
        <w:rPr>
          <w:rFonts w:ascii="Arial" w:hAnsi="Arial" w:cs="Arial"/>
          <w:b/>
          <w:sz w:val="28"/>
          <w:szCs w:val="28"/>
        </w:rPr>
      </w:pPr>
      <w:r w:rsidRPr="001356BA">
        <w:rPr>
          <w:rFonts w:ascii="Arial" w:eastAsia="Times New Roman" w:hAnsi="Arial" w:cs="Arial"/>
          <w:i/>
        </w:rPr>
        <w:t> </w:t>
      </w:r>
    </w:p>
    <w:p w14:paraId="62A94616" w14:textId="77777777" w:rsidR="001356BA" w:rsidRDefault="001356BA" w:rsidP="004576B5">
      <w:pPr>
        <w:jc w:val="both"/>
        <w:rPr>
          <w:rFonts w:ascii="Arial" w:hAnsi="Arial" w:cs="Arial"/>
          <w:b/>
          <w:sz w:val="28"/>
          <w:szCs w:val="28"/>
        </w:rPr>
      </w:pPr>
    </w:p>
    <w:p w14:paraId="59487B97" w14:textId="77777777" w:rsidR="001356BA" w:rsidRDefault="000D7421" w:rsidP="001356BA">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1356BA" w:rsidRPr="001356BA">
        <w:rPr>
          <w:rFonts w:ascii="Arial" w:hAnsi="Arial" w:cs="Arial"/>
          <w:sz w:val="28"/>
          <w:szCs w:val="28"/>
        </w:rPr>
        <w:t>Con la finalidad de brindar oportunidades de empleo a todas las personas, el Gobierno del Estado a través de la Secretaría de Trabajo, apoya con asesoría, seguimiento y financiamiento de equipo a proyectos emprendedores.</w:t>
      </w:r>
    </w:p>
    <w:p w14:paraId="748F55DC" w14:textId="77777777" w:rsidR="001356BA" w:rsidRPr="001356BA" w:rsidRDefault="001356BA" w:rsidP="001356BA">
      <w:pPr>
        <w:jc w:val="both"/>
        <w:rPr>
          <w:rFonts w:ascii="Arial" w:hAnsi="Arial" w:cs="Arial"/>
          <w:sz w:val="28"/>
          <w:szCs w:val="28"/>
        </w:rPr>
      </w:pPr>
    </w:p>
    <w:p w14:paraId="4CBA2905" w14:textId="77777777" w:rsidR="001356BA" w:rsidRDefault="001356BA" w:rsidP="001356BA">
      <w:pPr>
        <w:jc w:val="both"/>
        <w:rPr>
          <w:rFonts w:ascii="Arial" w:hAnsi="Arial" w:cs="Arial"/>
          <w:sz w:val="28"/>
          <w:szCs w:val="28"/>
        </w:rPr>
      </w:pPr>
      <w:r w:rsidRPr="001356BA">
        <w:rPr>
          <w:rFonts w:ascii="Arial" w:hAnsi="Arial" w:cs="Arial"/>
          <w:sz w:val="28"/>
          <w:szCs w:val="28"/>
        </w:rPr>
        <w:t xml:space="preserve">En la ceremonia de entrega de actas en propiedad a proyectos de diversos giros, en representación de Federico Rojas Veloquio, Secretario del Trabajo, Luis Lauro Flores </w:t>
      </w:r>
      <w:proofErr w:type="spellStart"/>
      <w:r w:rsidRPr="001356BA">
        <w:rPr>
          <w:rFonts w:ascii="Arial" w:hAnsi="Arial" w:cs="Arial"/>
          <w:sz w:val="28"/>
          <w:szCs w:val="28"/>
        </w:rPr>
        <w:t>Sampogna</w:t>
      </w:r>
      <w:proofErr w:type="spellEnd"/>
      <w:r w:rsidRPr="001356BA">
        <w:rPr>
          <w:rFonts w:ascii="Arial" w:hAnsi="Arial" w:cs="Arial"/>
          <w:sz w:val="28"/>
          <w:szCs w:val="28"/>
        </w:rPr>
        <w:t xml:space="preserve">, Director del Servicio Estatal de Empleo, señaló que gracias a este programa se han impulsado y acrecentado grandes proyectos, generando empleo para ellos y más personas. </w:t>
      </w:r>
    </w:p>
    <w:p w14:paraId="39DDC0C6" w14:textId="77777777" w:rsidR="001356BA" w:rsidRPr="001356BA" w:rsidRDefault="001356BA" w:rsidP="001356BA">
      <w:pPr>
        <w:jc w:val="both"/>
        <w:rPr>
          <w:rFonts w:ascii="Arial" w:hAnsi="Arial" w:cs="Arial"/>
          <w:sz w:val="28"/>
          <w:szCs w:val="28"/>
        </w:rPr>
      </w:pPr>
    </w:p>
    <w:p w14:paraId="1CC48481" w14:textId="77777777" w:rsidR="001356BA" w:rsidRDefault="001356BA" w:rsidP="001356BA">
      <w:pPr>
        <w:jc w:val="both"/>
        <w:rPr>
          <w:rFonts w:ascii="Arial" w:hAnsi="Arial" w:cs="Arial"/>
          <w:sz w:val="28"/>
          <w:szCs w:val="28"/>
        </w:rPr>
      </w:pPr>
      <w:r w:rsidRPr="001356BA">
        <w:rPr>
          <w:rFonts w:ascii="Arial" w:hAnsi="Arial" w:cs="Arial"/>
          <w:sz w:val="28"/>
          <w:szCs w:val="28"/>
        </w:rPr>
        <w:t>“Nos complace entregarles estas actas en propiedad que las tienen muy merecidas. Este programa de fomento al autoempleo es un esfuerzo de nuestro gobernador y el secretario para que ustedes puedan ir creciendo sus negocio y generen más empleo”.</w:t>
      </w:r>
    </w:p>
    <w:p w14:paraId="0B393C7B" w14:textId="77777777" w:rsidR="001356BA" w:rsidRPr="001356BA" w:rsidRDefault="001356BA" w:rsidP="001356BA">
      <w:pPr>
        <w:jc w:val="both"/>
        <w:rPr>
          <w:rFonts w:ascii="Arial" w:hAnsi="Arial" w:cs="Arial"/>
          <w:sz w:val="28"/>
          <w:szCs w:val="28"/>
        </w:rPr>
      </w:pPr>
    </w:p>
    <w:p w14:paraId="326035C7" w14:textId="77777777" w:rsidR="001356BA" w:rsidRDefault="001356BA" w:rsidP="001356BA">
      <w:pPr>
        <w:jc w:val="both"/>
        <w:rPr>
          <w:rFonts w:ascii="Arial" w:hAnsi="Arial" w:cs="Arial"/>
          <w:sz w:val="28"/>
          <w:szCs w:val="28"/>
        </w:rPr>
      </w:pPr>
      <w:r>
        <w:rPr>
          <w:rFonts w:ascii="Arial" w:hAnsi="Arial" w:cs="Arial"/>
          <w:sz w:val="28"/>
          <w:szCs w:val="28"/>
        </w:rPr>
        <w:t>“Se han apoyado un gran nú</w:t>
      </w:r>
      <w:r w:rsidRPr="001356BA">
        <w:rPr>
          <w:rFonts w:ascii="Arial" w:hAnsi="Arial" w:cs="Arial"/>
          <w:sz w:val="28"/>
          <w:szCs w:val="28"/>
        </w:rPr>
        <w:t xml:space="preserve">mero de proyectos productivos, descentralizando estos beneficios a los municipios del norte y sur de la entidad, logrando así una mayor cobertura. </w:t>
      </w:r>
    </w:p>
    <w:p w14:paraId="6A69B533" w14:textId="77777777" w:rsidR="001356BA" w:rsidRDefault="001356BA" w:rsidP="001356BA">
      <w:pPr>
        <w:jc w:val="both"/>
        <w:rPr>
          <w:rFonts w:ascii="Arial" w:hAnsi="Arial" w:cs="Arial"/>
          <w:sz w:val="28"/>
          <w:szCs w:val="28"/>
        </w:rPr>
      </w:pPr>
    </w:p>
    <w:p w14:paraId="3A1BFA9E" w14:textId="2FFBD010" w:rsidR="001356BA" w:rsidRDefault="001356BA" w:rsidP="001356BA">
      <w:pPr>
        <w:jc w:val="both"/>
        <w:rPr>
          <w:rFonts w:ascii="Arial" w:hAnsi="Arial" w:cs="Arial"/>
          <w:sz w:val="28"/>
          <w:szCs w:val="28"/>
        </w:rPr>
      </w:pPr>
      <w:r w:rsidRPr="001356BA">
        <w:rPr>
          <w:rFonts w:ascii="Arial" w:hAnsi="Arial" w:cs="Arial"/>
          <w:sz w:val="28"/>
          <w:szCs w:val="28"/>
        </w:rPr>
        <w:lastRenderedPageBreak/>
        <w:t xml:space="preserve">Tenemos referencia de muchos casos de éxito que al cabo del tiempo están presentes en toda la República distribuyendo sus productos, incluso algunos de ellos ya se encuentran exportando sus productos al extrajera a Estados Unidos y Europa”, refirió el director. </w:t>
      </w:r>
    </w:p>
    <w:p w14:paraId="745958FD" w14:textId="77777777" w:rsidR="001356BA" w:rsidRPr="001356BA" w:rsidRDefault="001356BA" w:rsidP="001356BA">
      <w:pPr>
        <w:jc w:val="both"/>
        <w:rPr>
          <w:rFonts w:ascii="Arial" w:hAnsi="Arial" w:cs="Arial"/>
          <w:sz w:val="28"/>
          <w:szCs w:val="28"/>
        </w:rPr>
      </w:pPr>
    </w:p>
    <w:p w14:paraId="5E6A4A40" w14:textId="77777777" w:rsidR="001356BA" w:rsidRPr="001356BA" w:rsidRDefault="001356BA" w:rsidP="001356BA">
      <w:pPr>
        <w:jc w:val="both"/>
        <w:rPr>
          <w:rFonts w:ascii="Arial" w:hAnsi="Arial" w:cs="Arial"/>
          <w:sz w:val="28"/>
          <w:szCs w:val="28"/>
        </w:rPr>
      </w:pPr>
      <w:r w:rsidRPr="001356BA">
        <w:rPr>
          <w:rFonts w:ascii="Arial" w:hAnsi="Arial" w:cs="Arial"/>
          <w:sz w:val="28"/>
          <w:szCs w:val="28"/>
        </w:rPr>
        <w:t xml:space="preserve">Indicó que documento entregado el día de hoy, corresponde a las actas en propiedad que los acreditan como dueños de estos equipos. </w:t>
      </w:r>
    </w:p>
    <w:p w14:paraId="22B7DE98" w14:textId="77777777" w:rsidR="001356BA" w:rsidRDefault="001356BA" w:rsidP="001356BA">
      <w:pPr>
        <w:jc w:val="both"/>
        <w:rPr>
          <w:rFonts w:ascii="Arial" w:hAnsi="Arial" w:cs="Arial"/>
          <w:sz w:val="28"/>
          <w:szCs w:val="28"/>
        </w:rPr>
      </w:pPr>
    </w:p>
    <w:p w14:paraId="2EAF64B3" w14:textId="77777777" w:rsidR="001356BA" w:rsidRPr="001356BA" w:rsidRDefault="001356BA" w:rsidP="001356BA">
      <w:pPr>
        <w:jc w:val="both"/>
        <w:rPr>
          <w:rFonts w:ascii="Arial" w:hAnsi="Arial" w:cs="Arial"/>
          <w:sz w:val="28"/>
          <w:szCs w:val="28"/>
        </w:rPr>
      </w:pPr>
      <w:r w:rsidRPr="001356BA">
        <w:rPr>
          <w:rFonts w:ascii="Arial" w:hAnsi="Arial" w:cs="Arial"/>
          <w:sz w:val="28"/>
          <w:szCs w:val="28"/>
        </w:rPr>
        <w:t xml:space="preserve">Algunos de los proyectos beneficiarios son: </w:t>
      </w:r>
    </w:p>
    <w:p w14:paraId="19B6ECA3" w14:textId="77777777" w:rsidR="001356BA" w:rsidRPr="001356BA" w:rsidRDefault="001356BA" w:rsidP="001356BA">
      <w:pPr>
        <w:jc w:val="both"/>
        <w:rPr>
          <w:rFonts w:ascii="Arial" w:hAnsi="Arial" w:cs="Arial"/>
          <w:sz w:val="28"/>
          <w:szCs w:val="28"/>
        </w:rPr>
      </w:pPr>
      <w:r w:rsidRPr="001356BA">
        <w:rPr>
          <w:rFonts w:ascii="Arial" w:hAnsi="Arial" w:cs="Arial"/>
          <w:sz w:val="28"/>
          <w:szCs w:val="28"/>
        </w:rPr>
        <w:t>▪ José Alberto Beltrán Pérez con su proyecto: Construcciones Beltrán en el municipio de Melchor Ocampo,</w:t>
      </w:r>
    </w:p>
    <w:p w14:paraId="19A0F93E" w14:textId="77777777" w:rsidR="001356BA" w:rsidRPr="001356BA" w:rsidRDefault="001356BA" w:rsidP="001356BA">
      <w:pPr>
        <w:jc w:val="both"/>
        <w:rPr>
          <w:rFonts w:ascii="Arial" w:hAnsi="Arial" w:cs="Arial"/>
          <w:sz w:val="28"/>
          <w:szCs w:val="28"/>
        </w:rPr>
      </w:pPr>
      <w:r w:rsidRPr="001356BA">
        <w:rPr>
          <w:rFonts w:ascii="Arial" w:hAnsi="Arial" w:cs="Arial"/>
          <w:sz w:val="28"/>
          <w:szCs w:val="28"/>
        </w:rPr>
        <w:t xml:space="preserve">▪ Arnoldo Hernández </w:t>
      </w:r>
      <w:proofErr w:type="spellStart"/>
      <w:r w:rsidRPr="001356BA">
        <w:rPr>
          <w:rFonts w:ascii="Arial" w:hAnsi="Arial" w:cs="Arial"/>
          <w:sz w:val="28"/>
          <w:szCs w:val="28"/>
        </w:rPr>
        <w:t>Hernández</w:t>
      </w:r>
      <w:proofErr w:type="spellEnd"/>
      <w:r w:rsidRPr="001356BA">
        <w:rPr>
          <w:rFonts w:ascii="Arial" w:hAnsi="Arial" w:cs="Arial"/>
          <w:sz w:val="28"/>
          <w:szCs w:val="28"/>
        </w:rPr>
        <w:t xml:space="preserve">  con su proyecto: Tacos Lili  en el municipio de  Melchor Ocampo, </w:t>
      </w:r>
    </w:p>
    <w:p w14:paraId="4F8672B3" w14:textId="77777777" w:rsidR="001356BA" w:rsidRPr="001356BA" w:rsidRDefault="001356BA" w:rsidP="001356BA">
      <w:pPr>
        <w:jc w:val="both"/>
        <w:rPr>
          <w:rFonts w:ascii="Arial" w:hAnsi="Arial" w:cs="Arial"/>
          <w:sz w:val="28"/>
          <w:szCs w:val="28"/>
        </w:rPr>
      </w:pPr>
      <w:r w:rsidRPr="001356BA">
        <w:rPr>
          <w:rFonts w:ascii="Arial" w:hAnsi="Arial" w:cs="Arial"/>
          <w:sz w:val="28"/>
          <w:szCs w:val="28"/>
        </w:rPr>
        <w:t>▪ Santos Ruiz Beltrán con su proyecto: Carpintería el Jefe  en el municipio de  Galeana,</w:t>
      </w:r>
    </w:p>
    <w:p w14:paraId="73EB1930" w14:textId="77777777" w:rsidR="001356BA" w:rsidRPr="001356BA" w:rsidRDefault="001356BA" w:rsidP="001356BA">
      <w:pPr>
        <w:jc w:val="both"/>
        <w:rPr>
          <w:rFonts w:ascii="Arial" w:hAnsi="Arial" w:cs="Arial"/>
          <w:sz w:val="28"/>
          <w:szCs w:val="28"/>
        </w:rPr>
      </w:pPr>
      <w:r w:rsidRPr="001356BA">
        <w:rPr>
          <w:rFonts w:ascii="Arial" w:hAnsi="Arial" w:cs="Arial"/>
          <w:sz w:val="28"/>
          <w:szCs w:val="28"/>
        </w:rPr>
        <w:t>▪ Abraham Rojas San Juan  con su proyecto: Tamales el Crucero en el municipio de Pesquería,</w:t>
      </w:r>
    </w:p>
    <w:p w14:paraId="1D323050" w14:textId="77777777" w:rsidR="001356BA" w:rsidRPr="001356BA" w:rsidRDefault="001356BA" w:rsidP="001356BA">
      <w:pPr>
        <w:jc w:val="both"/>
        <w:rPr>
          <w:rFonts w:ascii="Arial" w:hAnsi="Arial" w:cs="Arial"/>
          <w:sz w:val="28"/>
          <w:szCs w:val="28"/>
        </w:rPr>
      </w:pPr>
      <w:r w:rsidRPr="001356BA">
        <w:rPr>
          <w:rFonts w:ascii="Arial" w:hAnsi="Arial" w:cs="Arial"/>
          <w:sz w:val="28"/>
          <w:szCs w:val="28"/>
        </w:rPr>
        <w:t xml:space="preserve">▪ Arnoldo Javier Hinojosa Garza  con su proyecto: Rancho el Salado  en el municipio de   Paras, </w:t>
      </w:r>
    </w:p>
    <w:p w14:paraId="297439DE" w14:textId="77777777" w:rsidR="001356BA" w:rsidRPr="001356BA" w:rsidRDefault="001356BA" w:rsidP="001356BA">
      <w:pPr>
        <w:jc w:val="both"/>
        <w:rPr>
          <w:rFonts w:ascii="Arial" w:hAnsi="Arial" w:cs="Arial"/>
          <w:sz w:val="28"/>
          <w:szCs w:val="28"/>
        </w:rPr>
      </w:pPr>
      <w:r w:rsidRPr="001356BA">
        <w:rPr>
          <w:rFonts w:ascii="Arial" w:hAnsi="Arial" w:cs="Arial"/>
          <w:sz w:val="28"/>
          <w:szCs w:val="28"/>
        </w:rPr>
        <w:t xml:space="preserve">▪ José Manuel Macías Garza con su proyecto: Talabartería Manuel, en el municipio de  Gral. Terán, </w:t>
      </w:r>
    </w:p>
    <w:p w14:paraId="6ADCB417" w14:textId="77777777" w:rsidR="001356BA" w:rsidRPr="001356BA" w:rsidRDefault="001356BA" w:rsidP="001356BA">
      <w:pPr>
        <w:jc w:val="both"/>
        <w:rPr>
          <w:rFonts w:ascii="Arial" w:hAnsi="Arial" w:cs="Arial"/>
          <w:sz w:val="28"/>
          <w:szCs w:val="28"/>
        </w:rPr>
      </w:pPr>
      <w:r w:rsidRPr="001356BA">
        <w:rPr>
          <w:rFonts w:ascii="Arial" w:hAnsi="Arial" w:cs="Arial"/>
          <w:sz w:val="28"/>
          <w:szCs w:val="28"/>
        </w:rPr>
        <w:t>▪ María Guadalupe Cavazos Cano con su proyecto: Tortillas de harina El Vaquero  de  Gral. Terán,                                          </w:t>
      </w:r>
    </w:p>
    <w:p w14:paraId="2FF5CA45" w14:textId="77777777" w:rsidR="001356BA" w:rsidRPr="001356BA" w:rsidRDefault="001356BA" w:rsidP="001356BA">
      <w:pPr>
        <w:jc w:val="both"/>
        <w:rPr>
          <w:rFonts w:ascii="Arial" w:hAnsi="Arial" w:cs="Arial"/>
          <w:sz w:val="28"/>
          <w:szCs w:val="28"/>
        </w:rPr>
      </w:pPr>
      <w:r w:rsidRPr="001356BA">
        <w:rPr>
          <w:rFonts w:ascii="Arial" w:hAnsi="Arial" w:cs="Arial"/>
          <w:sz w:val="28"/>
          <w:szCs w:val="28"/>
        </w:rPr>
        <w:t xml:space="preserve">▪ Julián Salazar Méndez con su proyecto: Diseños Guadalupe en el municipio de Cerralvo, </w:t>
      </w:r>
    </w:p>
    <w:p w14:paraId="035D92E9" w14:textId="77777777" w:rsidR="001356BA" w:rsidRPr="001356BA" w:rsidRDefault="001356BA" w:rsidP="001356BA">
      <w:pPr>
        <w:jc w:val="both"/>
        <w:rPr>
          <w:rFonts w:ascii="Arial" w:hAnsi="Arial" w:cs="Arial"/>
          <w:sz w:val="28"/>
          <w:szCs w:val="28"/>
        </w:rPr>
      </w:pPr>
      <w:r w:rsidRPr="001356BA">
        <w:rPr>
          <w:rFonts w:ascii="Arial" w:hAnsi="Arial" w:cs="Arial"/>
          <w:sz w:val="28"/>
          <w:szCs w:val="28"/>
        </w:rPr>
        <w:t xml:space="preserve">▪ David Hinojosa Hernández con su proyecto: Rancho el </w:t>
      </w:r>
      <w:proofErr w:type="spellStart"/>
      <w:r w:rsidRPr="001356BA">
        <w:rPr>
          <w:rFonts w:ascii="Arial" w:hAnsi="Arial" w:cs="Arial"/>
          <w:sz w:val="28"/>
          <w:szCs w:val="28"/>
        </w:rPr>
        <w:t>Gosen</w:t>
      </w:r>
      <w:proofErr w:type="spellEnd"/>
      <w:r w:rsidRPr="001356BA">
        <w:rPr>
          <w:rFonts w:ascii="Arial" w:hAnsi="Arial" w:cs="Arial"/>
          <w:sz w:val="28"/>
          <w:szCs w:val="28"/>
        </w:rPr>
        <w:t xml:space="preserve">  de Paras</w:t>
      </w:r>
    </w:p>
    <w:p w14:paraId="37D99FF4" w14:textId="77777777" w:rsidR="001356BA" w:rsidRPr="001356BA" w:rsidRDefault="001356BA" w:rsidP="001356BA">
      <w:pPr>
        <w:jc w:val="both"/>
        <w:rPr>
          <w:rFonts w:ascii="Arial" w:hAnsi="Arial" w:cs="Arial"/>
          <w:sz w:val="28"/>
          <w:szCs w:val="28"/>
        </w:rPr>
      </w:pPr>
      <w:r w:rsidRPr="001356BA">
        <w:rPr>
          <w:rFonts w:ascii="Arial" w:hAnsi="Arial" w:cs="Arial"/>
          <w:sz w:val="28"/>
          <w:szCs w:val="28"/>
        </w:rPr>
        <w:t>▪ Nadia  </w:t>
      </w:r>
      <w:proofErr w:type="spellStart"/>
      <w:r w:rsidRPr="001356BA">
        <w:rPr>
          <w:rFonts w:ascii="Arial" w:hAnsi="Arial" w:cs="Arial"/>
          <w:sz w:val="28"/>
          <w:szCs w:val="28"/>
        </w:rPr>
        <w:t>Veira</w:t>
      </w:r>
      <w:proofErr w:type="spellEnd"/>
      <w:r w:rsidRPr="001356BA">
        <w:rPr>
          <w:rFonts w:ascii="Arial" w:hAnsi="Arial" w:cs="Arial"/>
          <w:sz w:val="28"/>
          <w:szCs w:val="28"/>
        </w:rPr>
        <w:t xml:space="preserve"> Romo con su proyecto: </w:t>
      </w:r>
      <w:proofErr w:type="spellStart"/>
      <w:r w:rsidRPr="001356BA">
        <w:rPr>
          <w:rFonts w:ascii="Arial" w:hAnsi="Arial" w:cs="Arial"/>
          <w:sz w:val="28"/>
          <w:szCs w:val="28"/>
        </w:rPr>
        <w:t>Veiajos</w:t>
      </w:r>
      <w:proofErr w:type="spellEnd"/>
      <w:r w:rsidRPr="001356BA">
        <w:rPr>
          <w:rFonts w:ascii="Arial" w:hAnsi="Arial" w:cs="Arial"/>
          <w:sz w:val="28"/>
          <w:szCs w:val="28"/>
        </w:rPr>
        <w:t>, en el municipio de Aramberri</w:t>
      </w:r>
    </w:p>
    <w:p w14:paraId="32DA2D08" w14:textId="77777777" w:rsidR="001356BA" w:rsidRPr="001356BA" w:rsidRDefault="001356BA" w:rsidP="001356BA">
      <w:pPr>
        <w:jc w:val="both"/>
        <w:rPr>
          <w:rFonts w:ascii="Arial" w:hAnsi="Arial" w:cs="Arial"/>
          <w:sz w:val="28"/>
          <w:szCs w:val="28"/>
        </w:rPr>
      </w:pPr>
      <w:r w:rsidRPr="001356BA">
        <w:rPr>
          <w:rFonts w:ascii="Arial" w:hAnsi="Arial" w:cs="Arial"/>
          <w:sz w:val="28"/>
          <w:szCs w:val="28"/>
        </w:rPr>
        <w:t>▪ Humberto Flores Garza  con su proyecto: Clínica los Olivos, en el municipio de Sabinas Hidalgo</w:t>
      </w:r>
    </w:p>
    <w:p w14:paraId="76FE5A21" w14:textId="77777777" w:rsidR="001356BA" w:rsidRPr="001356BA" w:rsidRDefault="001356BA" w:rsidP="001356BA">
      <w:pPr>
        <w:jc w:val="both"/>
        <w:rPr>
          <w:rFonts w:ascii="Arial" w:hAnsi="Arial" w:cs="Arial"/>
          <w:sz w:val="28"/>
          <w:szCs w:val="28"/>
        </w:rPr>
      </w:pPr>
      <w:r w:rsidRPr="001356BA">
        <w:rPr>
          <w:rFonts w:ascii="Arial" w:hAnsi="Arial" w:cs="Arial"/>
          <w:sz w:val="28"/>
          <w:szCs w:val="28"/>
        </w:rPr>
        <w:t> </w:t>
      </w:r>
    </w:p>
    <w:p w14:paraId="287728E7" w14:textId="7FB93FF0" w:rsidR="009D118E" w:rsidRDefault="001356BA" w:rsidP="001356BA">
      <w:pPr>
        <w:jc w:val="both"/>
        <w:rPr>
          <w:rFonts w:ascii="Arial" w:hAnsi="Arial" w:cs="Arial"/>
          <w:sz w:val="28"/>
          <w:szCs w:val="28"/>
        </w:rPr>
      </w:pPr>
      <w:r>
        <w:rPr>
          <w:rFonts w:ascii="Arial" w:hAnsi="Arial" w:cs="Arial"/>
          <w:sz w:val="28"/>
          <w:szCs w:val="28"/>
        </w:rPr>
        <w:t>C</w:t>
      </w:r>
      <w:r w:rsidR="009E4B3C">
        <w:rPr>
          <w:rFonts w:ascii="Arial" w:hAnsi="Arial" w:cs="Arial"/>
          <w:sz w:val="28"/>
          <w:szCs w:val="28"/>
        </w:rPr>
        <w:t xml:space="preserve">abe </w:t>
      </w:r>
      <w:r w:rsidRPr="001356BA">
        <w:rPr>
          <w:rFonts w:ascii="Arial" w:hAnsi="Arial" w:cs="Arial"/>
          <w:sz w:val="28"/>
          <w:szCs w:val="28"/>
        </w:rPr>
        <w:t xml:space="preserve">mencionar que el Programa de Fomento al Autoempleo entrega mobiliario, maquinaria, equipo y/o herramienta para iniciar a fortalecer </w:t>
      </w:r>
      <w:r w:rsidRPr="001356BA">
        <w:rPr>
          <w:rFonts w:ascii="Arial" w:hAnsi="Arial" w:cs="Arial"/>
          <w:sz w:val="28"/>
          <w:szCs w:val="28"/>
        </w:rPr>
        <w:lastRenderedPageBreak/>
        <w:t>una actividad productiva por única vez a solicitantes que cuenten con conocimientos, habilidades y experiencia laboral.</w:t>
      </w:r>
      <w:r w:rsidR="00706691" w:rsidRPr="00706691">
        <w:rPr>
          <w:rFonts w:ascii="Arial" w:hAnsi="Arial" w:cs="Arial"/>
          <w:sz w:val="28"/>
          <w:szCs w:val="28"/>
        </w:rPr>
        <w:t xml:space="preserve"> </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E3CB6" w14:textId="77777777" w:rsidR="00B30946" w:rsidRDefault="00B30946" w:rsidP="00E83348">
      <w:r>
        <w:separator/>
      </w:r>
    </w:p>
  </w:endnote>
  <w:endnote w:type="continuationSeparator" w:id="0">
    <w:p w14:paraId="348D1A7C" w14:textId="77777777" w:rsidR="00B30946" w:rsidRDefault="00B3094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C501F" w14:textId="77777777" w:rsidR="00B30946" w:rsidRDefault="00B30946" w:rsidP="00E83348">
      <w:r>
        <w:separator/>
      </w:r>
    </w:p>
  </w:footnote>
  <w:footnote w:type="continuationSeparator" w:id="0">
    <w:p w14:paraId="349A67D9" w14:textId="77777777" w:rsidR="00B30946" w:rsidRDefault="00B3094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2B8E15E5"/>
    <w:multiLevelType w:val="hybridMultilevel"/>
    <w:tmpl w:val="613465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
  </w:num>
  <w:num w:numId="3">
    <w:abstractNumId w:val="7"/>
  </w:num>
  <w:num w:numId="4">
    <w:abstractNumId w:val="3"/>
  </w:num>
  <w:num w:numId="5">
    <w:abstractNumId w:val="8"/>
  </w:num>
  <w:num w:numId="6">
    <w:abstractNumId w:val="18"/>
  </w:num>
  <w:num w:numId="7">
    <w:abstractNumId w:val="11"/>
  </w:num>
  <w:num w:numId="8">
    <w:abstractNumId w:val="13"/>
  </w:num>
  <w:num w:numId="9">
    <w:abstractNumId w:val="15"/>
  </w:num>
  <w:num w:numId="10">
    <w:abstractNumId w:val="6"/>
  </w:num>
  <w:num w:numId="11">
    <w:abstractNumId w:val="10"/>
  </w:num>
  <w:num w:numId="12">
    <w:abstractNumId w:val="0"/>
  </w:num>
  <w:num w:numId="13">
    <w:abstractNumId w:val="9"/>
  </w:num>
  <w:num w:numId="14">
    <w:abstractNumId w:val="17"/>
  </w:num>
  <w:num w:numId="15">
    <w:abstractNumId w:val="16"/>
  </w:num>
  <w:num w:numId="16">
    <w:abstractNumId w:val="19"/>
  </w:num>
  <w:num w:numId="17">
    <w:abstractNumId w:val="5"/>
  </w:num>
  <w:num w:numId="18">
    <w:abstractNumId w:val="12"/>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56BA"/>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7B7F"/>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0DA7"/>
    <w:rsid w:val="009A1085"/>
    <w:rsid w:val="009A2E62"/>
    <w:rsid w:val="009A4006"/>
    <w:rsid w:val="009A5EF6"/>
    <w:rsid w:val="009B3354"/>
    <w:rsid w:val="009C0D7E"/>
    <w:rsid w:val="009C0E25"/>
    <w:rsid w:val="009C7945"/>
    <w:rsid w:val="009D118E"/>
    <w:rsid w:val="009E4B3C"/>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30946"/>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FF38A-7198-437C-97E6-6596C56AC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471</Words>
  <Characters>2596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Reynaldo Escalante de leon</cp:lastModifiedBy>
  <cp:revision>4</cp:revision>
  <cp:lastPrinted>2016-10-21T20:06:00Z</cp:lastPrinted>
  <dcterms:created xsi:type="dcterms:W3CDTF">2026-03-04T19:10:00Z</dcterms:created>
  <dcterms:modified xsi:type="dcterms:W3CDTF">2026-03-04T19:30:00Z</dcterms:modified>
</cp:coreProperties>
</file>