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9149D5A" w:rsidR="00EA29FA" w:rsidRPr="00C60FD1" w:rsidRDefault="00AB3C1F" w:rsidP="00EA29FA">
      <w:pPr>
        <w:jc w:val="right"/>
        <w:rPr>
          <w:rFonts w:ascii="Arial" w:hAnsi="Arial" w:cs="Arial"/>
          <w:b/>
          <w:sz w:val="22"/>
          <w:lang w:val="es-ES"/>
        </w:rPr>
      </w:pPr>
      <w:bookmarkStart w:id="0" w:name="_GoBack"/>
      <w:bookmarkEnd w:id="0"/>
      <w:r>
        <w:rPr>
          <w:rFonts w:ascii="Arial" w:hAnsi="Arial" w:cs="Arial"/>
          <w:b/>
          <w:sz w:val="22"/>
          <w:lang w:val="es-ES"/>
        </w:rPr>
        <w:t>CP/0808</w:t>
      </w:r>
      <w:r w:rsidR="0040427C">
        <w:rPr>
          <w:rFonts w:ascii="Arial" w:hAnsi="Arial" w:cs="Arial"/>
          <w:b/>
          <w:sz w:val="22"/>
          <w:lang w:val="es-ES"/>
        </w:rPr>
        <w:t>/2026</w:t>
      </w:r>
    </w:p>
    <w:p w14:paraId="695E3F55" w14:textId="0ABC45BD" w:rsidR="00703B09" w:rsidRDefault="00AB3C1F" w:rsidP="00703B09">
      <w:pPr>
        <w:jc w:val="right"/>
        <w:rPr>
          <w:rFonts w:ascii="Arial" w:hAnsi="Arial" w:cs="Arial"/>
          <w:sz w:val="22"/>
          <w:lang w:val="es-ES"/>
        </w:rPr>
      </w:pPr>
      <w:r>
        <w:rPr>
          <w:rFonts w:ascii="Arial" w:hAnsi="Arial" w:cs="Arial"/>
          <w:sz w:val="22"/>
          <w:lang w:val="es-ES"/>
        </w:rPr>
        <w:t xml:space="preserve">1 </w:t>
      </w:r>
      <w:r w:rsidR="0040427C">
        <w:rPr>
          <w:rFonts w:ascii="Arial" w:hAnsi="Arial" w:cs="Arial"/>
          <w:sz w:val="22"/>
          <w:lang w:val="es-ES"/>
        </w:rPr>
        <w:t>de junio de 2026</w:t>
      </w:r>
    </w:p>
    <w:p w14:paraId="1464C98A" w14:textId="77777777" w:rsidR="00703B09" w:rsidRDefault="00703B09" w:rsidP="00703B09">
      <w:pPr>
        <w:jc w:val="right"/>
        <w:rPr>
          <w:rFonts w:ascii="Arial" w:hAnsi="Arial" w:cs="Arial"/>
          <w:sz w:val="22"/>
          <w:lang w:val="es-ES"/>
        </w:rPr>
      </w:pPr>
    </w:p>
    <w:p w14:paraId="6564518D" w14:textId="77777777" w:rsidR="00AB3C1F" w:rsidRPr="00AB3C1F" w:rsidRDefault="00AB3C1F" w:rsidP="00AB3C1F">
      <w:pPr>
        <w:jc w:val="center"/>
        <w:rPr>
          <w:rFonts w:ascii="Arial" w:hAnsi="Arial" w:cs="Arial"/>
          <w:b/>
          <w:sz w:val="28"/>
          <w:szCs w:val="28"/>
        </w:rPr>
      </w:pPr>
      <w:r w:rsidRPr="00AB3C1F">
        <w:rPr>
          <w:rFonts w:ascii="Arial" w:hAnsi="Arial" w:cs="Arial"/>
          <w:b/>
          <w:sz w:val="28"/>
          <w:szCs w:val="28"/>
        </w:rPr>
        <w:t>CONSOLIDA NUEVO LEÓN ESTRATEGIA DE INCLUSIÓN CON MÁS DE 66 MIL APOYOS DE MOVILIDAD</w:t>
      </w:r>
    </w:p>
    <w:p w14:paraId="7B252A4A" w14:textId="77777777" w:rsidR="001A20A8" w:rsidRDefault="001A20A8" w:rsidP="00580ABF">
      <w:pPr>
        <w:jc w:val="center"/>
        <w:rPr>
          <w:rFonts w:ascii="Arial" w:hAnsi="Arial" w:cs="Arial"/>
          <w:b/>
          <w:sz w:val="28"/>
          <w:szCs w:val="28"/>
        </w:rPr>
      </w:pPr>
    </w:p>
    <w:p w14:paraId="738A8661" w14:textId="37C4FC49" w:rsidR="00AB3C1F" w:rsidRPr="00AB3C1F" w:rsidRDefault="00AB3C1F" w:rsidP="00AB3C1F">
      <w:pPr>
        <w:pStyle w:val="Prrafodelista"/>
        <w:numPr>
          <w:ilvl w:val="0"/>
          <w:numId w:val="19"/>
        </w:numPr>
        <w:jc w:val="both"/>
        <w:rPr>
          <w:rFonts w:ascii="Arial" w:hAnsi="Arial" w:cs="Arial"/>
          <w:i/>
          <w:sz w:val="24"/>
          <w:szCs w:val="24"/>
        </w:rPr>
      </w:pPr>
      <w:r w:rsidRPr="00AB3C1F">
        <w:rPr>
          <w:rFonts w:ascii="Arial" w:hAnsi="Arial" w:cs="Arial"/>
          <w:i/>
          <w:sz w:val="24"/>
          <w:szCs w:val="24"/>
        </w:rPr>
        <w:t xml:space="preserve">La Secretaría de Igualdad e Inclusión ha llevado sillas de ruedas, andadores, bastones y otros apoyos a los 51 municipios del estado. </w:t>
      </w:r>
    </w:p>
    <w:p w14:paraId="265D3ED4" w14:textId="5D64EFD7" w:rsidR="00DF0FC2" w:rsidRPr="00210B4B" w:rsidRDefault="00AB3C1F" w:rsidP="00AB3C1F">
      <w:pPr>
        <w:pStyle w:val="Prrafodelista"/>
        <w:numPr>
          <w:ilvl w:val="0"/>
          <w:numId w:val="19"/>
        </w:numPr>
        <w:jc w:val="both"/>
        <w:rPr>
          <w:rFonts w:ascii="Arial" w:hAnsi="Arial" w:cs="Arial"/>
          <w:i/>
          <w:sz w:val="24"/>
          <w:szCs w:val="24"/>
        </w:rPr>
      </w:pPr>
      <w:r w:rsidRPr="00AB3C1F">
        <w:rPr>
          <w:rFonts w:ascii="Arial" w:hAnsi="Arial" w:cs="Arial"/>
          <w:i/>
          <w:sz w:val="24"/>
          <w:szCs w:val="24"/>
        </w:rPr>
        <w:t>Además de los aparatos funcionales, más de 12 mil personas con discapacidad reciben un apoyo económico mensual de 800 pesos.</w:t>
      </w:r>
      <w:r w:rsidR="00210B4B" w:rsidRPr="00210B4B">
        <w:rPr>
          <w:rFonts w:ascii="Arial" w:hAnsi="Arial" w:cs="Arial"/>
          <w:i/>
          <w:sz w:val="24"/>
          <w:szCs w:val="24"/>
        </w:rPr>
        <w:t xml:space="preserve"> </w:t>
      </w:r>
    </w:p>
    <w:p w14:paraId="437D7E72" w14:textId="77777777" w:rsidR="00750512" w:rsidRDefault="00750512" w:rsidP="007E619C">
      <w:pPr>
        <w:jc w:val="both"/>
        <w:rPr>
          <w:rFonts w:ascii="Arial" w:hAnsi="Arial" w:cs="Arial"/>
          <w:b/>
          <w:sz w:val="28"/>
          <w:szCs w:val="28"/>
        </w:rPr>
      </w:pPr>
    </w:p>
    <w:p w14:paraId="2702BD76" w14:textId="77777777" w:rsidR="00AB3C1F" w:rsidRPr="00AB3C1F" w:rsidRDefault="00EA29FA" w:rsidP="00AB3C1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B3C1F" w:rsidRPr="00AB3C1F">
        <w:rPr>
          <w:rFonts w:ascii="Arial" w:hAnsi="Arial" w:cs="Arial"/>
          <w:sz w:val="28"/>
          <w:szCs w:val="28"/>
        </w:rPr>
        <w:t xml:space="preserve">La Secretaría de Igualdad e Inclusión, encabezada por Félix </w:t>
      </w:r>
      <w:proofErr w:type="spellStart"/>
      <w:r w:rsidR="00AB3C1F" w:rsidRPr="00AB3C1F">
        <w:rPr>
          <w:rFonts w:ascii="Arial" w:hAnsi="Arial" w:cs="Arial"/>
          <w:sz w:val="28"/>
          <w:szCs w:val="28"/>
        </w:rPr>
        <w:t>Arratia</w:t>
      </w:r>
      <w:proofErr w:type="spellEnd"/>
      <w:r w:rsidR="00AB3C1F" w:rsidRPr="00AB3C1F">
        <w:rPr>
          <w:rFonts w:ascii="Arial" w:hAnsi="Arial" w:cs="Arial"/>
          <w:sz w:val="28"/>
          <w:szCs w:val="28"/>
        </w:rPr>
        <w:t xml:space="preserve"> Cruz, ha entregado más de 66 mil apoyos y aparatos funcionales en Nuevo León, beneficiando a personas con discapacidad, adultos mayores y a quienes enfrentan alguna enfermedad o accidente que limita su movilidad.</w:t>
      </w:r>
    </w:p>
    <w:p w14:paraId="2F2B2784" w14:textId="77777777" w:rsidR="00AB3C1F" w:rsidRPr="00AB3C1F" w:rsidRDefault="00AB3C1F" w:rsidP="00AB3C1F">
      <w:pPr>
        <w:jc w:val="both"/>
        <w:rPr>
          <w:rFonts w:ascii="Arial" w:hAnsi="Arial" w:cs="Arial"/>
          <w:sz w:val="28"/>
          <w:szCs w:val="28"/>
        </w:rPr>
      </w:pPr>
    </w:p>
    <w:p w14:paraId="2597D004"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A través de La Nueva Ruta, la dependencia ha llevado estos apoyos a los 51 municipios del estado, acercando soluciones concretas que contribuyen a mejorar la calidad de vida, la autonomía y la inclusión de miles de personas.</w:t>
      </w:r>
    </w:p>
    <w:p w14:paraId="4C13F3DB" w14:textId="77777777" w:rsidR="00AB3C1F" w:rsidRPr="00AB3C1F" w:rsidRDefault="00AB3C1F" w:rsidP="00AB3C1F">
      <w:pPr>
        <w:jc w:val="both"/>
        <w:rPr>
          <w:rFonts w:ascii="Arial" w:hAnsi="Arial" w:cs="Arial"/>
          <w:sz w:val="28"/>
          <w:szCs w:val="28"/>
        </w:rPr>
      </w:pPr>
    </w:p>
    <w:p w14:paraId="347F008F"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 xml:space="preserve">Lo que hemos hecho desde el día uno, señaló el secretario Félix </w:t>
      </w:r>
      <w:proofErr w:type="spellStart"/>
      <w:r w:rsidRPr="00AB3C1F">
        <w:rPr>
          <w:rFonts w:ascii="Arial" w:hAnsi="Arial" w:cs="Arial"/>
          <w:sz w:val="28"/>
          <w:szCs w:val="28"/>
        </w:rPr>
        <w:t>Arratia</w:t>
      </w:r>
      <w:proofErr w:type="spellEnd"/>
      <w:r w:rsidRPr="00AB3C1F">
        <w:rPr>
          <w:rFonts w:ascii="Arial" w:hAnsi="Arial" w:cs="Arial"/>
          <w:sz w:val="28"/>
          <w:szCs w:val="28"/>
        </w:rPr>
        <w:t xml:space="preserve"> “es escuchar, atender y resolver lo que las personas necesitan, con acciones concretas que reduzcan las brechas de desigualdad, dignifiquen la vida de las personas y les brinden una mejor calidad de vida”.</w:t>
      </w:r>
    </w:p>
    <w:p w14:paraId="07454C4A" w14:textId="77777777" w:rsidR="00AB3C1F" w:rsidRPr="00AB3C1F" w:rsidRDefault="00AB3C1F" w:rsidP="00AB3C1F">
      <w:pPr>
        <w:jc w:val="both"/>
        <w:rPr>
          <w:rFonts w:ascii="Arial" w:hAnsi="Arial" w:cs="Arial"/>
          <w:sz w:val="28"/>
          <w:szCs w:val="28"/>
        </w:rPr>
      </w:pPr>
    </w:p>
    <w:p w14:paraId="088C5A4C"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 xml:space="preserve">El funcionario estatal destacó que uno de los ejes de trabajo de la secretaría son las personas con discapacidad. De ahí que, además de impulsar la entrega de aparatos de movilidad, se cuente con programas como Ayudamos: Personas con Discapacidad, dirigido a </w:t>
      </w:r>
      <w:r w:rsidRPr="00AB3C1F">
        <w:rPr>
          <w:rFonts w:ascii="Arial" w:hAnsi="Arial" w:cs="Arial"/>
          <w:sz w:val="28"/>
          <w:szCs w:val="28"/>
        </w:rPr>
        <w:lastRenderedPageBreak/>
        <w:t xml:space="preserve">personas de 30 a 64 años que tengan una limitación física permanente y vivan en situación de pobreza. </w:t>
      </w:r>
    </w:p>
    <w:p w14:paraId="0B70DDEB" w14:textId="77777777" w:rsidR="00AB3C1F" w:rsidRPr="00AB3C1F" w:rsidRDefault="00AB3C1F" w:rsidP="00AB3C1F">
      <w:pPr>
        <w:jc w:val="both"/>
        <w:rPr>
          <w:rFonts w:ascii="Arial" w:hAnsi="Arial" w:cs="Arial"/>
          <w:sz w:val="28"/>
          <w:szCs w:val="28"/>
        </w:rPr>
      </w:pPr>
    </w:p>
    <w:p w14:paraId="03FE3EB7"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Al día de hoy, este programa ha beneficiado también a más de 12 mil personas, quienes reciben un apoyo económico mensual de 800 pesos.</w:t>
      </w:r>
    </w:p>
    <w:p w14:paraId="4BB8AAC0" w14:textId="77777777" w:rsidR="00AB3C1F" w:rsidRPr="00AB3C1F" w:rsidRDefault="00AB3C1F" w:rsidP="00AB3C1F">
      <w:pPr>
        <w:jc w:val="both"/>
        <w:rPr>
          <w:rFonts w:ascii="Arial" w:hAnsi="Arial" w:cs="Arial"/>
          <w:sz w:val="28"/>
          <w:szCs w:val="28"/>
        </w:rPr>
      </w:pPr>
    </w:p>
    <w:p w14:paraId="067B7167"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“Se trata de no dejar atrás a nadie, de construir un estado accesible y con igualdad de oportunidades para todas las personas. No solo es una persona la beneficiada, son familias enteras las que con un aparato de movilidad mejoran su entorno. Mi respaldo siempre estará con quienes más lo necesiten y no los dejaremos solos”, subrayó.</w:t>
      </w:r>
    </w:p>
    <w:p w14:paraId="48BA343D" w14:textId="77777777" w:rsidR="00AB3C1F" w:rsidRPr="00AB3C1F" w:rsidRDefault="00AB3C1F" w:rsidP="00AB3C1F">
      <w:pPr>
        <w:jc w:val="both"/>
        <w:rPr>
          <w:rFonts w:ascii="Arial" w:hAnsi="Arial" w:cs="Arial"/>
          <w:sz w:val="28"/>
          <w:szCs w:val="28"/>
        </w:rPr>
      </w:pPr>
    </w:p>
    <w:p w14:paraId="2A72EE5D"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De octubre de 2021 a abril de 2026, se han entregado un total de 14 mil 545 sillas de ruedas para personas adultas, adultas mayores, niñas y niños, con modelos para sobrepeso, deportivas y especializadas.</w:t>
      </w:r>
    </w:p>
    <w:p w14:paraId="162F3656" w14:textId="77777777" w:rsidR="00AB3C1F" w:rsidRPr="00AB3C1F" w:rsidRDefault="00AB3C1F" w:rsidP="00AB3C1F">
      <w:pPr>
        <w:jc w:val="both"/>
        <w:rPr>
          <w:rFonts w:ascii="Arial" w:hAnsi="Arial" w:cs="Arial"/>
          <w:sz w:val="28"/>
          <w:szCs w:val="28"/>
        </w:rPr>
      </w:pPr>
    </w:p>
    <w:p w14:paraId="2C443ED6" w14:textId="77777777" w:rsidR="00AB3C1F" w:rsidRPr="00AB3C1F" w:rsidRDefault="00AB3C1F" w:rsidP="00AB3C1F">
      <w:pPr>
        <w:jc w:val="both"/>
        <w:rPr>
          <w:rFonts w:ascii="Arial" w:hAnsi="Arial" w:cs="Arial"/>
          <w:sz w:val="28"/>
          <w:szCs w:val="28"/>
        </w:rPr>
      </w:pPr>
      <w:r w:rsidRPr="00AB3C1F">
        <w:rPr>
          <w:rFonts w:ascii="Arial" w:hAnsi="Arial" w:cs="Arial"/>
          <w:sz w:val="28"/>
          <w:szCs w:val="28"/>
        </w:rPr>
        <w:t>Además de las sillas de ruedas, la Secretaría de Igualdad e Inclusión ha distribuido diversos aparatos de movilidad y apoyos funcionales, entre los que destacan 4 mil 338 andadores, 5 mil 143 bastones, 676 pares de muletas, así como sillas de baño y camas hospitalarias.</w:t>
      </w:r>
    </w:p>
    <w:p w14:paraId="512B570E" w14:textId="77777777" w:rsidR="00AB3C1F" w:rsidRPr="00AB3C1F" w:rsidRDefault="00AB3C1F" w:rsidP="00AB3C1F">
      <w:pPr>
        <w:jc w:val="both"/>
        <w:rPr>
          <w:rFonts w:ascii="Arial" w:hAnsi="Arial" w:cs="Arial"/>
          <w:sz w:val="28"/>
          <w:szCs w:val="28"/>
        </w:rPr>
      </w:pPr>
    </w:p>
    <w:p w14:paraId="4A7A609A" w14:textId="06B7A096" w:rsidR="00DF0FC2" w:rsidRPr="00EA29FA" w:rsidRDefault="00AB3C1F" w:rsidP="00AB3C1F">
      <w:pPr>
        <w:jc w:val="both"/>
        <w:rPr>
          <w:rFonts w:ascii="Arial" w:hAnsi="Arial" w:cs="Arial"/>
          <w:bCs/>
          <w:color w:val="323E4F"/>
        </w:rPr>
      </w:pPr>
      <w:r w:rsidRPr="00AB3C1F">
        <w:rPr>
          <w:rFonts w:ascii="Arial" w:hAnsi="Arial" w:cs="Arial"/>
          <w:sz w:val="28"/>
          <w:szCs w:val="28"/>
        </w:rPr>
        <w:t>La estrategia integral de inclusión social impulsada por el Gobierno del Estado es precisa en su objetivo: reducir las brechas de desigualdad y garantizar que todas las personas cuenten con el acceso a los apoyos necesarios para vivir con dignidad.</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92601" w14:textId="77777777" w:rsidR="0003122E" w:rsidRDefault="0003122E" w:rsidP="00E83348">
      <w:r>
        <w:separator/>
      </w:r>
    </w:p>
  </w:endnote>
  <w:endnote w:type="continuationSeparator" w:id="0">
    <w:p w14:paraId="6251BC52" w14:textId="77777777" w:rsidR="0003122E" w:rsidRDefault="0003122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94F5F" w14:textId="77777777" w:rsidR="0003122E" w:rsidRDefault="0003122E" w:rsidP="00E83348">
      <w:r>
        <w:separator/>
      </w:r>
    </w:p>
  </w:footnote>
  <w:footnote w:type="continuationSeparator" w:id="0">
    <w:p w14:paraId="158B892B" w14:textId="77777777" w:rsidR="0003122E" w:rsidRDefault="0003122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22E"/>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66E16"/>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400"/>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B3C1F"/>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7183"/>
    <w:rsid w:val="00F5143F"/>
    <w:rsid w:val="00F57F4B"/>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599E-4300-4757-AEA1-7D013EC0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comunicacion 17</cp:lastModifiedBy>
  <cp:revision>2</cp:revision>
  <cp:lastPrinted>2016-10-21T20:06:00Z</cp:lastPrinted>
  <dcterms:created xsi:type="dcterms:W3CDTF">2026-06-01T21:53:00Z</dcterms:created>
  <dcterms:modified xsi:type="dcterms:W3CDTF">2026-06-01T21:53:00Z</dcterms:modified>
</cp:coreProperties>
</file>