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1131" w14:textId="317E6DD8" w:rsidR="00454439" w:rsidRDefault="0056783A">
      <w:pPr>
        <w:jc w:val="right"/>
        <w:rPr>
          <w:rFonts w:ascii="Arial" w:eastAsia="Arial" w:hAnsi="Arial" w:cs="Arial"/>
          <w:b/>
          <w:bCs/>
          <w:sz w:val="22"/>
          <w:szCs w:val="22"/>
        </w:rPr>
      </w:pPr>
      <w:bookmarkStart w:id="0" w:name="_heading=h.rtpgzieuufnb" w:colFirst="0" w:colLast="0"/>
      <w:bookmarkEnd w:id="0"/>
      <w:r>
        <w:rPr>
          <w:rFonts w:ascii="Arial" w:eastAsia="Arial" w:hAnsi="Arial" w:cs="Arial"/>
          <w:b/>
          <w:bCs/>
          <w:sz w:val="22"/>
          <w:szCs w:val="22"/>
        </w:rPr>
        <w:t>CP/07</w:t>
      </w:r>
      <w:r w:rsidR="007506DC">
        <w:rPr>
          <w:rFonts w:ascii="Arial" w:eastAsia="Arial" w:hAnsi="Arial" w:cs="Arial"/>
          <w:b/>
          <w:bCs/>
          <w:sz w:val="22"/>
          <w:szCs w:val="22"/>
        </w:rPr>
        <w:t>7</w:t>
      </w:r>
      <w:r w:rsidR="00DC7435">
        <w:rPr>
          <w:rFonts w:ascii="Arial" w:eastAsia="Arial" w:hAnsi="Arial" w:cs="Arial"/>
          <w:b/>
          <w:bCs/>
          <w:sz w:val="22"/>
          <w:szCs w:val="22"/>
        </w:rPr>
        <w:t>2</w:t>
      </w:r>
      <w:r>
        <w:rPr>
          <w:rFonts w:ascii="Arial" w:eastAsia="Arial" w:hAnsi="Arial" w:cs="Arial"/>
          <w:b/>
          <w:bCs/>
          <w:sz w:val="22"/>
          <w:szCs w:val="22"/>
        </w:rPr>
        <w:t>/2026</w:t>
      </w:r>
    </w:p>
    <w:p w14:paraId="12226935" w14:textId="46CCBFE1" w:rsidR="00454439" w:rsidRDefault="0056783A">
      <w:pPr>
        <w:jc w:val="right"/>
        <w:rPr>
          <w:rFonts w:ascii="Arial" w:eastAsia="Arial" w:hAnsi="Arial" w:cs="Arial"/>
          <w:sz w:val="22"/>
          <w:szCs w:val="22"/>
        </w:rPr>
      </w:pPr>
      <w:r>
        <w:rPr>
          <w:rFonts w:ascii="Arial" w:eastAsia="Arial" w:hAnsi="Arial" w:cs="Arial"/>
          <w:sz w:val="22"/>
          <w:szCs w:val="22"/>
        </w:rPr>
        <w:t>2</w:t>
      </w:r>
      <w:r w:rsidR="007506DC">
        <w:rPr>
          <w:rFonts w:ascii="Arial" w:eastAsia="Arial" w:hAnsi="Arial" w:cs="Arial"/>
          <w:sz w:val="22"/>
          <w:szCs w:val="22"/>
        </w:rPr>
        <w:t xml:space="preserve">4 </w:t>
      </w:r>
      <w:r>
        <w:rPr>
          <w:rFonts w:ascii="Arial" w:eastAsia="Arial" w:hAnsi="Arial" w:cs="Arial"/>
          <w:sz w:val="22"/>
          <w:szCs w:val="22"/>
        </w:rPr>
        <w:t>de mayo de 2026</w:t>
      </w:r>
    </w:p>
    <w:p w14:paraId="4D2AD904" w14:textId="77777777" w:rsidR="00454439" w:rsidRDefault="0056783A">
      <w:pPr>
        <w:jc w:val="right"/>
        <w:rPr>
          <w:rFonts w:ascii="Arial" w:eastAsia="Arial" w:hAnsi="Arial" w:cs="Arial"/>
          <w:sz w:val="22"/>
          <w:szCs w:val="22"/>
        </w:rPr>
      </w:pPr>
      <w:r>
        <w:rPr>
          <w:rFonts w:ascii="Arial" w:eastAsia="Arial" w:hAnsi="Arial" w:cs="Arial"/>
          <w:sz w:val="22"/>
          <w:szCs w:val="22"/>
        </w:rPr>
        <w:t xml:space="preserve"> </w:t>
      </w:r>
    </w:p>
    <w:p w14:paraId="7FD44238" w14:textId="77777777" w:rsidR="00454439" w:rsidRDefault="00454439">
      <w:pPr>
        <w:jc w:val="right"/>
        <w:rPr>
          <w:rFonts w:ascii="Arial" w:eastAsia="Arial" w:hAnsi="Arial" w:cs="Arial"/>
          <w:sz w:val="22"/>
          <w:szCs w:val="22"/>
        </w:rPr>
      </w:pPr>
    </w:p>
    <w:p w14:paraId="58A7C305" w14:textId="77777777" w:rsidR="00DC7435" w:rsidRPr="00DC7435" w:rsidRDefault="00DC7435" w:rsidP="00DC7435">
      <w:pPr>
        <w:jc w:val="center"/>
        <w:rPr>
          <w:rFonts w:ascii="Arial" w:eastAsiaTheme="minorEastAsia" w:hAnsi="Arial" w:cs="Arial"/>
          <w:sz w:val="28"/>
          <w:szCs w:val="28"/>
        </w:rPr>
      </w:pPr>
      <w:r w:rsidRPr="00DC7435">
        <w:rPr>
          <w:rFonts w:ascii="Arial" w:eastAsiaTheme="minorEastAsia" w:hAnsi="Arial" w:cs="Arial"/>
          <w:b/>
          <w:bCs/>
          <w:sz w:val="28"/>
          <w:szCs w:val="28"/>
        </w:rPr>
        <w:t>CONSOLIDA NUEVO LEÓN PROTECCIÓN E INCLUSIÓN DE PERSONAS EN SITUACIÓN DE MOVILIDAD</w:t>
      </w:r>
    </w:p>
    <w:p w14:paraId="3C7BBC83" w14:textId="10EB0B78" w:rsidR="00454439" w:rsidRDefault="00454439" w:rsidP="00DC7435">
      <w:pPr>
        <w:pStyle w:val="p1"/>
        <w:rPr>
          <w:rFonts w:ascii="Arial" w:eastAsia="Arial" w:hAnsi="Arial" w:cs="Arial"/>
          <w:b/>
          <w:bCs/>
          <w:sz w:val="28"/>
          <w:szCs w:val="28"/>
        </w:rPr>
      </w:pPr>
    </w:p>
    <w:p w14:paraId="71FBC5ED" w14:textId="77777777" w:rsidR="00454439" w:rsidRDefault="0056783A">
      <w:pPr>
        <w:jc w:val="center"/>
        <w:rPr>
          <w:rFonts w:ascii="Arial" w:eastAsia="Arial" w:hAnsi="Arial" w:cs="Arial"/>
          <w:b/>
          <w:bCs/>
          <w:sz w:val="28"/>
          <w:szCs w:val="28"/>
        </w:rPr>
      </w:pPr>
      <w:r>
        <w:rPr>
          <w:rFonts w:ascii="Arial" w:eastAsia="Arial" w:hAnsi="Arial" w:cs="Arial"/>
          <w:b/>
          <w:bCs/>
          <w:sz w:val="28"/>
          <w:szCs w:val="28"/>
        </w:rPr>
        <w:t xml:space="preserve"> </w:t>
      </w:r>
    </w:p>
    <w:p w14:paraId="2CA4778A" w14:textId="2FF644CA" w:rsidR="00977A1E" w:rsidRPr="0031184F" w:rsidRDefault="00977A1E" w:rsidP="0031184F">
      <w:pPr>
        <w:pStyle w:val="p1"/>
        <w:numPr>
          <w:ilvl w:val="0"/>
          <w:numId w:val="3"/>
        </w:numPr>
        <w:jc w:val="both"/>
        <w:rPr>
          <w:rFonts w:ascii="Arial" w:hAnsi="Arial" w:cs="Arial"/>
          <w:sz w:val="24"/>
          <w:szCs w:val="24"/>
        </w:rPr>
      </w:pPr>
      <w:r w:rsidRPr="0031184F">
        <w:rPr>
          <w:rFonts w:ascii="Arial" w:hAnsi="Arial" w:cs="Arial"/>
          <w:i/>
          <w:iCs/>
          <w:sz w:val="24"/>
          <w:szCs w:val="24"/>
        </w:rPr>
        <w:t>A través del Espacio de Igualdad e Inclusión, la Secretaría de Igualdad e Inclusión brinda atención especializada en derechos humanos, salud, educación, identidad y empleo.</w:t>
      </w:r>
    </w:p>
    <w:p w14:paraId="4D17AAEC" w14:textId="19E2436D" w:rsidR="00977A1E" w:rsidRPr="0031184F" w:rsidRDefault="0031184F" w:rsidP="0031184F">
      <w:pPr>
        <w:pStyle w:val="Prrafodelista"/>
        <w:numPr>
          <w:ilvl w:val="0"/>
          <w:numId w:val="3"/>
        </w:numPr>
        <w:jc w:val="both"/>
        <w:rPr>
          <w:rFonts w:ascii="Arial" w:eastAsiaTheme="minorEastAsia" w:hAnsi="Arial" w:cs="Arial"/>
        </w:rPr>
      </w:pPr>
      <w:r w:rsidRPr="0031184F">
        <w:rPr>
          <w:rFonts w:ascii="Arial" w:eastAsiaTheme="minorEastAsia" w:hAnsi="Arial" w:cs="Arial"/>
          <w:i/>
          <w:iCs/>
        </w:rPr>
        <w:t>Desde 2022 se ha atendido a 18 mil 885 personas de 54 nacionalidades, mediante más de 52 mil servicios y acciones integrales.</w:t>
      </w:r>
    </w:p>
    <w:p w14:paraId="68CA2756" w14:textId="77777777" w:rsidR="00DC7435" w:rsidRDefault="00DC7435" w:rsidP="0031184F">
      <w:pPr>
        <w:pStyle w:val="p1"/>
        <w:jc w:val="both"/>
        <w:rPr>
          <w:rFonts w:ascii="Arial" w:hAnsi="Arial" w:cs="Arial"/>
          <w:i/>
          <w:iCs/>
          <w:sz w:val="24"/>
          <w:szCs w:val="24"/>
        </w:rPr>
      </w:pPr>
    </w:p>
    <w:p w14:paraId="69EEBAC1" w14:textId="77777777" w:rsidR="00DC7435" w:rsidRPr="002712E7" w:rsidRDefault="00DC7435" w:rsidP="00DC7435">
      <w:pPr>
        <w:pStyle w:val="p1"/>
        <w:ind w:left="720"/>
        <w:jc w:val="both"/>
        <w:rPr>
          <w:rFonts w:ascii="Arial" w:eastAsia="Arial" w:hAnsi="Arial" w:cs="Arial"/>
          <w:b/>
          <w:bCs/>
          <w:sz w:val="28"/>
          <w:szCs w:val="28"/>
        </w:rPr>
      </w:pPr>
    </w:p>
    <w:p w14:paraId="162332A4" w14:textId="2BEFBB85" w:rsidR="00A30DAB" w:rsidRPr="00A30DAB" w:rsidRDefault="007E6891" w:rsidP="00A30DAB">
      <w:pPr>
        <w:pStyle w:val="p1"/>
        <w:jc w:val="both"/>
        <w:rPr>
          <w:rFonts w:ascii="Arial" w:hAnsi="Arial" w:cs="Arial"/>
          <w:sz w:val="28"/>
          <w:szCs w:val="28"/>
        </w:rPr>
      </w:pPr>
      <w:r>
        <w:rPr>
          <w:rFonts w:ascii="Arial" w:eastAsia="Arial" w:hAnsi="Arial" w:cs="Arial"/>
          <w:b/>
          <w:bCs/>
          <w:sz w:val="28"/>
          <w:szCs w:val="28"/>
        </w:rPr>
        <w:t>Monterrey</w:t>
      </w:r>
      <w:r w:rsidR="0056783A" w:rsidRPr="002712E7">
        <w:rPr>
          <w:rFonts w:ascii="Arial" w:eastAsia="Arial" w:hAnsi="Arial" w:cs="Arial"/>
          <w:b/>
          <w:bCs/>
          <w:sz w:val="28"/>
          <w:szCs w:val="28"/>
        </w:rPr>
        <w:t xml:space="preserve">, </w:t>
      </w:r>
      <w:r>
        <w:rPr>
          <w:rFonts w:ascii="Arial" w:eastAsia="Arial" w:hAnsi="Arial" w:cs="Arial"/>
          <w:b/>
          <w:bCs/>
          <w:sz w:val="28"/>
          <w:szCs w:val="28"/>
        </w:rPr>
        <w:t>Nuevo León</w:t>
      </w:r>
      <w:r w:rsidR="0056783A" w:rsidRPr="002712E7">
        <w:rPr>
          <w:rFonts w:ascii="Arial" w:eastAsia="Arial" w:hAnsi="Arial" w:cs="Arial"/>
          <w:b/>
          <w:bCs/>
          <w:sz w:val="28"/>
          <w:szCs w:val="28"/>
        </w:rPr>
        <w:t xml:space="preserve">.- </w:t>
      </w:r>
      <w:r w:rsidR="003E6D56" w:rsidRPr="00FE1841">
        <w:rPr>
          <w:rStyle w:val="s2"/>
          <w:rFonts w:ascii="Arial" w:hAnsi="Arial" w:cs="Arial"/>
          <w:sz w:val="28"/>
          <w:szCs w:val="28"/>
        </w:rPr>
        <w:t xml:space="preserve"> </w:t>
      </w:r>
      <w:r w:rsidR="00A30DAB" w:rsidRPr="00A30DAB">
        <w:rPr>
          <w:rStyle w:val="s1"/>
          <w:rFonts w:ascii="Arial" w:hAnsi="Arial" w:cs="Arial"/>
          <w:sz w:val="28"/>
          <w:szCs w:val="28"/>
        </w:rPr>
        <w:t>Con el propósito de fortalecer la atención integral, el acceso a derechos y la inclusión social de personas en situación de movilidad, la Secretaría de Igualdad e Inclusión, a través del Espacio de Igualdad e Inclusión, ha consolidado un modelo de atención especializado para personas migrantes, refugiadas, desplazadas y retornadas.</w:t>
      </w:r>
    </w:p>
    <w:p w14:paraId="5F5A7E3D"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2DA9E0FF"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El secretario de Igualdad e Inclusión, Félix Arratia Cruz, ha reiterado en diversas ocasiones que el actual gobierno impulsa estrategias clave en materia de migración y movilidad humana, orientadas a garantizar la protección y el acompañamiento de las personas en contexto de vulnerabilidad.</w:t>
      </w:r>
    </w:p>
    <w:p w14:paraId="6929739F"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7645848F"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“Como representante del gobierno, tenemos el compromiso firme de reconocer, proteger y promover los derechos de las personas migrantes, de quienes buscan protección internacional y de quienes han sido afectados por el desplazamiento forzado”, explicó.</w:t>
      </w:r>
    </w:p>
    <w:p w14:paraId="63FB4E12"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3AEEE693" w14:textId="37A8D104"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De agosto de 2022 (fecha en la que se inauguró el Espacio de Igualdad e Inclusión) a abril de 2026, se ha brindado atención a 18</w:t>
      </w:r>
      <w:r w:rsidR="00564BE6">
        <w:rPr>
          <w:rStyle w:val="s1"/>
          <w:rFonts w:ascii="Arial" w:hAnsi="Arial" w:cs="Arial"/>
          <w:sz w:val="28"/>
          <w:szCs w:val="28"/>
        </w:rPr>
        <w:t xml:space="preserve"> mil </w:t>
      </w:r>
      <w:r w:rsidRPr="00A30DAB">
        <w:rPr>
          <w:rStyle w:val="s1"/>
          <w:rFonts w:ascii="Arial" w:hAnsi="Arial" w:cs="Arial"/>
          <w:sz w:val="28"/>
          <w:szCs w:val="28"/>
        </w:rPr>
        <w:lastRenderedPageBreak/>
        <w:t>885 personas de 54 nacionalidades, mediante 52 mil 357 atenciones en materia legal, laboral, educativa, de salud e identidad.</w:t>
      </w:r>
    </w:p>
    <w:p w14:paraId="7A106DAA"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634C11E9"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Del total de personas atendidas, 15 mil 808 corresponden a personas adultas, 3 mil 14 a niñas y niños, y 363 a personas mayores.</w:t>
      </w:r>
    </w:p>
    <w:p w14:paraId="7857FAEC"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6242236C"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En este periodo, se han otorgado más de 6 mil 800 orientaciones en materia de refugio, 5 mil 913 asesorías legales en materia migratoria, además de 90 acompañamientos a albergues y la incorporación de 708 personas al programa Cuidar tu Salud.</w:t>
      </w:r>
    </w:p>
    <w:p w14:paraId="1E55D176"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5D514C92"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“Nuevo León es históricamente un punto de migración, y como Gobierno nos corresponde reconocer esta realidad. Nos toca trabajar en conjunto con la sociedad civil para brindar las herramientas necesarias a quienes llegan y deciden quedarse, y eso es lo que se ha venido haciendo desde el inicio de esta administración”, señaló el funcionario estatal.</w:t>
      </w:r>
    </w:p>
    <w:p w14:paraId="12F3596E"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1CBA8304"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Cabe destacar que, en las primeras semanas al frente de la Secretaría de Igualdad e Inclusión, el secretario Félix Arratia Cruz llevó a cabo la renovación del acuerdo de colaboración con el Alto Comisionado de las Naciones Unidas para los Refugiados (ACNUR) y, en coordinación con la Organización Internacional para las Migraciones (OIM), presentó el Plan de Inclusión Laboral para Personas Mexicanas Retornadas en Nuevo León.</w:t>
      </w:r>
    </w:p>
    <w:p w14:paraId="3A40F0D1"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68635CE3"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En materia de integración social, se han realizado acciones como reunificaciones familiares, la recuperación de identidad de 47 niñas y niños, así como la incorporación de 849 menores de edad al sistema educativo mediante la ruta de inclusión educativa.</w:t>
      </w:r>
    </w:p>
    <w:p w14:paraId="46EF5DEF"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67F3821F"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En el ámbito de inclusión laboral, se han realizado más de 50 mil 520 acciones que incluyen expedición del Número de Seguridad Social (NSS), vinculación laboral, registro en línea y trámites de RFC.</w:t>
      </w:r>
    </w:p>
    <w:p w14:paraId="03D3D979"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lastRenderedPageBreak/>
        <w:t> </w:t>
      </w:r>
    </w:p>
    <w:p w14:paraId="714AB43F" w14:textId="0BBD6B41"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xml:space="preserve">El Espacio de Igualdad e Inclusión se encuentra ubicado en Av. Gonzalitos 1990, en </w:t>
      </w:r>
      <w:r>
        <w:rPr>
          <w:rStyle w:val="s1"/>
          <w:rFonts w:ascii="Arial" w:hAnsi="Arial" w:cs="Arial"/>
          <w:sz w:val="28"/>
          <w:szCs w:val="28"/>
        </w:rPr>
        <w:t xml:space="preserve">la </w:t>
      </w:r>
      <w:r w:rsidRPr="00A30DAB">
        <w:rPr>
          <w:rStyle w:val="s1"/>
          <w:rFonts w:ascii="Arial" w:hAnsi="Arial" w:cs="Arial"/>
          <w:sz w:val="28"/>
          <w:szCs w:val="28"/>
        </w:rPr>
        <w:t>colonia Urdiales, en Monterrey, y opera de lunes a sábado en un horario de 9:00 a 17:00 horas. En este espacio se ofrecen servicios especializados de orientación en derechos humanos, así como acceso a servicios de salud, educación, identidad y empleo.</w:t>
      </w:r>
    </w:p>
    <w:p w14:paraId="59F1C50E"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 </w:t>
      </w:r>
    </w:p>
    <w:p w14:paraId="2B2180C8" w14:textId="77777777" w:rsidR="00A30DAB" w:rsidRPr="00A30DAB" w:rsidRDefault="00A30DAB" w:rsidP="00A30DAB">
      <w:pPr>
        <w:pStyle w:val="p1"/>
        <w:jc w:val="both"/>
        <w:rPr>
          <w:rFonts w:ascii="Arial" w:hAnsi="Arial" w:cs="Arial"/>
          <w:sz w:val="28"/>
          <w:szCs w:val="28"/>
        </w:rPr>
      </w:pPr>
      <w:r w:rsidRPr="00A30DAB">
        <w:rPr>
          <w:rStyle w:val="s1"/>
          <w:rFonts w:ascii="Arial" w:hAnsi="Arial" w:cs="Arial"/>
          <w:sz w:val="28"/>
          <w:szCs w:val="28"/>
        </w:rPr>
        <w:t>De esta manera, la Secretaría de Igualdad e Inclusión refrenda su compromiso de garantizar atención digna, humana e integral a las personas en situación de movilidad, fortaleciendo la inclusión social y el acceso efectivo a derechos.</w:t>
      </w:r>
    </w:p>
    <w:p w14:paraId="49C3D184" w14:textId="3F563234" w:rsidR="0031184F" w:rsidRPr="00A30DAB" w:rsidRDefault="0031184F" w:rsidP="00A30DAB">
      <w:pPr>
        <w:pStyle w:val="p1"/>
        <w:jc w:val="both"/>
        <w:rPr>
          <w:rStyle w:val="s2"/>
          <w:rFonts w:ascii="Arial" w:hAnsi="Arial" w:cs="Arial"/>
          <w:sz w:val="28"/>
          <w:szCs w:val="28"/>
        </w:rPr>
      </w:pPr>
    </w:p>
    <w:p w14:paraId="76E1DEF9" w14:textId="52F33542" w:rsidR="00454439" w:rsidRPr="00A30DAB" w:rsidRDefault="00454439" w:rsidP="00A30DAB">
      <w:pPr>
        <w:pStyle w:val="p1"/>
        <w:jc w:val="both"/>
        <w:rPr>
          <w:rFonts w:ascii="Arial" w:hAnsi="Arial" w:cs="Arial"/>
          <w:sz w:val="28"/>
          <w:szCs w:val="28"/>
        </w:rPr>
      </w:pPr>
    </w:p>
    <w:sectPr w:rsidR="00454439" w:rsidRPr="00A30DAB">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B6C6" w14:textId="77777777" w:rsidR="0056783A" w:rsidRDefault="0056783A">
      <w:r>
        <w:separator/>
      </w:r>
    </w:p>
  </w:endnote>
  <w:endnote w:type="continuationSeparator" w:id="0">
    <w:p w14:paraId="33D666C1" w14:textId="77777777" w:rsidR="0056783A" w:rsidRDefault="0056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charset w:val="00"/>
    <w:family w:val="auto"/>
    <w:pitch w:val="default"/>
    <w:embedRegular r:id="rId1" w:fontKey="{FA1D3ABF-015D-F449-85CC-F0D25CD1E775}"/>
    <w:embedBold r:id="rId2" w:fontKey="{60323EE8-E58B-5E47-A968-70494F96D544}"/>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0844" w14:textId="77777777" w:rsidR="00454439" w:rsidRDefault="0056783A">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7130ADC2" wp14:editId="7386E096">
          <wp:simplePos x="0" y="0"/>
          <wp:positionH relativeFrom="column">
            <wp:posOffset>-1142999</wp:posOffset>
          </wp:positionH>
          <wp:positionV relativeFrom="paragraph">
            <wp:posOffset>32384</wp:posOffset>
          </wp:positionV>
          <wp:extent cx="7783830" cy="133794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10FB1310" w14:textId="77777777" w:rsidR="00454439" w:rsidRDefault="00454439">
    <w:pPr>
      <w:pBdr>
        <w:top w:val="nil"/>
        <w:left w:val="nil"/>
        <w:bottom w:val="nil"/>
        <w:right w:val="nil"/>
        <w:between w:val="nil"/>
      </w:pBdr>
      <w:tabs>
        <w:tab w:val="center" w:pos="4320"/>
        <w:tab w:val="right" w:pos="8640"/>
      </w:tabs>
      <w:rPr>
        <w:color w:val="000000"/>
      </w:rPr>
    </w:pPr>
  </w:p>
  <w:p w14:paraId="0B17181E" w14:textId="77777777" w:rsidR="00454439" w:rsidRDefault="0045443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DD2C" w14:textId="77777777" w:rsidR="0056783A" w:rsidRDefault="0056783A">
      <w:r>
        <w:separator/>
      </w:r>
    </w:p>
  </w:footnote>
  <w:footnote w:type="continuationSeparator" w:id="0">
    <w:p w14:paraId="23AD12E1" w14:textId="77777777" w:rsidR="0056783A" w:rsidRDefault="0056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6DD7" w14:textId="77777777" w:rsidR="00454439" w:rsidRDefault="0056783A">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53A3AD86" wp14:editId="4944D874">
          <wp:simplePos x="0" y="0"/>
          <wp:positionH relativeFrom="column">
            <wp:posOffset>-1151889</wp:posOffset>
          </wp:positionH>
          <wp:positionV relativeFrom="paragraph">
            <wp:posOffset>-1170304</wp:posOffset>
          </wp:positionV>
          <wp:extent cx="7792278" cy="128348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153"/>
    <w:multiLevelType w:val="hybridMultilevel"/>
    <w:tmpl w:val="23329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D56BD6"/>
    <w:multiLevelType w:val="hybridMultilevel"/>
    <w:tmpl w:val="83E2E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972F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3536324">
    <w:abstractNumId w:val="2"/>
  </w:num>
  <w:num w:numId="2" w16cid:durableId="1900824641">
    <w:abstractNumId w:val="1"/>
  </w:num>
  <w:num w:numId="3" w16cid:durableId="2856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39"/>
    <w:rsid w:val="00057E81"/>
    <w:rsid w:val="00195338"/>
    <w:rsid w:val="001B7AE4"/>
    <w:rsid w:val="002712E7"/>
    <w:rsid w:val="002E5B30"/>
    <w:rsid w:val="0031184F"/>
    <w:rsid w:val="0036192E"/>
    <w:rsid w:val="003E6D56"/>
    <w:rsid w:val="00446D53"/>
    <w:rsid w:val="00454439"/>
    <w:rsid w:val="00496961"/>
    <w:rsid w:val="00564BE6"/>
    <w:rsid w:val="0056783A"/>
    <w:rsid w:val="005B6BF9"/>
    <w:rsid w:val="007506DC"/>
    <w:rsid w:val="007E6891"/>
    <w:rsid w:val="00901513"/>
    <w:rsid w:val="00977A1E"/>
    <w:rsid w:val="009A1640"/>
    <w:rsid w:val="00A30DAB"/>
    <w:rsid w:val="00B56C1A"/>
    <w:rsid w:val="00D42D7D"/>
    <w:rsid w:val="00D62A14"/>
    <w:rsid w:val="00DC7435"/>
    <w:rsid w:val="00DD2889"/>
    <w:rsid w:val="00EA7EA2"/>
    <w:rsid w:val="00EE66FD"/>
    <w:rsid w:val="00FA280D"/>
    <w:rsid w:val="00FE1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3A3F13B"/>
  <w15:docId w15:val="{7E838AAF-5713-1C45-AE82-0EFD17F7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customStyle="1" w:styleId="p1">
    <w:name w:val="p1"/>
    <w:basedOn w:val="Normal"/>
    <w:rsid w:val="007506DC"/>
    <w:rPr>
      <w:rFonts w:ascii=".AppleSystemUIFont" w:eastAsiaTheme="minorEastAsia" w:hAnsi=".AppleSystemUIFont" w:cs="Times New Roman"/>
      <w:sz w:val="29"/>
      <w:szCs w:val="29"/>
    </w:rPr>
  </w:style>
  <w:style w:type="character" w:customStyle="1" w:styleId="s1">
    <w:name w:val="s1"/>
    <w:basedOn w:val="Fuentedeprrafopredeter"/>
    <w:rsid w:val="007506DC"/>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7506DC"/>
  </w:style>
  <w:style w:type="paragraph" w:customStyle="1" w:styleId="p2">
    <w:name w:val="p2"/>
    <w:basedOn w:val="Normal"/>
    <w:rsid w:val="00B56C1A"/>
    <w:rPr>
      <w:rFonts w:ascii=".AppleSystemUIFont" w:eastAsiaTheme="minorEastAsia" w:hAnsi=".AppleSystemUIFont" w:cs="Times New Roman"/>
      <w:sz w:val="29"/>
      <w:szCs w:val="29"/>
    </w:rPr>
  </w:style>
  <w:style w:type="paragraph" w:styleId="Prrafodelista">
    <w:name w:val="List Paragraph"/>
    <w:basedOn w:val="Normal"/>
    <w:uiPriority w:val="34"/>
    <w:qFormat/>
    <w:rsid w:val="007E6891"/>
    <w:pPr>
      <w:ind w:left="720"/>
      <w:contextualSpacing/>
    </w:pPr>
  </w:style>
  <w:style w:type="character" w:customStyle="1" w:styleId="s2">
    <w:name w:val="s2"/>
    <w:basedOn w:val="Fuentedeprrafopredeter"/>
    <w:rsid w:val="003E6D56"/>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XLhAL5SPXhAZYgzSVu1y0BzYQ==">CgMxLjAyDmgucnRwZ3ppZXV1Zm5iOAByITFGcTNsbnNKT21kSDlTMjNLUUgyaVM5bWlzQ0pOZkl2dw==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3200</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528131764139</cp:lastModifiedBy>
  <cp:revision>2</cp:revision>
  <dcterms:created xsi:type="dcterms:W3CDTF">2026-05-24T20:27:00Z</dcterms:created>
  <dcterms:modified xsi:type="dcterms:W3CDTF">2026-05-24T20:27:00Z</dcterms:modified>
</cp:coreProperties>
</file>