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BC6" w:rsidRDefault="007221C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CP/0572/2026</w:t>
      </w:r>
    </w:p>
    <w:p w:rsidR="00816BC6" w:rsidRDefault="007221C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17 de abril de 2026</w:t>
      </w:r>
    </w:p>
    <w:p w:rsidR="00816BC6" w:rsidRDefault="00816BC6">
      <w:pPr>
        <w:rPr>
          <w:rFonts w:ascii="Arial" w:eastAsia="Arial" w:hAnsi="Arial" w:cs="Arial"/>
          <w:sz w:val="22"/>
          <w:szCs w:val="22"/>
        </w:rPr>
      </w:pPr>
    </w:p>
    <w:p w:rsidR="00816BC6" w:rsidRDefault="007221C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IMPULSA FÉLIX ARRATIA AGENDA DE INCLUSIÓN Y ANUNCIA AVANCES EN MATERIA DE PROGRAMAS PARA PERSONAS CON DISCAPACIDAD</w:t>
      </w:r>
    </w:p>
    <w:p w:rsidR="00816BC6" w:rsidRDefault="00816BC6">
      <w:pPr>
        <w:rPr>
          <w:rFonts w:ascii="Arial" w:eastAsia="Arial" w:hAnsi="Arial" w:cs="Arial"/>
          <w:b/>
          <w:bCs/>
          <w:sz w:val="22"/>
          <w:szCs w:val="22"/>
        </w:rPr>
      </w:pPr>
    </w:p>
    <w:p w:rsidR="00816BC6" w:rsidRDefault="007221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El funcionario señaló que trabajará de manera coordinada con el Consejo para impulsar mecanismos que mejoren la calidad de vida de este sector en la entidad.</w:t>
      </w:r>
    </w:p>
    <w:p w:rsidR="00816BC6" w:rsidRDefault="007221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Informó que dará seguimiento al proyecto de creación del Instituto de Discapacidad de Nuevo León p</w:t>
      </w:r>
      <w:r>
        <w:rPr>
          <w:rFonts w:ascii="Arial" w:eastAsia="Arial" w:hAnsi="Arial" w:cs="Arial"/>
          <w:i/>
          <w:iCs/>
        </w:rPr>
        <w:t>ara fortalecer la atención y vinculación de este sector.</w:t>
      </w:r>
    </w:p>
    <w:p w:rsidR="00816BC6" w:rsidRDefault="00816B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1" w:name="_rehrajty9vjn" w:colFirst="0" w:colLast="0"/>
      <w:bookmarkEnd w:id="1"/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El secretario de Igualdad e Inclusión, Félix </w:t>
      </w:r>
      <w:proofErr w:type="spellStart"/>
      <w:r>
        <w:rPr>
          <w:rFonts w:ascii="Arial" w:eastAsia="Arial" w:hAnsi="Arial" w:cs="Arial"/>
          <w:sz w:val="28"/>
          <w:szCs w:val="28"/>
        </w:rPr>
        <w:t>Arratia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Cruz, encabezó la 49 Sesión Ordinaria del Consejo para Personas con Discapacidad del Estado de Nuevo León, donde se anali</w:t>
      </w:r>
      <w:r>
        <w:rPr>
          <w:rFonts w:ascii="Arial" w:eastAsia="Arial" w:hAnsi="Arial" w:cs="Arial"/>
          <w:sz w:val="28"/>
          <w:szCs w:val="28"/>
        </w:rPr>
        <w:t>zaron avances, retos y propuestas para fortalecer el marco legal, así como ampliar las oportunidades para este sector.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 representantes de organizaciones de la sociedad civil, dependencias estatales y personas consejeras con discapacidad, el funcionar</w:t>
      </w:r>
      <w:r>
        <w:rPr>
          <w:rFonts w:ascii="Arial" w:eastAsia="Arial" w:hAnsi="Arial" w:cs="Arial"/>
          <w:sz w:val="28"/>
          <w:szCs w:val="28"/>
        </w:rPr>
        <w:t>io destacó la importancia de construir una agenda legislativa que garantice la igualdad de oportunidades, el acceso efectivo a la educación y mejores condiciones de vida.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“La suma de esfuerzos, experiencias y perspectivas nos permite construir soluciones</w:t>
      </w:r>
      <w:r>
        <w:rPr>
          <w:rFonts w:ascii="Arial" w:eastAsia="Arial" w:hAnsi="Arial" w:cs="Arial"/>
          <w:sz w:val="28"/>
          <w:szCs w:val="28"/>
        </w:rPr>
        <w:t xml:space="preserve"> más completas, fortalecer lo que ya estamos haciendo y avanzar hacia una cultura de inclusión que se refleje en la vida diaria de nuestra sociedad. Cuentan con todo nuestro respaldo y vamos a seguir trabajando juntos para consolidar un Nuevo León más acce</w:t>
      </w:r>
      <w:r>
        <w:rPr>
          <w:rFonts w:ascii="Arial" w:eastAsia="Arial" w:hAnsi="Arial" w:cs="Arial"/>
          <w:sz w:val="28"/>
          <w:szCs w:val="28"/>
        </w:rPr>
        <w:t>sible e incluyente”, señaló.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Arratia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Cruz subrayó que, desde el inicio de la actual administración encabezada por el gobernador Samuel García, se ha dado prioridad a </w:t>
      </w:r>
      <w:r>
        <w:rPr>
          <w:rFonts w:ascii="Arial" w:eastAsia="Arial" w:hAnsi="Arial" w:cs="Arial"/>
          <w:sz w:val="28"/>
          <w:szCs w:val="28"/>
        </w:rPr>
        <w:lastRenderedPageBreak/>
        <w:t>la generación de espacios y políticas dirigidas a personas con discapacidad. En este sen</w:t>
      </w:r>
      <w:r>
        <w:rPr>
          <w:rFonts w:ascii="Arial" w:eastAsia="Arial" w:hAnsi="Arial" w:cs="Arial"/>
          <w:sz w:val="28"/>
          <w:szCs w:val="28"/>
        </w:rPr>
        <w:t>tido, informó que dará seguimiento al proyecto de la creación del Instituto de Discapacidad de Nuevo León, un espacio destinado a brindar atención, acompañamiento y vinculación a las personas que viven con discapacidad en la entidad.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reiteró que la Secretaría de Igualdad e Inclusión trabajará de manera coordinada con el Consejo para impulsar mecanismos que fortalezcan la inclusión y mejoren la calidad de vida de este sector, promoviendo su desarrollo en los ámbitos laboral, e</w:t>
      </w:r>
      <w:r>
        <w:rPr>
          <w:rFonts w:ascii="Arial" w:eastAsia="Arial" w:hAnsi="Arial" w:cs="Arial"/>
          <w:sz w:val="28"/>
          <w:szCs w:val="28"/>
        </w:rPr>
        <w:t>ducativo, comunitario y de participación social.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“Vamos a impulsar una política pública sostenible, con las personas con discapacidad al centro, eliminando barreras y garantizando su participación plena en todos los espacios”, afirmó.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Por su parte, la </w:t>
      </w:r>
      <w:r>
        <w:rPr>
          <w:rFonts w:ascii="Arial" w:eastAsia="Arial" w:hAnsi="Arial" w:cs="Arial"/>
          <w:sz w:val="28"/>
          <w:szCs w:val="28"/>
        </w:rPr>
        <w:t xml:space="preserve">presidenta del Consejo, </w:t>
      </w:r>
      <w:proofErr w:type="spellStart"/>
      <w:r>
        <w:rPr>
          <w:rFonts w:ascii="Arial" w:eastAsia="Arial" w:hAnsi="Arial" w:cs="Arial"/>
          <w:sz w:val="28"/>
          <w:szCs w:val="28"/>
        </w:rPr>
        <w:t>Maryangel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García Ramos, reconoció la disposición del secretario y refrendó el compromiso de colaboración para dar continuidad a las propuestas en favor de las personas con discapacidad en Nuevo León.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“Sabemos que contamos con su r</w:t>
      </w:r>
      <w:r>
        <w:rPr>
          <w:rFonts w:ascii="Arial" w:eastAsia="Arial" w:hAnsi="Arial" w:cs="Arial"/>
          <w:sz w:val="28"/>
          <w:szCs w:val="28"/>
        </w:rPr>
        <w:t>espaldo. Desde el primer momento se ha mostrado apertura para trabajar de la mano y avanzar en una agenda que permita que Nuevo León sea referente en inclusión”, expresó.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16BC6" w:rsidRDefault="007221C3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Desde la Secretaría de Igualdad e Inclusión se continúa impulsando una visión de de</w:t>
      </w:r>
      <w:r>
        <w:rPr>
          <w:rFonts w:ascii="Arial" w:eastAsia="Arial" w:hAnsi="Arial" w:cs="Arial"/>
          <w:sz w:val="28"/>
          <w:szCs w:val="28"/>
        </w:rPr>
        <w:t>sarrollo incluyente, con políticas públicas orientadas a garantizar que todas las personas puedan ejercer plenamente sus derechos en un entorno accesible, digno y con igualdad de oportunidades.</w:t>
      </w:r>
    </w:p>
    <w:p w:rsidR="00816BC6" w:rsidRDefault="00816BC6">
      <w:pPr>
        <w:jc w:val="both"/>
        <w:rPr>
          <w:rFonts w:ascii="Arial" w:eastAsia="Arial" w:hAnsi="Arial" w:cs="Arial"/>
          <w:sz w:val="28"/>
          <w:szCs w:val="28"/>
        </w:rPr>
      </w:pPr>
    </w:p>
    <w:p w:rsidR="00816BC6" w:rsidRDefault="00816BC6">
      <w:pPr>
        <w:rPr>
          <w:rFonts w:ascii="Arial" w:eastAsia="Arial" w:hAnsi="Arial" w:cs="Arial"/>
          <w:sz w:val="28"/>
          <w:szCs w:val="28"/>
        </w:rPr>
      </w:pPr>
    </w:p>
    <w:p w:rsidR="00816BC6" w:rsidRDefault="00816BC6">
      <w:pPr>
        <w:jc w:val="both"/>
        <w:rPr>
          <w:rFonts w:ascii="Arial" w:eastAsia="Arial" w:hAnsi="Arial" w:cs="Arial"/>
          <w:color w:val="323E4F"/>
        </w:rPr>
      </w:pPr>
    </w:p>
    <w:sectPr w:rsidR="00816BC6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1C3" w:rsidRDefault="007221C3">
      <w:r>
        <w:separator/>
      </w:r>
    </w:p>
  </w:endnote>
  <w:endnote w:type="continuationSeparator" w:id="0">
    <w:p w:rsidR="007221C3" w:rsidRDefault="00722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66156C-B390-425F-B78D-03B3D68C4968}"/>
    <w:embedBold r:id="rId2" w:fontKey="{4E43BE35-1610-474B-8429-95F037A82F87}"/>
    <w:embedItalic r:id="rId3" w:fontKey="{A178DA48-124E-4DBD-BAF9-45E3D13C4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FAD5A37-4817-456E-BAEB-2330BF99D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F12FC3-3936-4AB6-A863-503DFC7F7B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BC6" w:rsidRDefault="007221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16BC6" w:rsidRDefault="00816B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16BC6" w:rsidRDefault="00816B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1C3" w:rsidRDefault="007221C3">
      <w:r>
        <w:separator/>
      </w:r>
    </w:p>
  </w:footnote>
  <w:footnote w:type="continuationSeparator" w:id="0">
    <w:p w:rsidR="007221C3" w:rsidRDefault="00722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BC6" w:rsidRDefault="007221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14AB5"/>
    <w:multiLevelType w:val="multilevel"/>
    <w:tmpl w:val="96664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C6"/>
    <w:rsid w:val="007221C3"/>
    <w:rsid w:val="007C0BDB"/>
    <w:rsid w:val="0081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994F9-A211-4BED-8D41-7AC9DE02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2026-04-17T15:40:00Z</dcterms:created>
  <dcterms:modified xsi:type="dcterms:W3CDTF">2026-04-17T15:40:00Z</dcterms:modified>
</cp:coreProperties>
</file>