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A60EA96" w:rsidR="009C0D7E" w:rsidRPr="004667B8" w:rsidRDefault="00384F4A" w:rsidP="009C0D7E">
      <w:pPr>
        <w:jc w:val="right"/>
        <w:rPr>
          <w:rFonts w:ascii="Arial" w:hAnsi="Arial" w:cs="Arial"/>
          <w:b/>
          <w:sz w:val="22"/>
          <w:lang w:val="es-ES"/>
        </w:rPr>
      </w:pPr>
      <w:r>
        <w:rPr>
          <w:rFonts w:ascii="Arial" w:hAnsi="Arial" w:cs="Arial"/>
          <w:b/>
          <w:sz w:val="22"/>
          <w:lang w:val="es-ES"/>
        </w:rPr>
        <w:t>CP/0376</w:t>
      </w:r>
      <w:r w:rsidR="007D065D">
        <w:rPr>
          <w:rFonts w:ascii="Arial" w:hAnsi="Arial" w:cs="Arial"/>
          <w:b/>
          <w:sz w:val="22"/>
          <w:lang w:val="es-ES"/>
        </w:rPr>
        <w:t>/2026</w:t>
      </w:r>
    </w:p>
    <w:p w14:paraId="3F7360A1" w14:textId="724E94F0" w:rsidR="009C0D7E" w:rsidRDefault="00384F4A" w:rsidP="009C0D7E">
      <w:pPr>
        <w:jc w:val="right"/>
        <w:rPr>
          <w:rFonts w:ascii="Arial" w:hAnsi="Arial" w:cs="Arial"/>
          <w:sz w:val="22"/>
          <w:lang w:val="es-ES"/>
        </w:rPr>
      </w:pPr>
      <w:r>
        <w:rPr>
          <w:rFonts w:ascii="Arial" w:hAnsi="Arial" w:cs="Arial"/>
          <w:sz w:val="22"/>
          <w:lang w:val="es-ES"/>
        </w:rPr>
        <w:t>8</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63916DB4" w:rsidR="008A3F83" w:rsidRDefault="00384F4A" w:rsidP="007F5780">
      <w:pPr>
        <w:jc w:val="center"/>
        <w:rPr>
          <w:rFonts w:ascii="Arial" w:hAnsi="Arial" w:cs="Arial"/>
          <w:b/>
          <w:sz w:val="28"/>
          <w:szCs w:val="28"/>
        </w:rPr>
      </w:pPr>
      <w:r w:rsidRPr="00384F4A">
        <w:rPr>
          <w:rFonts w:ascii="Arial" w:hAnsi="Arial" w:cs="Arial"/>
          <w:b/>
          <w:sz w:val="28"/>
          <w:szCs w:val="28"/>
        </w:rPr>
        <w:t>INAUGURAN SECRETARÍA DE IGUALDAD E INCLUSIÓN Y BANCO BASE AULA TECNOLÓGICA EN CENTRO COMUNITARIO LA ALIANZA</w:t>
      </w:r>
    </w:p>
    <w:p w14:paraId="5D2A8A6D" w14:textId="77777777" w:rsidR="00384F4A" w:rsidRDefault="00384F4A" w:rsidP="007F5780">
      <w:pPr>
        <w:jc w:val="center"/>
        <w:rPr>
          <w:rFonts w:ascii="Arial" w:hAnsi="Arial" w:cs="Arial"/>
          <w:b/>
          <w:sz w:val="28"/>
          <w:szCs w:val="28"/>
        </w:rPr>
      </w:pPr>
    </w:p>
    <w:p w14:paraId="0E6F5367" w14:textId="31FBCDB9" w:rsidR="00384F4A" w:rsidRPr="00384F4A" w:rsidRDefault="00384F4A" w:rsidP="00384F4A">
      <w:pPr>
        <w:pStyle w:val="Prrafodelista"/>
        <w:numPr>
          <w:ilvl w:val="0"/>
          <w:numId w:val="19"/>
        </w:numPr>
        <w:jc w:val="both"/>
        <w:rPr>
          <w:rFonts w:ascii="Arial" w:hAnsi="Arial" w:cs="Arial"/>
          <w:i/>
          <w:sz w:val="24"/>
          <w:szCs w:val="24"/>
        </w:rPr>
      </w:pPr>
      <w:r w:rsidRPr="00384F4A">
        <w:rPr>
          <w:rFonts w:ascii="Arial" w:hAnsi="Arial" w:cs="Arial"/>
          <w:i/>
          <w:sz w:val="24"/>
          <w:szCs w:val="24"/>
        </w:rPr>
        <w:t>El proyecto de Aulas Tecnológicas BASE ha impartido mil 930 horas de capacitación desde su comienzo en 2024, consolidándose como un modelo de colaboración público-privado para impulsar la inclusión, el desarrollo de capacidades y la movilidad social en Nuevo León.</w:t>
      </w:r>
    </w:p>
    <w:p w14:paraId="3886DCEB" w14:textId="24100A8D" w:rsidR="002B3777" w:rsidRDefault="00384F4A" w:rsidP="00384F4A">
      <w:pPr>
        <w:pStyle w:val="Prrafodelista"/>
        <w:numPr>
          <w:ilvl w:val="0"/>
          <w:numId w:val="19"/>
        </w:numPr>
        <w:jc w:val="both"/>
        <w:rPr>
          <w:rFonts w:ascii="Arial" w:hAnsi="Arial" w:cs="Arial"/>
          <w:b/>
          <w:sz w:val="28"/>
          <w:szCs w:val="28"/>
        </w:rPr>
      </w:pPr>
      <w:r w:rsidRPr="00384F4A">
        <w:rPr>
          <w:rFonts w:ascii="Arial" w:hAnsi="Arial" w:cs="Arial"/>
          <w:i/>
          <w:sz w:val="24"/>
          <w:szCs w:val="24"/>
        </w:rPr>
        <w:t>Martha Herrera, Secretaria de Igualdad e Inclusión, destacó que la alianza entre gobierno e iniciativa privada permite ampliar oportunidades, fortalecer capacidades e impulsar la movilidad social en Nuevo León.</w:t>
      </w:r>
    </w:p>
    <w:p w14:paraId="41A93ABC" w14:textId="77777777" w:rsidR="00970240" w:rsidRDefault="00970240" w:rsidP="008A3F83">
      <w:pPr>
        <w:jc w:val="both"/>
        <w:rPr>
          <w:rFonts w:ascii="Arial" w:hAnsi="Arial" w:cs="Arial"/>
          <w:b/>
          <w:sz w:val="28"/>
          <w:szCs w:val="28"/>
        </w:rPr>
      </w:pPr>
    </w:p>
    <w:p w14:paraId="1FBCA3D5" w14:textId="6FE6EEEF" w:rsidR="00384F4A" w:rsidRPr="00384F4A" w:rsidRDefault="00384F4A" w:rsidP="00384F4A">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384F4A">
        <w:rPr>
          <w:rFonts w:ascii="Arial" w:hAnsi="Arial" w:cs="Arial"/>
          <w:sz w:val="28"/>
          <w:szCs w:val="28"/>
        </w:rPr>
        <w:t>El Gobierno del Estado de Nuevo León, a través de la Secretaría de Igualdad e Inclusión, en coordinación con Grupo Financiero BASE y su Fondo Educativo, inauguraron la tercera Aula Tecnológica BASE, reafirmando el compromiso compartido de generar condiciones que permitan a las personas desarrollar habilidades, acceder a nuevas oportunidades y reducir brechas sociales y digitales.</w:t>
      </w:r>
    </w:p>
    <w:p w14:paraId="22E5D88E"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 xml:space="preserve"> </w:t>
      </w:r>
    </w:p>
    <w:p w14:paraId="66B17F93"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Martha Herrera, Secretaria de Igualdad e Inclusión, destacó que a través de las alianzas estratégicas, se logra transformar las comunidades y ofrecer más oportunidades para todas las personas.</w:t>
      </w:r>
    </w:p>
    <w:p w14:paraId="427808E3"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 xml:space="preserve"> </w:t>
      </w:r>
    </w:p>
    <w:p w14:paraId="11F9C82E"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“Realmente hacen un impacto muy positivo en su comunidad, qué bueno que el valor que generan lo comparten con nosotros, no tengan miedo de hacer alianza con el Gobierno. Valió la pena cada peso y el esfuerzo que ustedes hacen por transformar su comunidad”, indicó.</w:t>
      </w:r>
    </w:p>
    <w:p w14:paraId="36814CC7"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 xml:space="preserve"> </w:t>
      </w:r>
    </w:p>
    <w:p w14:paraId="196B2D63"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lastRenderedPageBreak/>
        <w:t>Esta iniciativa es parte de la estrategia para promover la corresponsabilidad entre sectores y construir soluciones sostenibles que fortalezcan el desarrollo integral de las comunidades, particularmente en zonas de atención prioritaria.</w:t>
      </w:r>
    </w:p>
    <w:p w14:paraId="3FB8E031"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 xml:space="preserve"> </w:t>
      </w:r>
    </w:p>
    <w:p w14:paraId="327D9E9B"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Las Aulas Tecnológicas BASE tienen el objetivo de empoderar a las comunidades en zonas de atención prioritaria, mediante el acceso a herramientas tecnológicas de vanguardia.</w:t>
      </w:r>
    </w:p>
    <w:p w14:paraId="183A5BE1"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 xml:space="preserve"> </w:t>
      </w:r>
    </w:p>
    <w:p w14:paraId="11E389BA"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La expansión del programa responde al éxito observado en el Centro Comunitario Monte Kristal, donde el aula tecnológica inaugurada en 2024, se consolidó como un centro neurálgico de aprendizaje.</w:t>
      </w:r>
    </w:p>
    <w:p w14:paraId="612766E1"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 xml:space="preserve"> </w:t>
      </w:r>
    </w:p>
    <w:p w14:paraId="3FA2BC6D"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En su primer año de operación, el espacio impartió 50 talleres para mil 29 beneficiarios. En 2025, la demanda y eficiencia del programa escalaron significativamente, alcanzando 1,930 horas de instrucción a través de 57 talleres que impactaron a más de mil ciudadanos.</w:t>
      </w:r>
    </w:p>
    <w:p w14:paraId="612370A5"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 xml:space="preserve"> </w:t>
      </w:r>
    </w:p>
    <w:p w14:paraId="27A55BFC"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Por su parte, Lorenzo Barrera Segovia, Presidente Ejecutivo del Consejo de Administración de BASE, enfatizó el compromiso de la empresa con la comunidad.</w:t>
      </w:r>
    </w:p>
    <w:p w14:paraId="0DC6978F"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 xml:space="preserve"> </w:t>
      </w:r>
    </w:p>
    <w:p w14:paraId="16B10798"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"En el marco de nuestro 40 aniversario, reafirmamos que ser una institución financiera sólida implica también ser un motor de cambio social. El Fondo Educativo BASE nació para eliminar las barreras que impiden el talento. Al inaugurar esta aula junto al Gobierno del Estado, celebramos cuatro décadas de hacer las cosas bien, transformando la rentabilidad en oportunidades educativas que construyen un México más fuerte", explicó.</w:t>
      </w:r>
    </w:p>
    <w:p w14:paraId="207D0001"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 xml:space="preserve"> </w:t>
      </w:r>
    </w:p>
    <w:p w14:paraId="7675D929"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 xml:space="preserve">A través de este tipo de alianzas, la Secretaría de Igualdad e Inclusión impulsa acciones que inciden en la reducción de desigualdades, fortalecen el acceso a derechos sociales y promueven el desarrollo de </w:t>
      </w:r>
      <w:r w:rsidRPr="00384F4A">
        <w:rPr>
          <w:rFonts w:ascii="Arial" w:hAnsi="Arial" w:cs="Arial"/>
          <w:sz w:val="28"/>
          <w:szCs w:val="28"/>
        </w:rPr>
        <w:lastRenderedPageBreak/>
        <w:t>capacidades, contribuyendo a que más personas puedan integrarse plenamente a la economía y a la vida comunitaria.</w:t>
      </w:r>
    </w:p>
    <w:p w14:paraId="2218FFF2"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 xml:space="preserve"> </w:t>
      </w:r>
    </w:p>
    <w:p w14:paraId="341F98BE"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El modelo de colaboración con el sector privado permite potenciar recursos, escalar intervenciones y generar impactos sostenibles que se traducen en mejores condiciones de bienestar para las familias de Nuevo León.</w:t>
      </w:r>
    </w:p>
    <w:p w14:paraId="3B3382D9"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 xml:space="preserve"> </w:t>
      </w:r>
    </w:p>
    <w:p w14:paraId="422F7FCC"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El modelo ha probado su eficacia en el Centro Comunitario Monte Kristal. En 2025 se impartieron un 34% más de horas de capacitación que en 2024, alcanzando un total de 1,930 horas. Un acumulado de 107 talleres técnicos especializados ha permitido que más de 2 mil personas adquieran habilidades que van desde la alfabetización digital hasta programación básica.</w:t>
      </w:r>
    </w:p>
    <w:p w14:paraId="33467B18"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 xml:space="preserve"> </w:t>
      </w:r>
    </w:p>
    <w:p w14:paraId="31ED1439"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Álvaro Barrera Segovia, Vicepresidente Ejecutivo del Consejo de Administración de BASE, explicó que el Fondo Educativo BASE es una estructura a través de la cual se destina entre el 0.25% y el 1.25% de las Utilidades Netas a proyectos de educación y tecnología.</w:t>
      </w:r>
    </w:p>
    <w:p w14:paraId="6F2D93A3"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 xml:space="preserve"> </w:t>
      </w:r>
    </w:p>
    <w:p w14:paraId="4285D89D"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“Esto significa que nuestros clientes, al confiar en nosotros, están contribuyendo directamente a que jóvenes de Nuevo León tengan acceso a becas del 100% y a aulas como la que hoy inauguramos. Nuestra meta es que la tecnología no sea un lujo, sino un derecho accesible para el talento local", dijo.</w:t>
      </w:r>
    </w:p>
    <w:p w14:paraId="23D3D761" w14:textId="77777777" w:rsidR="00384F4A" w:rsidRPr="00384F4A" w:rsidRDefault="00384F4A" w:rsidP="00384F4A">
      <w:pPr>
        <w:jc w:val="both"/>
        <w:rPr>
          <w:rFonts w:ascii="Arial" w:hAnsi="Arial" w:cs="Arial"/>
          <w:sz w:val="28"/>
          <w:szCs w:val="28"/>
        </w:rPr>
      </w:pPr>
      <w:r w:rsidRPr="00384F4A">
        <w:rPr>
          <w:rFonts w:ascii="Arial" w:hAnsi="Arial" w:cs="Arial"/>
          <w:sz w:val="28"/>
          <w:szCs w:val="28"/>
        </w:rPr>
        <w:t xml:space="preserve"> </w:t>
      </w:r>
    </w:p>
    <w:p w14:paraId="7CB1352D" w14:textId="265DCCBC" w:rsidR="006A3B2F" w:rsidRPr="00201646" w:rsidRDefault="00D83393" w:rsidP="00384F4A">
      <w:pPr>
        <w:jc w:val="both"/>
        <w:rPr>
          <w:rFonts w:ascii="Arial" w:hAnsi="Arial" w:cs="Arial"/>
          <w:sz w:val="28"/>
          <w:szCs w:val="28"/>
        </w:rPr>
      </w:pPr>
      <w:r w:rsidRPr="00384F4A">
        <w:rPr>
          <w:rFonts w:ascii="Arial" w:hAnsi="Arial" w:cs="Arial"/>
          <w:sz w:val="28"/>
          <w:szCs w:val="28"/>
        </w:rPr>
        <w:t>Julio</w:t>
      </w:r>
      <w:bookmarkStart w:id="0" w:name="_GoBack"/>
      <w:bookmarkEnd w:id="0"/>
      <w:r w:rsidR="00384F4A" w:rsidRPr="00384F4A">
        <w:rPr>
          <w:rFonts w:ascii="Arial" w:hAnsi="Arial" w:cs="Arial"/>
          <w:sz w:val="28"/>
          <w:szCs w:val="28"/>
        </w:rPr>
        <w:t xml:space="preserve"> Escandón, Director General de BASE agregó que la solidez financiera debe traducirse en oportunidades reales para el desarrollo social y la construcción de un futuro más equitativo para los jóvenes de Nuevo León.</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ACB85" w14:textId="77777777" w:rsidR="003F4A70" w:rsidRDefault="003F4A70" w:rsidP="00E83348">
      <w:r>
        <w:separator/>
      </w:r>
    </w:p>
  </w:endnote>
  <w:endnote w:type="continuationSeparator" w:id="0">
    <w:p w14:paraId="60AD4810" w14:textId="77777777" w:rsidR="003F4A70" w:rsidRDefault="003F4A7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08BE8" w14:textId="77777777" w:rsidR="003F4A70" w:rsidRDefault="003F4A70" w:rsidP="00E83348">
      <w:r>
        <w:separator/>
      </w:r>
    </w:p>
  </w:footnote>
  <w:footnote w:type="continuationSeparator" w:id="0">
    <w:p w14:paraId="10969979" w14:textId="77777777" w:rsidR="003F4A70" w:rsidRDefault="003F4A7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84F4A"/>
    <w:rsid w:val="003A33FB"/>
    <w:rsid w:val="003A62D0"/>
    <w:rsid w:val="003B12B6"/>
    <w:rsid w:val="003B7C6F"/>
    <w:rsid w:val="003C65BA"/>
    <w:rsid w:val="003D4159"/>
    <w:rsid w:val="003E3485"/>
    <w:rsid w:val="003F00B9"/>
    <w:rsid w:val="003F11AF"/>
    <w:rsid w:val="003F229B"/>
    <w:rsid w:val="003F4A70"/>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276F"/>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3393"/>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E21B8-79AA-4276-8FD1-5EDA639C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3936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2026-03-08T20:09:00Z</dcterms:created>
  <dcterms:modified xsi:type="dcterms:W3CDTF">2026-03-08T20:25:00Z</dcterms:modified>
</cp:coreProperties>
</file>