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F8D" w:rsidRDefault="00126F94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CP/1779/2025</w:t>
      </w:r>
    </w:p>
    <w:p w:rsidR="00187F8D" w:rsidRDefault="00126F94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26 de diciembre de 2025</w:t>
      </w:r>
    </w:p>
    <w:p w:rsidR="00187F8D" w:rsidRDefault="00126F94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187F8D" w:rsidRDefault="00126F94" w:rsidP="00056B56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bookmarkStart w:id="0" w:name="_heading=h.l4o475lj4sx0" w:colFirst="0" w:colLast="0"/>
      <w:bookmarkStart w:id="1" w:name="_GoBack"/>
      <w:bookmarkEnd w:id="0"/>
      <w:r>
        <w:rPr>
          <w:rFonts w:ascii="Arial" w:eastAsia="Arial" w:hAnsi="Arial" w:cs="Arial"/>
          <w:b/>
          <w:bCs/>
          <w:sz w:val="28"/>
          <w:szCs w:val="28"/>
        </w:rPr>
        <w:t>REALIZA IGUALDAD E INCLUSIÓN CONVIVENCIA EN CASANICOLÁS</w:t>
      </w:r>
    </w:p>
    <w:p w:rsidR="00187F8D" w:rsidRPr="00056B56" w:rsidRDefault="00187F8D" w:rsidP="00056B56">
      <w:pPr>
        <w:spacing w:before="240" w:after="240"/>
        <w:jc w:val="both"/>
        <w:rPr>
          <w:rFonts w:ascii="Arial" w:eastAsia="Arial" w:hAnsi="Arial" w:cs="Arial"/>
          <w:bCs/>
          <w:i/>
          <w:szCs w:val="28"/>
        </w:rPr>
      </w:pPr>
      <w:bookmarkStart w:id="2" w:name="_heading=h.unsbqbtx79e6" w:colFirst="0" w:colLast="0"/>
      <w:bookmarkStart w:id="3" w:name="_heading=h.u67qhhs7besu" w:colFirst="0" w:colLast="0"/>
      <w:bookmarkEnd w:id="2"/>
      <w:bookmarkEnd w:id="3"/>
      <w:bookmarkEnd w:id="1"/>
    </w:p>
    <w:p w:rsidR="00056B56" w:rsidRPr="00056B56" w:rsidRDefault="00126F94" w:rsidP="00056B56">
      <w:pPr>
        <w:pStyle w:val="Prrafodelista"/>
        <w:numPr>
          <w:ilvl w:val="0"/>
          <w:numId w:val="2"/>
        </w:numPr>
        <w:spacing w:before="240" w:after="240"/>
        <w:jc w:val="both"/>
        <w:rPr>
          <w:rFonts w:ascii="Arial" w:eastAsia="Arial" w:hAnsi="Arial" w:cs="Arial"/>
          <w:bCs/>
          <w:i/>
          <w:iCs/>
          <w:sz w:val="24"/>
          <w:szCs w:val="28"/>
        </w:rPr>
      </w:pPr>
      <w:bookmarkStart w:id="4" w:name="_heading=h.91f465tajuqq" w:colFirst="0" w:colLast="0"/>
      <w:bookmarkEnd w:id="4"/>
      <w:r w:rsidRPr="00056B56">
        <w:rPr>
          <w:rFonts w:ascii="Arial" w:eastAsia="Arial" w:hAnsi="Arial" w:cs="Arial"/>
          <w:bCs/>
          <w:i/>
          <w:iCs/>
          <w:sz w:val="24"/>
          <w:szCs w:val="28"/>
        </w:rPr>
        <w:t xml:space="preserve">En el evento participaron alrededor de 60 personas de diversas nacionalidades. </w:t>
      </w:r>
    </w:p>
    <w:p w:rsidR="00056B56" w:rsidRPr="00056B56" w:rsidRDefault="00126F94" w:rsidP="00056B56">
      <w:pPr>
        <w:pStyle w:val="Prrafodelista"/>
        <w:numPr>
          <w:ilvl w:val="0"/>
          <w:numId w:val="2"/>
        </w:numPr>
        <w:spacing w:before="240" w:after="240"/>
        <w:jc w:val="both"/>
        <w:rPr>
          <w:rFonts w:ascii="Arial" w:eastAsia="Arial" w:hAnsi="Arial" w:cs="Arial"/>
          <w:bCs/>
          <w:i/>
          <w:iCs/>
          <w:sz w:val="24"/>
          <w:szCs w:val="28"/>
        </w:rPr>
      </w:pPr>
      <w:r w:rsidRPr="00056B56">
        <w:rPr>
          <w:rFonts w:ascii="Arial" w:eastAsia="Arial" w:hAnsi="Arial" w:cs="Arial"/>
          <w:bCs/>
          <w:i/>
          <w:iCs/>
          <w:sz w:val="24"/>
          <w:szCs w:val="28"/>
        </w:rPr>
        <w:t xml:space="preserve">Martha Herrera, titular de la dependencia, destacó que la convivencia fomenta la integración y la inclusión para las personas en contexto de migración. </w:t>
      </w:r>
      <w:bookmarkStart w:id="5" w:name="_heading=h.3bafonc1fu98" w:colFirst="0" w:colLast="0"/>
      <w:bookmarkEnd w:id="5"/>
    </w:p>
    <w:p w:rsidR="00187F8D" w:rsidRPr="00056B56" w:rsidRDefault="00126F94" w:rsidP="00056B56">
      <w:pPr>
        <w:pStyle w:val="Prrafodelista"/>
        <w:numPr>
          <w:ilvl w:val="0"/>
          <w:numId w:val="2"/>
        </w:numPr>
        <w:spacing w:before="240" w:after="240"/>
        <w:jc w:val="both"/>
        <w:rPr>
          <w:rFonts w:ascii="Arial" w:eastAsia="Arial" w:hAnsi="Arial" w:cs="Arial"/>
          <w:bCs/>
          <w:i/>
          <w:iCs/>
          <w:sz w:val="24"/>
          <w:szCs w:val="28"/>
        </w:rPr>
      </w:pPr>
      <w:r w:rsidRPr="00056B56">
        <w:rPr>
          <w:rFonts w:ascii="Arial" w:eastAsia="Arial" w:hAnsi="Arial" w:cs="Arial"/>
          <w:bCs/>
          <w:i/>
          <w:iCs/>
          <w:sz w:val="24"/>
          <w:szCs w:val="28"/>
        </w:rPr>
        <w:t>La Secretaría de Igualdad e Inclusión, apoya a personas en contexto de migración a través del Espac</w:t>
      </w:r>
      <w:r w:rsidRPr="00056B56">
        <w:rPr>
          <w:rFonts w:ascii="Arial" w:eastAsia="Arial" w:hAnsi="Arial" w:cs="Arial"/>
          <w:bCs/>
          <w:i/>
          <w:iCs/>
          <w:sz w:val="24"/>
          <w:szCs w:val="28"/>
        </w:rPr>
        <w:t>io de Igualdad e Inclusión para Personas Migrantes, Refugiadas, Desplazadas y Retornadas.</w:t>
      </w:r>
      <w:bookmarkStart w:id="6" w:name="_heading=h.ycxl3wxonrzt" w:colFirst="0" w:colLast="0"/>
      <w:bookmarkEnd w:id="6"/>
    </w:p>
    <w:p w:rsidR="00056B56" w:rsidRPr="00056B56" w:rsidRDefault="00056B56" w:rsidP="00056B56">
      <w:pPr>
        <w:pStyle w:val="Prrafodelista"/>
        <w:spacing w:before="240" w:after="240"/>
        <w:jc w:val="both"/>
        <w:rPr>
          <w:rFonts w:ascii="Arial" w:eastAsia="Arial" w:hAnsi="Arial" w:cs="Arial"/>
          <w:bCs/>
          <w:iCs/>
          <w:szCs w:val="28"/>
        </w:rPr>
      </w:pPr>
    </w:p>
    <w:p w:rsidR="00056B56" w:rsidRDefault="00126F94" w:rsidP="00056B56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056B56">
        <w:rPr>
          <w:rFonts w:ascii="Arial" w:eastAsia="Arial" w:hAnsi="Arial" w:cs="Arial"/>
          <w:b/>
          <w:bCs/>
          <w:iCs/>
          <w:sz w:val="28"/>
          <w:szCs w:val="28"/>
        </w:rPr>
        <w:t>M</w:t>
      </w:r>
      <w:r w:rsidRPr="00056B56">
        <w:rPr>
          <w:rFonts w:ascii="Arial" w:eastAsia="Arial" w:hAnsi="Arial" w:cs="Arial"/>
          <w:b/>
          <w:bCs/>
          <w:iCs/>
          <w:sz w:val="28"/>
          <w:szCs w:val="28"/>
        </w:rPr>
        <w:t>onterrey, Nuevo León</w:t>
      </w:r>
      <w:r w:rsidRPr="00056B56">
        <w:rPr>
          <w:rFonts w:ascii="Arial" w:eastAsia="Arial" w:hAnsi="Arial" w:cs="Arial"/>
          <w:iCs/>
          <w:sz w:val="28"/>
          <w:szCs w:val="28"/>
        </w:rPr>
        <w:t>.- Para fomentar la convivencia entre personas en contexto de migración, la Secretaría de Igualdad e inclusión llevó alegría y apoyo a las perso</w:t>
      </w:r>
      <w:r w:rsidRPr="00056B56">
        <w:rPr>
          <w:rFonts w:ascii="Arial" w:eastAsia="Arial" w:hAnsi="Arial" w:cs="Arial"/>
          <w:iCs/>
          <w:sz w:val="28"/>
          <w:szCs w:val="28"/>
        </w:rPr>
        <w:t xml:space="preserve">nas que se encuentran  en </w:t>
      </w:r>
      <w:proofErr w:type="spellStart"/>
      <w:r w:rsidRPr="00056B56">
        <w:rPr>
          <w:rFonts w:ascii="Arial" w:eastAsia="Arial" w:hAnsi="Arial" w:cs="Arial"/>
          <w:iCs/>
          <w:sz w:val="28"/>
          <w:szCs w:val="28"/>
        </w:rPr>
        <w:t>CasaNicolás</w:t>
      </w:r>
      <w:proofErr w:type="spellEnd"/>
      <w:r w:rsidRPr="00056B56">
        <w:rPr>
          <w:rFonts w:ascii="Arial" w:eastAsia="Arial" w:hAnsi="Arial" w:cs="Arial"/>
          <w:iCs/>
          <w:sz w:val="28"/>
          <w:szCs w:val="28"/>
        </w:rPr>
        <w:t>, un albergue que ofrece hospedaje, comida, atención médica y psicológica a hombres y mujeres en tránsito.</w:t>
      </w:r>
      <w:bookmarkStart w:id="7" w:name="_heading=h.9akziqsjwy8y" w:colFirst="0" w:colLast="0"/>
      <w:bookmarkEnd w:id="7"/>
    </w:p>
    <w:p w:rsidR="00056B56" w:rsidRPr="00056B56" w:rsidRDefault="00056B56" w:rsidP="00056B56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</w:p>
    <w:p w:rsidR="00187F8D" w:rsidRDefault="00126F94" w:rsidP="00056B56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056B56">
        <w:rPr>
          <w:rFonts w:ascii="Arial" w:eastAsia="Arial" w:hAnsi="Arial" w:cs="Arial"/>
          <w:iCs/>
          <w:sz w:val="28"/>
          <w:szCs w:val="28"/>
        </w:rPr>
        <w:t>Martha Herrera, Secretaria de Igualdad e Inclusión, destacó que la dependencia llevó cobijas y colchonetas para</w:t>
      </w:r>
      <w:r w:rsidRPr="00056B56">
        <w:rPr>
          <w:rFonts w:ascii="Arial" w:eastAsia="Arial" w:hAnsi="Arial" w:cs="Arial"/>
          <w:iCs/>
          <w:sz w:val="28"/>
          <w:szCs w:val="28"/>
        </w:rPr>
        <w:t xml:space="preserve"> las personas que se encuentran de forma temporal en Nuevo León. </w:t>
      </w:r>
    </w:p>
    <w:p w:rsidR="00056B56" w:rsidRPr="00056B56" w:rsidRDefault="00056B56" w:rsidP="00056B56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</w:p>
    <w:p w:rsidR="00056B56" w:rsidRDefault="00126F94" w:rsidP="00056B56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056B56">
        <w:rPr>
          <w:rFonts w:ascii="Arial" w:eastAsia="Arial" w:hAnsi="Arial" w:cs="Arial"/>
          <w:iCs/>
          <w:sz w:val="28"/>
          <w:szCs w:val="28"/>
        </w:rPr>
        <w:t xml:space="preserve">“Quisimos hacer este pequeño evento para todas y para todos ustedes, celebrar en familia, tener un momento para abrazarnos, para </w:t>
      </w:r>
      <w:r w:rsidRPr="00056B56">
        <w:rPr>
          <w:rFonts w:ascii="Arial" w:eastAsia="Arial" w:hAnsi="Arial" w:cs="Arial"/>
          <w:iCs/>
          <w:sz w:val="28"/>
          <w:szCs w:val="28"/>
        </w:rPr>
        <w:lastRenderedPageBreak/>
        <w:t>divertirnos, para celebrar un poco, cenar todos y todas jun</w:t>
      </w:r>
      <w:r w:rsidRPr="00056B56">
        <w:rPr>
          <w:rFonts w:ascii="Arial" w:eastAsia="Arial" w:hAnsi="Arial" w:cs="Arial"/>
          <w:iCs/>
          <w:sz w:val="28"/>
          <w:szCs w:val="28"/>
        </w:rPr>
        <w:t xml:space="preserve">tas”, destacó.  </w:t>
      </w:r>
      <w:bookmarkStart w:id="8" w:name="_heading=h.kqs45bq9vghj" w:colFirst="0" w:colLast="0"/>
      <w:bookmarkEnd w:id="8"/>
    </w:p>
    <w:p w:rsidR="00056B56" w:rsidRDefault="00056B56" w:rsidP="00056B56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</w:p>
    <w:p w:rsidR="00187F8D" w:rsidRPr="00056B56" w:rsidRDefault="00126F94" w:rsidP="00056B56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056B56">
        <w:rPr>
          <w:rFonts w:ascii="Arial" w:eastAsia="Arial" w:hAnsi="Arial" w:cs="Arial"/>
          <w:iCs/>
          <w:sz w:val="28"/>
          <w:szCs w:val="28"/>
        </w:rPr>
        <w:t xml:space="preserve">En el evento participaron alrededor de 60 personas originarias de Ecuador, El Salvador, Ghana, Guatemala, Honduras, Irán, Nicaragua, Marruecos y México. </w:t>
      </w:r>
    </w:p>
    <w:p w:rsidR="00187F8D" w:rsidRPr="00056B56" w:rsidRDefault="00187F8D" w:rsidP="00056B56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bookmarkStart w:id="9" w:name="_heading=h.4d21nfrd7so7" w:colFirst="0" w:colLast="0"/>
      <w:bookmarkEnd w:id="9"/>
    </w:p>
    <w:sectPr w:rsidR="00187F8D" w:rsidRPr="00056B56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6F94" w:rsidRDefault="00126F94">
      <w:r>
        <w:separator/>
      </w:r>
    </w:p>
  </w:endnote>
  <w:endnote w:type="continuationSeparator" w:id="0">
    <w:p w:rsidR="00126F94" w:rsidRDefault="00126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FBC91A1-DC44-4B45-B181-8AD94BE29BAD}"/>
    <w:embedBold r:id="rId2" w:fontKey="{16AD39D4-6C0C-435F-BA71-55C99E21C9DE}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4ADB636-1EA2-468A-BDAD-170A4A359521}"/>
  </w:font>
  <w:font w:name="Georgia">
    <w:panose1 w:val="02040502050405020303"/>
    <w:charset w:val="00"/>
    <w:family w:val="auto"/>
    <w:pitch w:val="default"/>
    <w:embedItalic r:id="rId4" w:fontKey="{9A5E4A7F-549E-4824-A63F-CACDC38858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7F8D" w:rsidRDefault="00126F9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-1142996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87F8D" w:rsidRDefault="00187F8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187F8D" w:rsidRDefault="00187F8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6F94" w:rsidRDefault="00126F94">
      <w:r>
        <w:separator/>
      </w:r>
    </w:p>
  </w:footnote>
  <w:footnote w:type="continuationSeparator" w:id="0">
    <w:p w:rsidR="00126F94" w:rsidRDefault="00126F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7F8D" w:rsidRDefault="00126F9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-1151887</wp:posOffset>
          </wp:positionH>
          <wp:positionV relativeFrom="paragraph">
            <wp:posOffset>-1170302</wp:posOffset>
          </wp:positionV>
          <wp:extent cx="7792278" cy="12834818"/>
          <wp:effectExtent l="0" t="0" r="0" b="0"/>
          <wp:wrapNone/>
          <wp:docPr id="2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D35A22"/>
    <w:multiLevelType w:val="hybridMultilevel"/>
    <w:tmpl w:val="2318DC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465C02"/>
    <w:multiLevelType w:val="hybridMultilevel"/>
    <w:tmpl w:val="D91824D6"/>
    <w:lvl w:ilvl="0" w:tplc="ACF6D30A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F8D"/>
    <w:rsid w:val="00056B56"/>
    <w:rsid w:val="00126F94"/>
    <w:rsid w:val="0018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479FF4-578D-4B8C-B20B-0FBF86E4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jjA6zmNWn0ABjXU/chMc5ghBBA==">CgMxLjAyDmgubDRvNDc1bGo0c3gwMg5oLnVuc2JxYnR4NzllNjIOaC51NjdxaGhzN2Jlc3UyDmguOTFmNDY1dGFqdXFxMg5oLjNiYWZvbmMxZnU5ODIOaC4zYmFmb25jMWZ1OTgyDmgueWN4bDN3eG9ucnp0Mg5oLmtxczQ1YnE5dmdoajIOaC45YWt6aXFzand5OHkyDmgua3FzNDVicTl2Z2hqMg5oLmtxczQ1YnE5dmdoajIOaC5rcXM0NWJxOXZnaGoyDmgua3FzNDVicTl2Z2hqMg5oLmtxczQ1YnE5dmdoajIOaC40ZDIxbmZyZDdzbzc4AHIhMVhjUDZmY0VqNmg5WnJFc3huMTh2REo2cVVQNmZDenV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210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Andrea Guadalupe Rodriguez Flores</cp:lastModifiedBy>
  <cp:revision>2</cp:revision>
  <dcterms:created xsi:type="dcterms:W3CDTF">2025-12-26T19:54:00Z</dcterms:created>
  <dcterms:modified xsi:type="dcterms:W3CDTF">2025-12-26T19:54:00Z</dcterms:modified>
</cp:coreProperties>
</file>