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7AE65" w14:textId="5D984863" w:rsidR="00E85576" w:rsidRDefault="000241FA" w:rsidP="00E85576">
      <w:pPr>
        <w:jc w:val="right"/>
        <w:rPr>
          <w:rFonts w:ascii="Arial" w:hAnsi="Arial" w:cs="Arial"/>
          <w:b/>
          <w:sz w:val="22"/>
          <w:lang w:val="es-ES"/>
        </w:rPr>
      </w:pPr>
      <w:r>
        <w:rPr>
          <w:rFonts w:ascii="Arial" w:hAnsi="Arial" w:cs="Arial"/>
          <w:b/>
          <w:sz w:val="22"/>
          <w:lang w:val="es-ES"/>
        </w:rPr>
        <w:t>CP/0829</w:t>
      </w:r>
      <w:r w:rsidR="00E85576">
        <w:rPr>
          <w:rFonts w:ascii="Arial" w:hAnsi="Arial" w:cs="Arial"/>
          <w:b/>
          <w:sz w:val="22"/>
          <w:lang w:val="es-ES"/>
        </w:rPr>
        <w:t>/2025</w:t>
      </w:r>
    </w:p>
    <w:p w14:paraId="51AA52E6" w14:textId="3206AA58" w:rsidR="00E85576" w:rsidRPr="00680CB6" w:rsidRDefault="000241FA" w:rsidP="00E85576">
      <w:pPr>
        <w:jc w:val="right"/>
        <w:rPr>
          <w:rFonts w:ascii="Arial" w:hAnsi="Arial" w:cs="Arial"/>
          <w:b/>
          <w:sz w:val="22"/>
          <w:lang w:val="es-ES"/>
        </w:rPr>
      </w:pPr>
      <w:r>
        <w:rPr>
          <w:rFonts w:ascii="Arial" w:hAnsi="Arial" w:cs="Arial"/>
          <w:sz w:val="22"/>
          <w:lang w:val="es-ES"/>
        </w:rPr>
        <w:t>3</w:t>
      </w:r>
      <w:r w:rsidR="00BE1390">
        <w:rPr>
          <w:rFonts w:ascii="Arial" w:hAnsi="Arial" w:cs="Arial"/>
          <w:sz w:val="22"/>
          <w:lang w:val="es-ES"/>
        </w:rPr>
        <w:t xml:space="preserve"> de julio</w:t>
      </w:r>
      <w:r w:rsidR="00E85576">
        <w:rPr>
          <w:rFonts w:ascii="Arial" w:hAnsi="Arial" w:cs="Arial"/>
          <w:sz w:val="22"/>
          <w:lang w:val="es-ES"/>
        </w:rPr>
        <w:t xml:space="preserve"> de 2025</w:t>
      </w:r>
    </w:p>
    <w:p w14:paraId="0E3B254A" w14:textId="77777777" w:rsidR="00E85576" w:rsidRDefault="00E85576" w:rsidP="00E85576">
      <w:pPr>
        <w:jc w:val="center"/>
        <w:rPr>
          <w:rFonts w:ascii="Arial" w:hAnsi="Arial" w:cs="Arial"/>
          <w:sz w:val="22"/>
          <w:lang w:val="es-ES"/>
        </w:rPr>
      </w:pPr>
    </w:p>
    <w:p w14:paraId="0E12324C" w14:textId="77777777" w:rsidR="00E85576" w:rsidRDefault="00E85576" w:rsidP="000241FA">
      <w:pPr>
        <w:jc w:val="center"/>
        <w:rPr>
          <w:rFonts w:ascii="Arial" w:hAnsi="Arial" w:cs="Arial"/>
          <w:b/>
          <w:sz w:val="28"/>
          <w:szCs w:val="28"/>
        </w:rPr>
      </w:pPr>
    </w:p>
    <w:p w14:paraId="44C1CCA2" w14:textId="054FECA6" w:rsidR="000241FA" w:rsidRDefault="000241FA" w:rsidP="000241FA">
      <w:pPr>
        <w:jc w:val="center"/>
        <w:rPr>
          <w:rFonts w:ascii="Arial" w:eastAsia="Arial" w:hAnsi="Arial" w:cs="Arial"/>
          <w:b/>
          <w:sz w:val="28"/>
          <w:szCs w:val="28"/>
        </w:rPr>
      </w:pPr>
      <w:bookmarkStart w:id="0" w:name="_GoBack"/>
      <w:r w:rsidRPr="005A53B8">
        <w:rPr>
          <w:rFonts w:ascii="Arial" w:eastAsia="Arial" w:hAnsi="Arial" w:cs="Arial"/>
          <w:b/>
          <w:sz w:val="28"/>
          <w:szCs w:val="28"/>
        </w:rPr>
        <w:t xml:space="preserve">ACERCA IGUALDAD E INCLUSIÓN </w:t>
      </w:r>
      <w:r>
        <w:rPr>
          <w:rFonts w:ascii="Arial" w:eastAsia="Arial" w:hAnsi="Arial" w:cs="Arial"/>
          <w:b/>
          <w:sz w:val="28"/>
          <w:szCs w:val="28"/>
        </w:rPr>
        <w:t xml:space="preserve">PROGRAMAS Y </w:t>
      </w:r>
      <w:r w:rsidRPr="005A53B8">
        <w:rPr>
          <w:rFonts w:ascii="Arial" w:eastAsia="Arial" w:hAnsi="Arial" w:cs="Arial"/>
          <w:b/>
          <w:sz w:val="28"/>
          <w:szCs w:val="28"/>
        </w:rPr>
        <w:t xml:space="preserve">SERVICIOS A FAMILIAS DE </w:t>
      </w:r>
      <w:r>
        <w:rPr>
          <w:rFonts w:ascii="Arial" w:eastAsia="Arial" w:hAnsi="Arial" w:cs="Arial"/>
          <w:b/>
          <w:sz w:val="28"/>
          <w:szCs w:val="28"/>
        </w:rPr>
        <w:t xml:space="preserve">GENERAL </w:t>
      </w:r>
      <w:r>
        <w:rPr>
          <w:rFonts w:ascii="Arial" w:eastAsia="Arial" w:hAnsi="Arial" w:cs="Arial"/>
          <w:b/>
          <w:sz w:val="28"/>
          <w:szCs w:val="28"/>
        </w:rPr>
        <w:t>ZUAZUA</w:t>
      </w:r>
    </w:p>
    <w:p w14:paraId="6B2039BD" w14:textId="77777777" w:rsidR="00E85576" w:rsidRPr="00CF7C0F" w:rsidRDefault="00E85576" w:rsidP="000241FA">
      <w:pPr>
        <w:jc w:val="center"/>
        <w:rPr>
          <w:rFonts w:ascii="Arial" w:hAnsi="Arial" w:cs="Arial"/>
          <w:b/>
          <w:sz w:val="28"/>
          <w:szCs w:val="28"/>
        </w:rPr>
      </w:pPr>
    </w:p>
    <w:p w14:paraId="4E540756" w14:textId="77777777" w:rsidR="00E85576" w:rsidRPr="00020A74" w:rsidRDefault="00E85576" w:rsidP="000241FA">
      <w:pPr>
        <w:jc w:val="both"/>
        <w:rPr>
          <w:rFonts w:ascii="Arial" w:hAnsi="Arial" w:cs="Arial"/>
          <w:b/>
          <w:sz w:val="28"/>
          <w:szCs w:val="28"/>
        </w:rPr>
      </w:pPr>
    </w:p>
    <w:p w14:paraId="08AA5BDE" w14:textId="77777777" w:rsidR="00E85576" w:rsidRPr="00E56F2B" w:rsidRDefault="00E85576" w:rsidP="000241FA">
      <w:pPr>
        <w:jc w:val="both"/>
        <w:rPr>
          <w:rFonts w:ascii="Arial" w:hAnsi="Arial" w:cs="Arial"/>
          <w:b/>
          <w:sz w:val="28"/>
          <w:szCs w:val="28"/>
        </w:rPr>
      </w:pPr>
    </w:p>
    <w:p w14:paraId="0A92FD2A" w14:textId="77777777" w:rsidR="00E85576" w:rsidRPr="00706B6C" w:rsidRDefault="00E85576" w:rsidP="000241FA">
      <w:pPr>
        <w:jc w:val="both"/>
        <w:rPr>
          <w:rFonts w:ascii="Arial" w:hAnsi="Arial" w:cs="Arial"/>
          <w:i/>
        </w:rPr>
      </w:pPr>
    </w:p>
    <w:bookmarkEnd w:id="0"/>
    <w:p w14:paraId="13E7348B" w14:textId="65A043F6" w:rsidR="000241FA" w:rsidRDefault="000241FA" w:rsidP="000241FA">
      <w:pPr>
        <w:numPr>
          <w:ilvl w:val="0"/>
          <w:numId w:val="20"/>
        </w:numPr>
        <w:jc w:val="both"/>
        <w:rPr>
          <w:rFonts w:ascii="Arial" w:eastAsia="Arial" w:hAnsi="Arial" w:cs="Arial"/>
          <w:i/>
        </w:rPr>
      </w:pPr>
      <w:r w:rsidRPr="005A53B8">
        <w:rPr>
          <w:rFonts w:ascii="Arial" w:eastAsia="Arial" w:hAnsi="Arial" w:cs="Arial"/>
          <w:i/>
        </w:rPr>
        <w:t>La</w:t>
      </w:r>
      <w:r>
        <w:rPr>
          <w:rFonts w:ascii="Arial" w:eastAsia="Arial" w:hAnsi="Arial" w:cs="Arial"/>
          <w:i/>
        </w:rPr>
        <w:t xml:space="preserve"> </w:t>
      </w:r>
      <w:r w:rsidRPr="005A53B8">
        <w:rPr>
          <w:rFonts w:ascii="Arial" w:eastAsia="Arial" w:hAnsi="Arial" w:cs="Arial"/>
          <w:i/>
        </w:rPr>
        <w:t xml:space="preserve">Secretaría de Igualdad e Inclusión de Nuevo León llevó </w:t>
      </w:r>
      <w:r>
        <w:rPr>
          <w:rFonts w:ascii="Arial" w:eastAsia="Arial" w:hAnsi="Arial" w:cs="Arial"/>
          <w:i/>
        </w:rPr>
        <w:t>una</w:t>
      </w:r>
      <w:r w:rsidRPr="005A53B8">
        <w:rPr>
          <w:rFonts w:ascii="Arial" w:eastAsia="Arial" w:hAnsi="Arial" w:cs="Arial"/>
          <w:i/>
        </w:rPr>
        <w:t xml:space="preserve"> Estación de Servicio Público al municipio de </w:t>
      </w:r>
      <w:r>
        <w:rPr>
          <w:rFonts w:ascii="Arial" w:eastAsia="Arial" w:hAnsi="Arial" w:cs="Arial"/>
          <w:i/>
        </w:rPr>
        <w:t xml:space="preserve">General Zuazua, brindando </w:t>
      </w:r>
      <w:r w:rsidRPr="005A53B8">
        <w:rPr>
          <w:rFonts w:ascii="Arial" w:eastAsia="Arial" w:hAnsi="Arial" w:cs="Arial"/>
          <w:i/>
        </w:rPr>
        <w:t xml:space="preserve">más de </w:t>
      </w:r>
      <w:r>
        <w:rPr>
          <w:rFonts w:ascii="Arial" w:eastAsia="Arial" w:hAnsi="Arial" w:cs="Arial"/>
          <w:i/>
        </w:rPr>
        <w:t xml:space="preserve">4 mil </w:t>
      </w:r>
      <w:r w:rsidRPr="005A76E2">
        <w:rPr>
          <w:rFonts w:ascii="Arial" w:eastAsia="Arial" w:hAnsi="Arial" w:cs="Arial"/>
          <w:i/>
        </w:rPr>
        <w:t xml:space="preserve">600 </w:t>
      </w:r>
      <w:r w:rsidRPr="005A53B8">
        <w:rPr>
          <w:rFonts w:ascii="Arial" w:eastAsia="Arial" w:hAnsi="Arial" w:cs="Arial"/>
          <w:i/>
        </w:rPr>
        <w:t xml:space="preserve">servicios gratuitos a </w:t>
      </w:r>
      <w:r>
        <w:rPr>
          <w:rFonts w:ascii="Arial" w:eastAsia="Arial" w:hAnsi="Arial" w:cs="Arial"/>
          <w:i/>
        </w:rPr>
        <w:t xml:space="preserve">cerca de mil 300 </w:t>
      </w:r>
      <w:r w:rsidRPr="005A53B8">
        <w:rPr>
          <w:rFonts w:ascii="Arial" w:eastAsia="Arial" w:hAnsi="Arial" w:cs="Arial"/>
          <w:i/>
        </w:rPr>
        <w:t xml:space="preserve">personas con la participación de </w:t>
      </w:r>
      <w:r>
        <w:rPr>
          <w:rFonts w:ascii="Arial" w:eastAsia="Arial" w:hAnsi="Arial" w:cs="Arial"/>
          <w:i/>
        </w:rPr>
        <w:t xml:space="preserve">30 </w:t>
      </w:r>
      <w:r w:rsidRPr="005A53B8">
        <w:rPr>
          <w:rFonts w:ascii="Arial" w:eastAsia="Arial" w:hAnsi="Arial" w:cs="Arial"/>
          <w:i/>
        </w:rPr>
        <w:t>dependencias estatales.</w:t>
      </w:r>
    </w:p>
    <w:p w14:paraId="27D77976" w14:textId="77777777" w:rsidR="000241FA" w:rsidRDefault="000241FA" w:rsidP="000241FA">
      <w:pPr>
        <w:jc w:val="both"/>
        <w:rPr>
          <w:rFonts w:ascii="Arial" w:eastAsia="Arial" w:hAnsi="Arial" w:cs="Arial"/>
          <w:i/>
        </w:rPr>
      </w:pPr>
    </w:p>
    <w:p w14:paraId="4406D97F" w14:textId="77777777" w:rsidR="00E85576" w:rsidRPr="00020A74" w:rsidRDefault="00E85576" w:rsidP="000241FA">
      <w:pPr>
        <w:pStyle w:val="Prrafodelista"/>
        <w:jc w:val="both"/>
        <w:rPr>
          <w:rFonts w:ascii="Arial" w:hAnsi="Arial" w:cs="Arial"/>
          <w:i/>
        </w:rPr>
      </w:pPr>
    </w:p>
    <w:p w14:paraId="320404A0" w14:textId="5B122F03" w:rsidR="000241FA" w:rsidRPr="00AF7787" w:rsidRDefault="000241FA" w:rsidP="000241FA">
      <w:pPr>
        <w:pStyle w:val="NormalWeb"/>
        <w:jc w:val="both"/>
        <w:rPr>
          <w:rFonts w:ascii="Arial" w:hAnsi="Arial" w:cs="Arial"/>
        </w:rPr>
      </w:pPr>
      <w:r>
        <w:rPr>
          <w:rFonts w:ascii="Arial" w:hAnsi="Arial" w:cs="Arial"/>
          <w:b/>
          <w:sz w:val="28"/>
          <w:szCs w:val="28"/>
        </w:rPr>
        <w:t>General Zuazua</w:t>
      </w:r>
      <w:r w:rsidR="00EA29FA" w:rsidRPr="00927177">
        <w:rPr>
          <w:rFonts w:ascii="Arial" w:hAnsi="Arial" w:cs="Arial"/>
          <w:b/>
          <w:sz w:val="28"/>
          <w:szCs w:val="28"/>
        </w:rPr>
        <w:t>, Nuevo León.-</w:t>
      </w:r>
      <w:r w:rsidR="00020A74">
        <w:rPr>
          <w:rFonts w:ascii="Arial" w:hAnsi="Arial" w:cs="Arial"/>
          <w:b/>
          <w:sz w:val="28"/>
          <w:szCs w:val="28"/>
        </w:rPr>
        <w:t xml:space="preserve"> </w:t>
      </w:r>
      <w:r w:rsidRPr="00AF7787">
        <w:rPr>
          <w:rFonts w:ascii="Arial" w:hAnsi="Arial" w:cs="Arial"/>
        </w:rPr>
        <w:t xml:space="preserve">Como parte de la estrategia estatal para facilitar el acceso a derechos sociales, la Secretaría de Igualdad e Inclusión </w:t>
      </w:r>
      <w:r>
        <w:rPr>
          <w:rFonts w:ascii="Arial" w:hAnsi="Arial" w:cs="Arial"/>
        </w:rPr>
        <w:t xml:space="preserve">realizó una Estación de </w:t>
      </w:r>
      <w:r w:rsidRPr="00AF7787">
        <w:rPr>
          <w:rFonts w:ascii="Arial" w:hAnsi="Arial" w:cs="Arial"/>
        </w:rPr>
        <w:t>Servicio Público en General Zuazua, brindando atención gratuita y directa a las f</w:t>
      </w:r>
      <w:r>
        <w:rPr>
          <w:rFonts w:ascii="Arial" w:hAnsi="Arial" w:cs="Arial"/>
        </w:rPr>
        <w:t>amilias del m</w:t>
      </w:r>
      <w:r>
        <w:rPr>
          <w:rFonts w:ascii="Arial" w:hAnsi="Arial" w:cs="Arial"/>
        </w:rPr>
        <w:t xml:space="preserve">unicipio. </w:t>
      </w:r>
    </w:p>
    <w:p w14:paraId="5F322EDD" w14:textId="77777777" w:rsidR="000241FA" w:rsidRDefault="000241FA" w:rsidP="000241FA">
      <w:pPr>
        <w:pStyle w:val="NormalWeb"/>
        <w:jc w:val="both"/>
        <w:rPr>
          <w:rFonts w:ascii="Arial" w:hAnsi="Arial" w:cs="Arial"/>
        </w:rPr>
      </w:pPr>
      <w:r>
        <w:rPr>
          <w:rFonts w:ascii="Arial" w:hAnsi="Arial" w:cs="Arial"/>
        </w:rPr>
        <w:t xml:space="preserve">Durante la </w:t>
      </w:r>
      <w:r w:rsidRPr="00AF7787">
        <w:rPr>
          <w:rFonts w:ascii="Arial" w:hAnsi="Arial" w:cs="Arial"/>
        </w:rPr>
        <w:t>jo</w:t>
      </w:r>
      <w:r>
        <w:rPr>
          <w:rFonts w:ascii="Arial" w:hAnsi="Arial" w:cs="Arial"/>
        </w:rPr>
        <w:t xml:space="preserve">rnada, se proporcionaron más de 4 mil 679 </w:t>
      </w:r>
      <w:r w:rsidRPr="00AF7787">
        <w:rPr>
          <w:rFonts w:ascii="Arial" w:hAnsi="Arial" w:cs="Arial"/>
        </w:rPr>
        <w:t xml:space="preserve">servicios a más de </w:t>
      </w:r>
      <w:r>
        <w:rPr>
          <w:rFonts w:ascii="Arial" w:hAnsi="Arial" w:cs="Arial"/>
        </w:rPr>
        <w:t xml:space="preserve">mil 242 </w:t>
      </w:r>
      <w:r w:rsidRPr="00AF7787">
        <w:rPr>
          <w:rFonts w:ascii="Arial" w:hAnsi="Arial" w:cs="Arial"/>
        </w:rPr>
        <w:t>personas, quienes tuvieron la oportunidad de realizar trámites, recibir asesorías, acceder a servicios de salud, apoyos sociales y programas estatales en un solo luga</w:t>
      </w:r>
      <w:r>
        <w:rPr>
          <w:rFonts w:ascii="Arial" w:hAnsi="Arial" w:cs="Arial"/>
        </w:rPr>
        <w:t xml:space="preserve">r, gracias a la coordinación de 30 dependencias de los tres niveles de Gobierno, organizaciones civiles y emprendedores locales. </w:t>
      </w:r>
    </w:p>
    <w:p w14:paraId="233CABBB" w14:textId="77777777" w:rsidR="000241FA" w:rsidRDefault="000241FA" w:rsidP="000241FA">
      <w:pPr>
        <w:pStyle w:val="NormalWeb"/>
        <w:jc w:val="both"/>
        <w:rPr>
          <w:rFonts w:ascii="Arial" w:hAnsi="Arial" w:cs="Arial"/>
        </w:rPr>
      </w:pPr>
      <w:r>
        <w:rPr>
          <w:rFonts w:ascii="Arial" w:hAnsi="Arial" w:cs="Arial"/>
        </w:rPr>
        <w:t xml:space="preserve">Martha Herrera, titular de la dependencia, refrendó el compromiso de acercar los programas y servicios a cada rincón de Nuevo León, para garantizar el acceso a los derechos sociales. </w:t>
      </w:r>
    </w:p>
    <w:p w14:paraId="6994D76F" w14:textId="77777777" w:rsidR="000241FA" w:rsidRDefault="000241FA" w:rsidP="000241FA">
      <w:pPr>
        <w:pStyle w:val="NormalWeb"/>
        <w:jc w:val="both"/>
        <w:rPr>
          <w:rFonts w:ascii="Arial" w:hAnsi="Arial" w:cs="Arial"/>
        </w:rPr>
      </w:pPr>
      <w:r>
        <w:rPr>
          <w:rFonts w:ascii="Arial" w:hAnsi="Arial" w:cs="Arial"/>
        </w:rPr>
        <w:t xml:space="preserve">“Lo más importante y lo que está en el centro de nuestro actuar son nuestros niños y niñas, las juventudes, las mujeres, las personas mayores, las personas que tienen algún tipo de discapacidad, son todos los habitantes de cada uno de los municipios. Nuestra tarea es estar cerca”, dijo.  </w:t>
      </w:r>
    </w:p>
    <w:p w14:paraId="0E19A780" w14:textId="77777777" w:rsidR="000241FA" w:rsidRDefault="000241FA" w:rsidP="000241FA">
      <w:pPr>
        <w:pStyle w:val="NormalWeb"/>
        <w:jc w:val="both"/>
        <w:rPr>
          <w:rFonts w:ascii="Arial" w:hAnsi="Arial" w:cs="Arial"/>
        </w:rPr>
      </w:pPr>
      <w:r>
        <w:rPr>
          <w:rFonts w:ascii="Arial" w:hAnsi="Arial" w:cs="Arial"/>
        </w:rPr>
        <w:lastRenderedPageBreak/>
        <w:t xml:space="preserve">“La Nueva Ruta tiene es cómo poner un piso parejo para garantizar los derechos, el derecho a una alimentación adecuada, a la salud, educación, vivienda y empleo”. </w:t>
      </w:r>
    </w:p>
    <w:p w14:paraId="093B9BBE" w14:textId="77777777" w:rsidR="000241FA" w:rsidRDefault="000241FA" w:rsidP="000241FA">
      <w:pPr>
        <w:pStyle w:val="NormalWeb"/>
        <w:jc w:val="both"/>
        <w:rPr>
          <w:rFonts w:ascii="Arial" w:hAnsi="Arial" w:cs="Arial"/>
        </w:rPr>
      </w:pPr>
      <w:r w:rsidRPr="001F63FE">
        <w:rPr>
          <w:rFonts w:ascii="Arial" w:hAnsi="Arial" w:cs="Arial"/>
        </w:rPr>
        <w:t>Durante el evento, se entregaron tarjetas correspondientes a los programas Hambre Cero, Impulso a Cuidadoras, Personas con Discapacidad y Jefas de Familia, que forman parte de los a</w:t>
      </w:r>
      <w:r>
        <w:rPr>
          <w:rFonts w:ascii="Arial" w:hAnsi="Arial" w:cs="Arial"/>
        </w:rPr>
        <w:t xml:space="preserve">poyos que ofrece la dependencia. </w:t>
      </w:r>
    </w:p>
    <w:p w14:paraId="4ED26B04" w14:textId="77777777" w:rsidR="000241FA" w:rsidRPr="00AF7787" w:rsidRDefault="000241FA" w:rsidP="000241FA">
      <w:pPr>
        <w:pStyle w:val="NormalWeb"/>
        <w:jc w:val="both"/>
        <w:rPr>
          <w:rFonts w:ascii="Arial" w:hAnsi="Arial" w:cs="Arial"/>
        </w:rPr>
      </w:pPr>
      <w:r w:rsidRPr="00AF7787">
        <w:rPr>
          <w:rFonts w:ascii="Arial" w:hAnsi="Arial" w:cs="Arial"/>
        </w:rPr>
        <w:t xml:space="preserve">Entre los servicios brindados se incluyeron consultas médicas, atención optométrica, asesoría legal, apoyos para personas con discapacidad, programas de alimentación y orientación sobre beneficios económicos, entre otros. </w:t>
      </w:r>
    </w:p>
    <w:p w14:paraId="79604B9F" w14:textId="77777777" w:rsidR="000241FA" w:rsidRPr="00AF7787" w:rsidRDefault="000241FA" w:rsidP="000241FA">
      <w:pPr>
        <w:pStyle w:val="NormalWeb"/>
        <w:jc w:val="both"/>
        <w:rPr>
          <w:rFonts w:ascii="Arial" w:hAnsi="Arial" w:cs="Arial"/>
        </w:rPr>
      </w:pPr>
      <w:r w:rsidRPr="00AF7787">
        <w:rPr>
          <w:rFonts w:ascii="Arial" w:hAnsi="Arial" w:cs="Arial"/>
        </w:rPr>
        <w:t>La presencia de la Estación de Servicio Público en General Zuazua representa un avance importante en la construcción de un modelo de inclusión social integral, donde las necesidades de la población están al centro de las acciones gubernamentales.</w:t>
      </w:r>
    </w:p>
    <w:p w14:paraId="7E42046D" w14:textId="77777777" w:rsidR="000241FA" w:rsidRPr="00020748" w:rsidRDefault="000241FA" w:rsidP="000241FA">
      <w:pPr>
        <w:pStyle w:val="NormalWeb"/>
        <w:jc w:val="both"/>
        <w:rPr>
          <w:rFonts w:ascii="Arial" w:hAnsi="Arial" w:cs="Arial"/>
        </w:rPr>
      </w:pPr>
      <w:r w:rsidRPr="00AF7787">
        <w:rPr>
          <w:rFonts w:ascii="Arial" w:hAnsi="Arial" w:cs="Arial"/>
        </w:rPr>
        <w:t>Con estas acciones, la Secretaría de Igualdad e Inclusión reafirma su compromiso con un Nuevo León inclusivo, en el que todas las personas tengan igualdad de oportunidades, independientemente de su origen, condición o entorno.</w:t>
      </w:r>
    </w:p>
    <w:p w14:paraId="45B0B891" w14:textId="77777777" w:rsidR="000241FA" w:rsidRDefault="000241FA" w:rsidP="000241FA">
      <w:pPr>
        <w:jc w:val="both"/>
        <w:rPr>
          <w:rFonts w:ascii="Arial" w:hAnsi="Arial" w:cs="Arial"/>
          <w:bCs/>
        </w:rPr>
      </w:pPr>
      <w:r>
        <w:rPr>
          <w:rFonts w:ascii="Arial" w:hAnsi="Arial" w:cs="Arial"/>
          <w:bCs/>
        </w:rPr>
        <w:t xml:space="preserve">Acompañaron a la Secretaria de Igualad e Inclusión, </w:t>
      </w:r>
      <w:r w:rsidRPr="00024C6B">
        <w:rPr>
          <w:rFonts w:ascii="Arial" w:hAnsi="Arial" w:cs="Arial"/>
          <w:bCs/>
        </w:rPr>
        <w:t>Elva Deyanira</w:t>
      </w:r>
      <w:r>
        <w:rPr>
          <w:rFonts w:ascii="Arial" w:hAnsi="Arial" w:cs="Arial"/>
          <w:bCs/>
        </w:rPr>
        <w:t xml:space="preserve"> Martínez</w:t>
      </w:r>
      <w:r w:rsidRPr="00024C6B">
        <w:rPr>
          <w:rFonts w:ascii="Arial" w:hAnsi="Arial" w:cs="Arial"/>
          <w:bCs/>
        </w:rPr>
        <w:t>, alcaldesa de Zuazua; Miguel Ángel Sánchez</w:t>
      </w:r>
      <w:r>
        <w:rPr>
          <w:rFonts w:ascii="Arial" w:hAnsi="Arial" w:cs="Arial"/>
          <w:bCs/>
        </w:rPr>
        <w:t xml:space="preserve">, diputado federal y Dulce </w:t>
      </w:r>
      <w:proofErr w:type="spellStart"/>
      <w:r>
        <w:rPr>
          <w:rFonts w:ascii="Arial" w:hAnsi="Arial" w:cs="Arial"/>
          <w:bCs/>
        </w:rPr>
        <w:t>Alejandre</w:t>
      </w:r>
      <w:proofErr w:type="spellEnd"/>
      <w:r>
        <w:rPr>
          <w:rFonts w:ascii="Arial" w:hAnsi="Arial" w:cs="Arial"/>
          <w:bCs/>
        </w:rPr>
        <w:t xml:space="preserve"> Mora, Subsecretaria de Protección Social y Oportunidades de la dependencia estatal. </w:t>
      </w:r>
    </w:p>
    <w:p w14:paraId="27A56CF7" w14:textId="77777777" w:rsidR="000241FA" w:rsidRPr="00024C6B" w:rsidRDefault="000241FA" w:rsidP="000241FA">
      <w:pPr>
        <w:jc w:val="both"/>
        <w:rPr>
          <w:rFonts w:ascii="Arial" w:hAnsi="Arial" w:cs="Arial"/>
          <w:bCs/>
        </w:rPr>
      </w:pPr>
    </w:p>
    <w:p w14:paraId="105214DA" w14:textId="77777777" w:rsidR="000241FA" w:rsidRDefault="000241FA" w:rsidP="000241FA">
      <w:pPr>
        <w:jc w:val="both"/>
        <w:rPr>
          <w:bCs/>
        </w:rPr>
      </w:pPr>
    </w:p>
    <w:p w14:paraId="37F6AFDC" w14:textId="77777777" w:rsidR="000241FA" w:rsidRDefault="000241FA" w:rsidP="000241FA">
      <w:pPr>
        <w:jc w:val="both"/>
        <w:rPr>
          <w:bCs/>
        </w:rPr>
      </w:pPr>
    </w:p>
    <w:p w14:paraId="0DC55B66" w14:textId="77777777" w:rsidR="000241FA" w:rsidRPr="005A53B8" w:rsidRDefault="000241FA" w:rsidP="000241FA">
      <w:pPr>
        <w:jc w:val="both"/>
        <w:rPr>
          <w:bCs/>
        </w:rPr>
      </w:pPr>
    </w:p>
    <w:p w14:paraId="67500EAD" w14:textId="77777777" w:rsidR="000241FA" w:rsidRDefault="000241FA" w:rsidP="000241FA">
      <w:pPr>
        <w:jc w:val="both"/>
      </w:pPr>
    </w:p>
    <w:p w14:paraId="6CAB1BBE" w14:textId="151DC465" w:rsidR="00E85576" w:rsidRPr="000241FA" w:rsidRDefault="00E85576" w:rsidP="000241FA">
      <w:pPr>
        <w:pStyle w:val="NormalWeb"/>
        <w:jc w:val="both"/>
        <w:rPr>
          <w:rFonts w:ascii="Arial" w:hAnsi="Arial" w:cs="Arial"/>
          <w:sz w:val="28"/>
          <w:szCs w:val="28"/>
        </w:rPr>
      </w:pPr>
    </w:p>
    <w:p w14:paraId="0E69188D" w14:textId="16FA30F2" w:rsidR="004B72B7" w:rsidRPr="000241FA" w:rsidRDefault="004B72B7" w:rsidP="00436F10">
      <w:pPr>
        <w:rPr>
          <w:rFonts w:ascii="Arial" w:eastAsia="Times New Roman" w:hAnsi="Arial" w:cs="Arial"/>
          <w:sz w:val="28"/>
          <w:szCs w:val="28"/>
          <w:lang w:eastAsia="es-MX"/>
        </w:rPr>
      </w:pPr>
    </w:p>
    <w:sectPr w:rsidR="004B72B7" w:rsidRPr="000241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39D1" w14:textId="77777777" w:rsidR="00D60651" w:rsidRDefault="00D60651" w:rsidP="00E83348">
      <w:r>
        <w:separator/>
      </w:r>
    </w:p>
  </w:endnote>
  <w:endnote w:type="continuationSeparator" w:id="0">
    <w:p w14:paraId="6394C0A2" w14:textId="77777777" w:rsidR="00D60651" w:rsidRDefault="00D606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A2B4A" w14:textId="77777777" w:rsidR="00D60651" w:rsidRDefault="00D60651" w:rsidP="00E83348">
      <w:r>
        <w:separator/>
      </w:r>
    </w:p>
  </w:footnote>
  <w:footnote w:type="continuationSeparator" w:id="0">
    <w:p w14:paraId="117BADC6" w14:textId="77777777" w:rsidR="00D60651" w:rsidRDefault="00D606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B2D20"/>
    <w:multiLevelType w:val="hybridMultilevel"/>
    <w:tmpl w:val="CE52B8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5392612"/>
    <w:multiLevelType w:val="multilevel"/>
    <w:tmpl w:val="50B6E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41FA"/>
    <w:rsid w:val="00025FC4"/>
    <w:rsid w:val="00027E9E"/>
    <w:rsid w:val="00027F11"/>
    <w:rsid w:val="0003107D"/>
    <w:rsid w:val="00034ED5"/>
    <w:rsid w:val="0004426E"/>
    <w:rsid w:val="00044681"/>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2D67"/>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19F5"/>
    <w:rsid w:val="003A33FB"/>
    <w:rsid w:val="003A62D0"/>
    <w:rsid w:val="003B12B6"/>
    <w:rsid w:val="003B7C6F"/>
    <w:rsid w:val="003C65BA"/>
    <w:rsid w:val="003E3485"/>
    <w:rsid w:val="003F11AF"/>
    <w:rsid w:val="003F50E0"/>
    <w:rsid w:val="003F6D38"/>
    <w:rsid w:val="0042555F"/>
    <w:rsid w:val="00436F10"/>
    <w:rsid w:val="00443F14"/>
    <w:rsid w:val="004536FB"/>
    <w:rsid w:val="00464046"/>
    <w:rsid w:val="00466EC5"/>
    <w:rsid w:val="00474F92"/>
    <w:rsid w:val="00476173"/>
    <w:rsid w:val="00486C41"/>
    <w:rsid w:val="004A211E"/>
    <w:rsid w:val="004A3C61"/>
    <w:rsid w:val="004A47CB"/>
    <w:rsid w:val="004A503C"/>
    <w:rsid w:val="004B100E"/>
    <w:rsid w:val="004B72B7"/>
    <w:rsid w:val="004C3EBD"/>
    <w:rsid w:val="004C6B3C"/>
    <w:rsid w:val="004D6169"/>
    <w:rsid w:val="004E1F43"/>
    <w:rsid w:val="004F09AE"/>
    <w:rsid w:val="004F52E5"/>
    <w:rsid w:val="004F777E"/>
    <w:rsid w:val="005164C9"/>
    <w:rsid w:val="00530E91"/>
    <w:rsid w:val="005418C6"/>
    <w:rsid w:val="00545740"/>
    <w:rsid w:val="00554BAE"/>
    <w:rsid w:val="00561A6A"/>
    <w:rsid w:val="005634BE"/>
    <w:rsid w:val="00580ABF"/>
    <w:rsid w:val="00580E7B"/>
    <w:rsid w:val="005813EA"/>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C5389"/>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640A2"/>
    <w:rsid w:val="00B717D0"/>
    <w:rsid w:val="00B72928"/>
    <w:rsid w:val="00BA0748"/>
    <w:rsid w:val="00BA2CCA"/>
    <w:rsid w:val="00BA575F"/>
    <w:rsid w:val="00BC1011"/>
    <w:rsid w:val="00BC31AB"/>
    <w:rsid w:val="00BD4455"/>
    <w:rsid w:val="00BD53A6"/>
    <w:rsid w:val="00BE1390"/>
    <w:rsid w:val="00BE2230"/>
    <w:rsid w:val="00BE252C"/>
    <w:rsid w:val="00C04E44"/>
    <w:rsid w:val="00C076B0"/>
    <w:rsid w:val="00C10575"/>
    <w:rsid w:val="00C147D7"/>
    <w:rsid w:val="00C21D5B"/>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0651"/>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07162"/>
    <w:rsid w:val="00E10C35"/>
    <w:rsid w:val="00E215A1"/>
    <w:rsid w:val="00E3081F"/>
    <w:rsid w:val="00E3316A"/>
    <w:rsid w:val="00E4053E"/>
    <w:rsid w:val="00E42EDE"/>
    <w:rsid w:val="00E545C2"/>
    <w:rsid w:val="00E56F2B"/>
    <w:rsid w:val="00E626AA"/>
    <w:rsid w:val="00E6407D"/>
    <w:rsid w:val="00E71944"/>
    <w:rsid w:val="00E83348"/>
    <w:rsid w:val="00E85576"/>
    <w:rsid w:val="00E9212A"/>
    <w:rsid w:val="00E92581"/>
    <w:rsid w:val="00E93E9E"/>
    <w:rsid w:val="00EA29FA"/>
    <w:rsid w:val="00EA49EE"/>
    <w:rsid w:val="00EB5017"/>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unhideWhenUsed/>
    <w:rsid w:val="000241FA"/>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A2CB-36F0-4D21-84B5-6A30FBC3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2025-07-03T19:17:00Z</dcterms:created>
  <dcterms:modified xsi:type="dcterms:W3CDTF">2025-07-03T19:17:00Z</dcterms:modified>
</cp:coreProperties>
</file>