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02C1F73" w:rsidR="009C0D7E" w:rsidRPr="004667B8" w:rsidRDefault="00E31115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CP/057</w:t>
      </w:r>
      <w:r w:rsidR="007D23C5">
        <w:rPr>
          <w:rFonts w:ascii="Arial" w:hAnsi="Arial" w:cs="Arial"/>
          <w:b/>
          <w:sz w:val="22"/>
          <w:lang w:val="es-ES"/>
        </w:rPr>
        <w:t>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62CFFE7" w:rsidR="009C0D7E" w:rsidRDefault="00E3111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0500C59" w14:textId="1C0D9AC2" w:rsidR="007D23C5" w:rsidRPr="009724A2" w:rsidRDefault="007D23C5" w:rsidP="009724A2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9724A2">
        <w:rPr>
          <w:rStyle w:val="s1"/>
          <w:rFonts w:ascii="Arial" w:hAnsi="Arial" w:cs="Arial"/>
          <w:b/>
          <w:bCs/>
          <w:sz w:val="28"/>
          <w:szCs w:val="28"/>
        </w:rPr>
        <w:t>ANUNCIA FÉLIX ARRATIA CONSTRUCCIÓN DE CENTRO COMUNITARIO EN JUÁREZ</w:t>
      </w:r>
    </w:p>
    <w:p w14:paraId="2B34C6B3" w14:textId="29F695C3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67E832E" w14:textId="77777777" w:rsidR="00E31115" w:rsidRPr="00106B2C" w:rsidRDefault="00E31115" w:rsidP="00106B2C">
      <w:pPr>
        <w:jc w:val="both"/>
        <w:rPr>
          <w:rFonts w:ascii="Arial" w:hAnsi="Arial" w:cs="Arial"/>
          <w:b/>
          <w:i/>
          <w:iCs/>
        </w:rPr>
      </w:pPr>
    </w:p>
    <w:p w14:paraId="302A35F7" w14:textId="58B87275" w:rsidR="002E3CBD" w:rsidRPr="00106B2C" w:rsidRDefault="002E3CBD" w:rsidP="00106B2C">
      <w:pPr>
        <w:pStyle w:val="p1"/>
        <w:numPr>
          <w:ilvl w:val="0"/>
          <w:numId w:val="19"/>
        </w:numPr>
        <w:jc w:val="both"/>
        <w:rPr>
          <w:rStyle w:val="apple-converted-space"/>
          <w:rFonts w:ascii="Arial" w:hAnsi="Arial" w:cs="Arial"/>
          <w:i/>
          <w:iCs/>
          <w:sz w:val="24"/>
          <w:szCs w:val="24"/>
        </w:rPr>
      </w:pPr>
      <w:r w:rsidRPr="00106B2C">
        <w:rPr>
          <w:rStyle w:val="s1"/>
          <w:rFonts w:ascii="Arial" w:hAnsi="Arial" w:cs="Arial"/>
          <w:i/>
          <w:iCs/>
          <w:sz w:val="24"/>
          <w:szCs w:val="24"/>
        </w:rPr>
        <w:t>El funcionario destacó que las dependencias que participan en el programa Ayudamos en tu colonia darán seguimiento a las peticiones de los vecinos.</w:t>
      </w:r>
      <w:r w:rsidRPr="00106B2C">
        <w:rPr>
          <w:rStyle w:val="apple-converted-space"/>
          <w:rFonts w:ascii="Arial" w:hAnsi="Arial" w:cs="Arial"/>
          <w:i/>
          <w:iCs/>
          <w:sz w:val="24"/>
          <w:szCs w:val="24"/>
        </w:rPr>
        <w:t> </w:t>
      </w:r>
    </w:p>
    <w:p w14:paraId="073E9CDE" w14:textId="77777777" w:rsidR="00106B2C" w:rsidRDefault="00106B2C" w:rsidP="00106B2C">
      <w:pPr>
        <w:pStyle w:val="p1"/>
        <w:numPr>
          <w:ilvl w:val="0"/>
          <w:numId w:val="19"/>
        </w:numPr>
        <w:jc w:val="both"/>
        <w:rPr>
          <w:rFonts w:hint="eastAsia"/>
        </w:rPr>
      </w:pPr>
      <w:r w:rsidRPr="00106B2C">
        <w:rPr>
          <w:rStyle w:val="s1"/>
          <w:rFonts w:ascii="Arial" w:hAnsi="Arial" w:cs="Arial"/>
          <w:i/>
          <w:iCs/>
          <w:sz w:val="24"/>
          <w:szCs w:val="24"/>
        </w:rPr>
        <w:t>A través de la mega brigada, se facilita el acceso a los servicios del Gobierno del Estado</w:t>
      </w:r>
      <w:r>
        <w:rPr>
          <w:rStyle w:val="s1"/>
        </w:rPr>
        <w:t>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5C4C5983" w14:textId="77777777" w:rsidR="00106B2C" w:rsidRDefault="00106B2C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9CD545B" w14:textId="498A5017" w:rsidR="006A4114" w:rsidRPr="006A4114" w:rsidRDefault="000D7421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A4114" w:rsidRPr="006A4114">
        <w:rPr>
          <w:rStyle w:val="s1"/>
          <w:rFonts w:ascii="Arial" w:hAnsi="Arial" w:cs="Arial"/>
          <w:sz w:val="28"/>
          <w:szCs w:val="28"/>
        </w:rPr>
        <w:t>En el marco de la mega brigada Ayudamos en tu colonia, el Secretario de Igualdad e Inclusión y Coordinador del Gabinete de Igualdad para Todas las Personas, Félix Arratia Cruz</w:t>
      </w:r>
      <w:r w:rsidR="00367811">
        <w:rPr>
          <w:rStyle w:val="s1"/>
          <w:rFonts w:ascii="Arial" w:hAnsi="Arial" w:cs="Arial"/>
          <w:sz w:val="28"/>
          <w:szCs w:val="28"/>
        </w:rPr>
        <w:t xml:space="preserve"> </w:t>
      </w:r>
      <w:r w:rsidR="006A4114" w:rsidRPr="006A4114">
        <w:rPr>
          <w:rStyle w:val="s1"/>
          <w:rFonts w:ascii="Arial" w:hAnsi="Arial" w:cs="Arial"/>
          <w:sz w:val="28"/>
          <w:szCs w:val="28"/>
        </w:rPr>
        <w:t>anunció la construcción de un Centro Comunitario en el municipio de Juárez, con el objetivo de fortalecer el acceso a servicios, capacitación y actividades para las familias de la zona.</w:t>
      </w:r>
    </w:p>
    <w:p w14:paraId="052A07DF" w14:textId="77777777" w:rsidR="006A4114" w:rsidRPr="006A4114" w:rsidRDefault="006A4114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t> </w:t>
      </w:r>
    </w:p>
    <w:p w14:paraId="387C9D33" w14:textId="77777777" w:rsidR="006A4114" w:rsidRPr="006A4114" w:rsidRDefault="006A4114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t>“Vamos a arrancar, en toda esta zona de Las Lomas y Los Huertos, la construcción de uno de los centros comunitarios más grandes de todo el estado”, indicó.</w:t>
      </w:r>
    </w:p>
    <w:p w14:paraId="1FA7874B" w14:textId="77777777" w:rsidR="006A4114" w:rsidRPr="006A4114" w:rsidRDefault="006A4114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t> </w:t>
      </w:r>
    </w:p>
    <w:p w14:paraId="78FE12F2" w14:textId="55DE3BDC" w:rsidR="006A4114" w:rsidRPr="006A4114" w:rsidRDefault="006A4114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t>Para escuchar, atender de forma directa y resolver las peticiones ciudadanas, el funcionario encabezó además el recorrido casa por casa realizado en el sector Los Huertos, donde también participaron la presidenta municipal de Juárez, Mónica Oyervide</w:t>
      </w:r>
      <w:r w:rsidR="00367811">
        <w:rPr>
          <w:rStyle w:val="s1"/>
          <w:rFonts w:ascii="Arial" w:hAnsi="Arial" w:cs="Arial"/>
          <w:sz w:val="28"/>
          <w:szCs w:val="28"/>
        </w:rPr>
        <w:t>s A</w:t>
      </w:r>
      <w:r w:rsidRPr="006A4114">
        <w:rPr>
          <w:rStyle w:val="s1"/>
          <w:rFonts w:ascii="Arial" w:hAnsi="Arial" w:cs="Arial"/>
          <w:sz w:val="28"/>
          <w:szCs w:val="28"/>
        </w:rPr>
        <w:t xml:space="preserve">costa; el secretario de Participación Ciudadana, Daniel Acosta Fregoso; la secretaria de Salud, Alma Rosa Marroquín; el secretario de Educación, Juan </w:t>
      </w:r>
      <w:proofErr w:type="spellStart"/>
      <w:r w:rsidRPr="006A4114">
        <w:rPr>
          <w:rStyle w:val="s1"/>
          <w:rFonts w:ascii="Arial" w:hAnsi="Arial" w:cs="Arial"/>
          <w:sz w:val="28"/>
          <w:szCs w:val="28"/>
        </w:rPr>
        <w:t>Paura</w:t>
      </w:r>
      <w:proofErr w:type="spellEnd"/>
      <w:r w:rsidRPr="006A4114">
        <w:rPr>
          <w:rStyle w:val="s1"/>
          <w:rFonts w:ascii="Arial" w:hAnsi="Arial" w:cs="Arial"/>
          <w:sz w:val="28"/>
          <w:szCs w:val="28"/>
        </w:rPr>
        <w:t>, y la Secretaria de las Mujeres, Graciela Buchanan Ortega.</w:t>
      </w:r>
      <w:r w:rsidRPr="006A4114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629D1CA" w14:textId="77777777" w:rsidR="006A4114" w:rsidRPr="006A4114" w:rsidRDefault="006A4114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t> </w:t>
      </w:r>
    </w:p>
    <w:p w14:paraId="4D62003C" w14:textId="77777777" w:rsidR="006A4114" w:rsidRPr="006A4114" w:rsidRDefault="006A4114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lastRenderedPageBreak/>
        <w:t>“Tanto gobierno del estado, como gobierno municipal, ya hemos estado en las calles, en las colonias, viendo el tema de los baches, la basura, luminarias, seguridad y muchas de las peticiones que el día de hoy, casa por casa atendimos”, explicó.</w:t>
      </w:r>
    </w:p>
    <w:p w14:paraId="43AFCD12" w14:textId="77777777" w:rsidR="006A4114" w:rsidRPr="006A4114" w:rsidRDefault="006A4114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t> </w:t>
      </w:r>
    </w:p>
    <w:p w14:paraId="4A5B0C1F" w14:textId="77777777" w:rsidR="006A4114" w:rsidRPr="006A4114" w:rsidRDefault="006A4114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t>El funcionario destacó que a través de los recorridos, con la colaboración de las Secretarías de Participación, Educación, Salud, Cultura, Mujeres, el DIF, entre otras, se busca mejorar el entorno y calidad de vida de las personas.</w:t>
      </w:r>
    </w:p>
    <w:p w14:paraId="21ECE046" w14:textId="77777777" w:rsidR="006A4114" w:rsidRPr="006A4114" w:rsidRDefault="006A4114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t> </w:t>
      </w:r>
    </w:p>
    <w:p w14:paraId="09EF50BF" w14:textId="39443838" w:rsidR="006A4114" w:rsidRDefault="006A4114" w:rsidP="006A4114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t xml:space="preserve">“Es importante venir a platicar con la gente y llevarnos las peticiones, hay diversos módulos donde ustedes van a poder saber qué es lo que tiene el gobierno para ofrecerles directamente hasta sus casas”, </w:t>
      </w:r>
      <w:r w:rsidR="007B5929">
        <w:rPr>
          <w:rStyle w:val="s1"/>
          <w:rFonts w:ascii="Arial" w:hAnsi="Arial" w:cs="Arial"/>
          <w:sz w:val="28"/>
          <w:szCs w:val="28"/>
        </w:rPr>
        <w:t>agregó.</w:t>
      </w:r>
    </w:p>
    <w:p w14:paraId="31BCBF38" w14:textId="77777777" w:rsidR="007B5929" w:rsidRPr="006A4114" w:rsidRDefault="007B5929" w:rsidP="006A4114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6CC0507A" w14:textId="77777777" w:rsidR="001657D8" w:rsidRDefault="006A4114" w:rsidP="006A4114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6A4114">
        <w:rPr>
          <w:rStyle w:val="s1"/>
          <w:rFonts w:ascii="Arial" w:hAnsi="Arial" w:cs="Arial"/>
          <w:sz w:val="28"/>
          <w:szCs w:val="28"/>
        </w:rPr>
        <w:t>Durante el evento, que también contó con la presencia de la Directora General del Instituto Estatal de Cultura Física y Deporte, Melody Falcó y del Instituto Estatal de la Juventud, Edelmiro Cavazos</w:t>
      </w:r>
      <w:r w:rsidR="001657D8">
        <w:rPr>
          <w:rStyle w:val="s1"/>
          <w:rFonts w:ascii="Arial" w:hAnsi="Arial" w:cs="Arial"/>
          <w:sz w:val="28"/>
          <w:szCs w:val="28"/>
        </w:rPr>
        <w:t xml:space="preserve">. </w:t>
      </w:r>
    </w:p>
    <w:p w14:paraId="262ED605" w14:textId="77777777" w:rsidR="001657D8" w:rsidRDefault="001657D8" w:rsidP="006A4114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</w:p>
    <w:p w14:paraId="3CF97119" w14:textId="72595D0C" w:rsidR="006A4114" w:rsidRPr="006A4114" w:rsidRDefault="001657D8" w:rsidP="006A4114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Style w:val="s1"/>
          <w:rFonts w:ascii="Arial" w:hAnsi="Arial" w:cs="Arial"/>
          <w:sz w:val="28"/>
          <w:szCs w:val="28"/>
        </w:rPr>
        <w:t xml:space="preserve">Las </w:t>
      </w:r>
      <w:r w:rsidR="006A4114" w:rsidRPr="006A4114">
        <w:rPr>
          <w:rStyle w:val="s1"/>
          <w:rFonts w:ascii="Arial" w:hAnsi="Arial" w:cs="Arial"/>
          <w:sz w:val="28"/>
          <w:szCs w:val="28"/>
        </w:rPr>
        <w:t>más de mil personas que acudieron a la mega brigada, pudieron acceder a programas y servicios de manera gratuita, tanto municipales como estatales, sin necesidad de salir de su comunidad, como parte del esfuerzo del Gobierno por acercar la atención directamente a las colonias y facilitar el acceso a los apoyos.</w:t>
      </w:r>
    </w:p>
    <w:p w14:paraId="7CB1352D" w14:textId="4874B163" w:rsidR="006A3B2F" w:rsidRPr="006A4114" w:rsidRDefault="006A3B2F" w:rsidP="006A4114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6A4114" w:rsidRDefault="00EA29FA" w:rsidP="006A4114">
      <w:pPr>
        <w:jc w:val="both"/>
        <w:rPr>
          <w:rFonts w:ascii="Arial" w:hAnsi="Arial" w:cs="Arial"/>
          <w:sz w:val="28"/>
          <w:szCs w:val="28"/>
        </w:rPr>
      </w:pPr>
    </w:p>
    <w:sectPr w:rsidR="00EA29FA" w:rsidRPr="006A411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96B20" w14:textId="77777777" w:rsidR="005F3B08" w:rsidRDefault="005F3B08" w:rsidP="00E83348">
      <w:r>
        <w:separator/>
      </w:r>
    </w:p>
  </w:endnote>
  <w:endnote w:type="continuationSeparator" w:id="0">
    <w:p w14:paraId="46177379" w14:textId="77777777" w:rsidR="005F3B08" w:rsidRDefault="005F3B0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5F63D" w14:textId="77777777" w:rsidR="005F3B08" w:rsidRDefault="005F3B08" w:rsidP="00E83348">
      <w:r>
        <w:separator/>
      </w:r>
    </w:p>
  </w:footnote>
  <w:footnote w:type="continuationSeparator" w:id="0">
    <w:p w14:paraId="0C93B516" w14:textId="77777777" w:rsidR="005F3B08" w:rsidRDefault="005F3B0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86666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6B2C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57D8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3CBD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67811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1CC1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3B08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114"/>
    <w:rsid w:val="006A4DCB"/>
    <w:rsid w:val="006B4960"/>
    <w:rsid w:val="006C139B"/>
    <w:rsid w:val="006C4920"/>
    <w:rsid w:val="006D543A"/>
    <w:rsid w:val="006E4369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B5929"/>
    <w:rsid w:val="007C600B"/>
    <w:rsid w:val="007D065D"/>
    <w:rsid w:val="007D23C5"/>
    <w:rsid w:val="007D317F"/>
    <w:rsid w:val="007D5100"/>
    <w:rsid w:val="007E619C"/>
    <w:rsid w:val="007F0B73"/>
    <w:rsid w:val="007F0E45"/>
    <w:rsid w:val="007F4823"/>
    <w:rsid w:val="007F5780"/>
    <w:rsid w:val="007F5A98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24A2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4FBE"/>
    <w:rsid w:val="00DF5ACB"/>
    <w:rsid w:val="00DF6142"/>
    <w:rsid w:val="00E04F68"/>
    <w:rsid w:val="00E06CC7"/>
    <w:rsid w:val="00E10C35"/>
    <w:rsid w:val="00E215A1"/>
    <w:rsid w:val="00E2683D"/>
    <w:rsid w:val="00E3081F"/>
    <w:rsid w:val="00E31115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82675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7D23C5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7D23C5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2E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7BB53F-71FB-4328-A7F6-574A5223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2026-04-18T14:15:00Z</dcterms:created>
  <dcterms:modified xsi:type="dcterms:W3CDTF">2026-04-18T14:15:00Z</dcterms:modified>
</cp:coreProperties>
</file>