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4A468B6" w:rsidR="00EA29FA" w:rsidRPr="00C60FD1" w:rsidRDefault="001D5779" w:rsidP="00EA29FA">
      <w:pPr>
        <w:jc w:val="right"/>
        <w:rPr>
          <w:rFonts w:ascii="Arial" w:hAnsi="Arial" w:cs="Arial"/>
          <w:b/>
          <w:sz w:val="22"/>
          <w:lang w:val="es-ES"/>
        </w:rPr>
      </w:pPr>
      <w:r>
        <w:rPr>
          <w:rFonts w:ascii="Arial" w:hAnsi="Arial" w:cs="Arial"/>
          <w:b/>
          <w:sz w:val="22"/>
          <w:lang w:val="es-ES"/>
        </w:rPr>
        <w:t>CP/0435</w:t>
      </w:r>
      <w:r w:rsidR="00EA29FA">
        <w:rPr>
          <w:rFonts w:ascii="Arial" w:hAnsi="Arial" w:cs="Arial"/>
          <w:b/>
          <w:sz w:val="22"/>
          <w:lang w:val="es-ES"/>
        </w:rPr>
        <w:t>/2025</w:t>
      </w:r>
    </w:p>
    <w:p w14:paraId="695E3F55" w14:textId="4EFACD10" w:rsidR="00703B09" w:rsidRDefault="007530DF" w:rsidP="00703B09">
      <w:pPr>
        <w:jc w:val="right"/>
        <w:rPr>
          <w:rFonts w:ascii="Arial" w:hAnsi="Arial" w:cs="Arial"/>
          <w:sz w:val="22"/>
          <w:lang w:val="es-ES"/>
        </w:rPr>
      </w:pPr>
      <w:r>
        <w:rPr>
          <w:rFonts w:ascii="Arial" w:hAnsi="Arial" w:cs="Arial"/>
          <w:sz w:val="22"/>
          <w:lang w:val="es-ES"/>
        </w:rPr>
        <w:t>7 de abril</w:t>
      </w:r>
      <w:r w:rsidR="00EA29FA">
        <w:rPr>
          <w:rFonts w:ascii="Arial" w:hAnsi="Arial" w:cs="Arial"/>
          <w:sz w:val="22"/>
          <w:lang w:val="es-ES"/>
        </w:rPr>
        <w:t xml:space="preserve"> de 2025</w:t>
      </w:r>
    </w:p>
    <w:p w14:paraId="1464C98A" w14:textId="77777777" w:rsidR="00703B09" w:rsidRDefault="00703B09" w:rsidP="00473E5B">
      <w:pPr>
        <w:jc w:val="center"/>
        <w:rPr>
          <w:rFonts w:ascii="Arial" w:hAnsi="Arial" w:cs="Arial"/>
          <w:sz w:val="22"/>
          <w:lang w:val="es-ES"/>
        </w:rPr>
      </w:pPr>
    </w:p>
    <w:p w14:paraId="5F82BE2D" w14:textId="7E611130" w:rsidR="00473E5B" w:rsidRPr="00473E5B" w:rsidRDefault="00473E5B" w:rsidP="00473E5B">
      <w:pPr>
        <w:jc w:val="center"/>
        <w:rPr>
          <w:rFonts w:ascii="Arial" w:hAnsi="Arial" w:cs="Arial"/>
          <w:b/>
          <w:sz w:val="28"/>
          <w:szCs w:val="28"/>
        </w:rPr>
      </w:pPr>
      <w:r w:rsidRPr="00473E5B">
        <w:rPr>
          <w:rFonts w:ascii="Arial" w:hAnsi="Arial" w:cs="Arial"/>
          <w:b/>
          <w:sz w:val="28"/>
          <w:szCs w:val="28"/>
        </w:rPr>
        <w:t>PRESENTA IGUALDAD E INCLUSIÓN A NIÑAS Y NIÑOS DE NL QUE PARTICIPARÁN EN EL</w:t>
      </w:r>
      <w:r>
        <w:rPr>
          <w:rFonts w:ascii="Arial" w:hAnsi="Arial" w:cs="Arial"/>
          <w:b/>
          <w:sz w:val="28"/>
          <w:szCs w:val="28"/>
        </w:rPr>
        <w:t xml:space="preserve"> TORNEO INTERNACIONAL EN MADRID</w:t>
      </w:r>
    </w:p>
    <w:p w14:paraId="528A0DA0" w14:textId="59A30EFC" w:rsidR="007530DF" w:rsidRPr="007530DF" w:rsidRDefault="007530DF" w:rsidP="00B44D82">
      <w:pPr>
        <w:jc w:val="center"/>
        <w:rPr>
          <w:rFonts w:ascii="Arial" w:hAnsi="Arial" w:cs="Arial"/>
          <w:b/>
          <w:sz w:val="28"/>
          <w:szCs w:val="28"/>
        </w:rPr>
      </w:pPr>
    </w:p>
    <w:p w14:paraId="309A0738" w14:textId="27185E5A" w:rsidR="00E56F2B" w:rsidRPr="007530DF" w:rsidRDefault="00E56F2B" w:rsidP="00B44D82">
      <w:pPr>
        <w:rPr>
          <w:rFonts w:ascii="Arial" w:hAnsi="Arial" w:cs="Arial"/>
          <w:b/>
          <w:sz w:val="28"/>
          <w:szCs w:val="28"/>
        </w:rPr>
      </w:pPr>
    </w:p>
    <w:p w14:paraId="28F29ACB" w14:textId="20B886AE" w:rsidR="00706B6C" w:rsidRPr="00706B6C" w:rsidRDefault="00706B6C" w:rsidP="00B44D82">
      <w:pPr>
        <w:jc w:val="both"/>
        <w:rPr>
          <w:rFonts w:ascii="Arial" w:hAnsi="Arial" w:cs="Arial"/>
          <w:i/>
        </w:rPr>
      </w:pPr>
    </w:p>
    <w:p w14:paraId="525483DF" w14:textId="3C91BC68" w:rsidR="007530DF" w:rsidRPr="009739D8" w:rsidRDefault="007530DF" w:rsidP="00B44D82">
      <w:pPr>
        <w:pStyle w:val="Prrafodelista"/>
        <w:numPr>
          <w:ilvl w:val="0"/>
          <w:numId w:val="19"/>
        </w:numPr>
        <w:spacing w:after="0" w:line="240" w:lineRule="auto"/>
        <w:jc w:val="both"/>
        <w:rPr>
          <w:rFonts w:ascii="Arial" w:hAnsi="Arial" w:cs="Arial"/>
          <w:i/>
          <w:sz w:val="24"/>
          <w:szCs w:val="24"/>
        </w:rPr>
      </w:pPr>
      <w:r>
        <w:rPr>
          <w:rFonts w:ascii="Arial" w:hAnsi="Arial" w:cs="Arial"/>
          <w:i/>
          <w:sz w:val="24"/>
          <w:szCs w:val="24"/>
        </w:rPr>
        <w:t>Un grupo de 12 adolescentes, 10 hombres y 2 mujeres d</w:t>
      </w:r>
      <w:r w:rsidRPr="009739D8">
        <w:rPr>
          <w:rFonts w:ascii="Arial" w:hAnsi="Arial" w:cs="Arial"/>
          <w:i/>
          <w:sz w:val="24"/>
          <w:szCs w:val="24"/>
        </w:rPr>
        <w:t xml:space="preserve">e Nuevo León </w:t>
      </w:r>
      <w:r>
        <w:rPr>
          <w:rFonts w:ascii="Arial" w:hAnsi="Arial" w:cs="Arial"/>
          <w:i/>
          <w:sz w:val="24"/>
          <w:szCs w:val="24"/>
        </w:rPr>
        <w:t xml:space="preserve">viajarán a Madrid, España. </w:t>
      </w:r>
    </w:p>
    <w:p w14:paraId="43AE0082" w14:textId="77777777" w:rsidR="007530DF" w:rsidRDefault="007530DF" w:rsidP="00B44D82">
      <w:pPr>
        <w:pStyle w:val="Prrafodelista"/>
        <w:numPr>
          <w:ilvl w:val="0"/>
          <w:numId w:val="19"/>
        </w:numPr>
        <w:spacing w:after="0" w:line="240" w:lineRule="auto"/>
        <w:jc w:val="both"/>
        <w:rPr>
          <w:rFonts w:ascii="Arial" w:hAnsi="Arial" w:cs="Arial"/>
          <w:i/>
          <w:sz w:val="24"/>
          <w:szCs w:val="24"/>
        </w:rPr>
      </w:pPr>
      <w:r>
        <w:rPr>
          <w:rFonts w:ascii="Arial" w:hAnsi="Arial" w:cs="Arial"/>
          <w:i/>
          <w:sz w:val="24"/>
          <w:szCs w:val="24"/>
        </w:rPr>
        <w:t>El torneo amistoso FRM se realizará en España del 14 al 19 de abril.</w:t>
      </w:r>
    </w:p>
    <w:p w14:paraId="5EC0A8BD" w14:textId="05564F60" w:rsidR="00E56F2B" w:rsidRPr="007530DF" w:rsidRDefault="00E56F2B" w:rsidP="00B44D82">
      <w:pPr>
        <w:ind w:left="360"/>
        <w:jc w:val="both"/>
        <w:rPr>
          <w:rFonts w:ascii="Arial" w:hAnsi="Arial" w:cs="Arial"/>
          <w:i/>
        </w:rPr>
      </w:pPr>
    </w:p>
    <w:p w14:paraId="56D6BB55" w14:textId="77777777" w:rsidR="007530DF" w:rsidRDefault="007530DF" w:rsidP="00B44D82">
      <w:pPr>
        <w:jc w:val="both"/>
        <w:rPr>
          <w:rFonts w:ascii="Arial" w:eastAsia="Times New Roman" w:hAnsi="Arial" w:cs="Arial"/>
          <w:i/>
        </w:rPr>
      </w:pPr>
    </w:p>
    <w:p w14:paraId="316D2FFD" w14:textId="77777777" w:rsidR="00473E5B" w:rsidRPr="00473E5B" w:rsidRDefault="00EA29FA" w:rsidP="00473E5B">
      <w:pPr>
        <w:jc w:val="both"/>
        <w:rPr>
          <w:rFonts w:ascii="Arial" w:hAnsi="Arial" w:cs="Arial"/>
          <w:sz w:val="28"/>
          <w:szCs w:val="28"/>
        </w:rPr>
      </w:pPr>
      <w:r w:rsidRPr="00927177">
        <w:rPr>
          <w:rFonts w:ascii="Arial" w:hAnsi="Arial" w:cs="Arial"/>
          <w:b/>
          <w:sz w:val="28"/>
          <w:szCs w:val="28"/>
        </w:rPr>
        <w:t>Monterrey, Nuevo León</w:t>
      </w:r>
      <w:r w:rsidRPr="007530DF">
        <w:rPr>
          <w:rFonts w:ascii="Arial" w:hAnsi="Arial" w:cs="Arial"/>
          <w:b/>
          <w:sz w:val="28"/>
          <w:szCs w:val="28"/>
        </w:rPr>
        <w:t xml:space="preserve">.- </w:t>
      </w:r>
      <w:r w:rsidR="00706B6C" w:rsidRPr="007530DF">
        <w:rPr>
          <w:rFonts w:ascii="Arial" w:hAnsi="Arial" w:cs="Arial"/>
          <w:sz w:val="28"/>
          <w:szCs w:val="28"/>
        </w:rPr>
        <w:t xml:space="preserve"> </w:t>
      </w:r>
      <w:r w:rsidR="00473E5B" w:rsidRPr="00473E5B">
        <w:rPr>
          <w:rFonts w:ascii="Arial" w:hAnsi="Arial" w:cs="Arial"/>
          <w:sz w:val="28"/>
          <w:szCs w:val="28"/>
        </w:rPr>
        <w:t>El Gobierno de Nuevo León presentó al grupo de futbolistas de Nuevo León que participará en el Torneo Internacional en Madrid.</w:t>
      </w:r>
    </w:p>
    <w:p w14:paraId="44D6C48B" w14:textId="77777777" w:rsidR="00473E5B" w:rsidRPr="00473E5B" w:rsidRDefault="00473E5B" w:rsidP="00473E5B">
      <w:pPr>
        <w:jc w:val="both"/>
        <w:rPr>
          <w:rFonts w:ascii="Arial" w:hAnsi="Arial" w:cs="Arial"/>
          <w:sz w:val="28"/>
          <w:szCs w:val="28"/>
        </w:rPr>
      </w:pPr>
    </w:p>
    <w:p w14:paraId="7E3ED4D8"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Durante un evento realizado en el Salón Rojo del Palacio de Gobierno, Martha Herrera, Secretaria de Igualdad e Inclusión acompañada de Eva Lozano, Subsecretaria de Desarrollo Comunitario presentó a los 12 jugadores, 2 mujeres y 10 hombres, que conforman el grupo oficial de los Centros Comunitarios.</w:t>
      </w:r>
    </w:p>
    <w:p w14:paraId="4B786631"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64F54C3A"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Con gran emoción los 12 adolescentes, 2 mujeres y 10 hombres, que participarán en esta edición 2025, U-14 agradecieron a las autoridades estatales el apoyo brindado y la oportunidad de vivir una experiencia única en el encuentro de futbol, a realizarse del 12 al 19 de abril en Madrid, España.</w:t>
      </w:r>
    </w:p>
    <w:p w14:paraId="317A3286"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37F11646"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“Orgullosos en el gobierno del Estado de Nuevo León con tener esta tercera generación de chavos y chavas que van a ir a darlo todo por Nuevo León. Vamos a ir a sacar la casta como siempre y a traernos la copa. Vamos con una generación muy importante de 14 años a competir con más de 45 países. Han sido días de entrenamiento </w:t>
      </w:r>
      <w:r w:rsidRPr="00473E5B">
        <w:rPr>
          <w:rFonts w:ascii="Arial" w:hAnsi="Arial" w:cs="Arial"/>
          <w:sz w:val="28"/>
          <w:szCs w:val="28"/>
        </w:rPr>
        <w:lastRenderedPageBreak/>
        <w:t xml:space="preserve">arduo, más de 5 municipios, 7 centros comunitarios”, explicó la funcionaria estatal. </w:t>
      </w:r>
    </w:p>
    <w:p w14:paraId="36F03BDE"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39359595"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“Para mí ya son ganadores, que 4 mil chavos y chavas hayan competido, que ellos hayan ido con más de 125 niños y niñas a las clínicas a entrenar, a capacitarse, a fortalecerse. Para mí ya es bien importante, para mí son ganadores y ganadoras, pero vamos a traer la copa”. </w:t>
      </w:r>
    </w:p>
    <w:p w14:paraId="57B8381D"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514D9936"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28FB7CF1" w14:textId="731A55E9"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El proceso para la conformación del grupo de niñas y niños se realizó a través de varios encuentros en los Centros Comunitarios que involucraron a 179 </w:t>
      </w:r>
      <w:proofErr w:type="spellStart"/>
      <w:r w:rsidRPr="00473E5B">
        <w:rPr>
          <w:rFonts w:ascii="Arial" w:hAnsi="Arial" w:cs="Arial"/>
          <w:sz w:val="28"/>
          <w:szCs w:val="28"/>
        </w:rPr>
        <w:t>gruposy</w:t>
      </w:r>
      <w:proofErr w:type="spellEnd"/>
      <w:r w:rsidRPr="00473E5B">
        <w:rPr>
          <w:rFonts w:ascii="Arial" w:hAnsi="Arial" w:cs="Arial"/>
          <w:sz w:val="28"/>
          <w:szCs w:val="28"/>
        </w:rPr>
        <w:t xml:space="preserve"> cerca de 3 mil jóvenes, posteriormente en el “Torneo de Barrios Mixto”, 59 grupos de diferentes Centros Comunitarios compitieron en dos etapas con la participación de aproximadamente mil jóvenes, de los que se eligieron a los deportistas más destacados para integrarse a la Tercera edición de las Clínicas bajo la tutela de especialistas y entrenadores que aplicaron la metodología del Real Madrid, 125 jóvenes se formaron intensivamente, de los cuales se realizó una preselección final para conformar el grupo</w:t>
      </w:r>
      <w:r>
        <w:rPr>
          <w:rFonts w:ascii="Arial" w:hAnsi="Arial" w:cs="Arial"/>
          <w:sz w:val="28"/>
          <w:szCs w:val="28"/>
        </w:rPr>
        <w:t xml:space="preserve"> </w:t>
      </w:r>
      <w:bookmarkStart w:id="0" w:name="_GoBack"/>
      <w:bookmarkEnd w:id="0"/>
      <w:r w:rsidRPr="00473E5B">
        <w:rPr>
          <w:rFonts w:ascii="Arial" w:hAnsi="Arial" w:cs="Arial"/>
          <w:sz w:val="28"/>
          <w:szCs w:val="28"/>
        </w:rPr>
        <w:t>representativo.</w:t>
      </w:r>
    </w:p>
    <w:p w14:paraId="52F4F899"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1AF1F7A0"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En la actual administración el deporte social ha tenido un desarrollo importante con el campeonato en el Torneo Internacional en Madrid 2023, el subcampeonato en el 2024, así como la participación como entidad deportiva en la Olimpiada Estatal 2024 en la que se obtuvieron 37 medallas de oro, plata y bronce; además de contar con  campeones de los juegos panamericanos, la Olimpiada Nacional,  haciendo que los Centros Comunitarios se conviertan en semillero de atletas de alto rendimiento.</w:t>
      </w:r>
    </w:p>
    <w:p w14:paraId="4FB57A22"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001B4F5C"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El grupo está conformado por 10 niños y 2 niñas de 13 y 14 años de los Centros Comunitarios, Santa Rosa, Valle Soleado, Independencia, Zuazua, Revolución Proletaria, Fernando </w:t>
      </w:r>
      <w:proofErr w:type="spellStart"/>
      <w:r w:rsidRPr="00473E5B">
        <w:rPr>
          <w:rFonts w:ascii="Arial" w:hAnsi="Arial" w:cs="Arial"/>
          <w:sz w:val="28"/>
          <w:szCs w:val="28"/>
        </w:rPr>
        <w:t>Amilpa</w:t>
      </w:r>
      <w:proofErr w:type="spellEnd"/>
      <w:r w:rsidRPr="00473E5B">
        <w:rPr>
          <w:rFonts w:ascii="Arial" w:hAnsi="Arial" w:cs="Arial"/>
          <w:sz w:val="28"/>
          <w:szCs w:val="28"/>
        </w:rPr>
        <w:t xml:space="preserve"> y Monte </w:t>
      </w:r>
      <w:proofErr w:type="spellStart"/>
      <w:r w:rsidRPr="00473E5B">
        <w:rPr>
          <w:rFonts w:ascii="Arial" w:hAnsi="Arial" w:cs="Arial"/>
          <w:sz w:val="28"/>
          <w:szCs w:val="28"/>
        </w:rPr>
        <w:t>Kristal</w:t>
      </w:r>
      <w:proofErr w:type="spellEnd"/>
      <w:r w:rsidRPr="00473E5B">
        <w:rPr>
          <w:rFonts w:ascii="Arial" w:hAnsi="Arial" w:cs="Arial"/>
          <w:sz w:val="28"/>
          <w:szCs w:val="28"/>
        </w:rPr>
        <w:t>.</w:t>
      </w:r>
    </w:p>
    <w:p w14:paraId="32C02A34"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lastRenderedPageBreak/>
        <w:t> </w:t>
      </w:r>
    </w:p>
    <w:p w14:paraId="111FE60F"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Grupo de niñas y niños:</w:t>
      </w:r>
    </w:p>
    <w:p w14:paraId="0FC99529"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w:t>
      </w:r>
    </w:p>
    <w:p w14:paraId="436BF2DA"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Carlos Andrés Morales Hernández</w:t>
      </w:r>
    </w:p>
    <w:p w14:paraId="1F506E70"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Miguel Ángel Librado Vallejo</w:t>
      </w:r>
    </w:p>
    <w:p w14:paraId="6BA97EF9"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Ángel Alejandro Sánchez Rodríguez</w:t>
      </w:r>
    </w:p>
    <w:p w14:paraId="607910D0"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Santiago Sánchez Chávez</w:t>
      </w:r>
    </w:p>
    <w:p w14:paraId="1F86ED3B"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Dylan </w:t>
      </w:r>
      <w:proofErr w:type="spellStart"/>
      <w:r w:rsidRPr="00473E5B">
        <w:rPr>
          <w:rFonts w:ascii="Arial" w:hAnsi="Arial" w:cs="Arial"/>
          <w:sz w:val="28"/>
          <w:szCs w:val="28"/>
        </w:rPr>
        <w:t>said</w:t>
      </w:r>
      <w:proofErr w:type="spellEnd"/>
      <w:r w:rsidRPr="00473E5B">
        <w:rPr>
          <w:rFonts w:ascii="Arial" w:hAnsi="Arial" w:cs="Arial"/>
          <w:sz w:val="28"/>
          <w:szCs w:val="28"/>
        </w:rPr>
        <w:t xml:space="preserve"> López González</w:t>
      </w:r>
    </w:p>
    <w:p w14:paraId="1647B8F8"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Alexander </w:t>
      </w:r>
      <w:proofErr w:type="spellStart"/>
      <w:r w:rsidRPr="00473E5B">
        <w:rPr>
          <w:rFonts w:ascii="Arial" w:hAnsi="Arial" w:cs="Arial"/>
          <w:sz w:val="28"/>
          <w:szCs w:val="28"/>
        </w:rPr>
        <w:t>yerath</w:t>
      </w:r>
      <w:proofErr w:type="spellEnd"/>
      <w:r w:rsidRPr="00473E5B">
        <w:rPr>
          <w:rFonts w:ascii="Arial" w:hAnsi="Arial" w:cs="Arial"/>
          <w:sz w:val="28"/>
          <w:szCs w:val="28"/>
        </w:rPr>
        <w:t xml:space="preserve"> Montañez Martínez</w:t>
      </w:r>
    </w:p>
    <w:p w14:paraId="588FAEFA"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Fátima Monserrat Vázquez González</w:t>
      </w:r>
    </w:p>
    <w:p w14:paraId="1B387F18" w14:textId="77777777" w:rsidR="00473E5B" w:rsidRPr="00473E5B" w:rsidRDefault="00473E5B" w:rsidP="00473E5B">
      <w:pPr>
        <w:jc w:val="both"/>
        <w:rPr>
          <w:rFonts w:ascii="Arial" w:hAnsi="Arial" w:cs="Arial"/>
          <w:sz w:val="28"/>
          <w:szCs w:val="28"/>
        </w:rPr>
      </w:pPr>
      <w:proofErr w:type="spellStart"/>
      <w:r w:rsidRPr="00473E5B">
        <w:rPr>
          <w:rFonts w:ascii="Arial" w:hAnsi="Arial" w:cs="Arial"/>
          <w:sz w:val="28"/>
          <w:szCs w:val="28"/>
        </w:rPr>
        <w:t>Yatziri</w:t>
      </w:r>
      <w:proofErr w:type="spellEnd"/>
      <w:r w:rsidRPr="00473E5B">
        <w:rPr>
          <w:rFonts w:ascii="Arial" w:hAnsi="Arial" w:cs="Arial"/>
          <w:sz w:val="28"/>
          <w:szCs w:val="28"/>
        </w:rPr>
        <w:t xml:space="preserve"> Elizabeth Tovar luna</w:t>
      </w:r>
    </w:p>
    <w:p w14:paraId="61708020"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José Luis Almanza Ibarra</w:t>
      </w:r>
    </w:p>
    <w:p w14:paraId="33F0459C"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Emiliano rubio palma </w:t>
      </w:r>
    </w:p>
    <w:p w14:paraId="23AB406C" w14:textId="77777777" w:rsidR="00473E5B" w:rsidRPr="00473E5B" w:rsidRDefault="00473E5B" w:rsidP="00473E5B">
      <w:pPr>
        <w:jc w:val="both"/>
        <w:rPr>
          <w:rFonts w:ascii="Arial" w:hAnsi="Arial" w:cs="Arial"/>
          <w:sz w:val="28"/>
          <w:szCs w:val="28"/>
        </w:rPr>
      </w:pPr>
      <w:r w:rsidRPr="00473E5B">
        <w:rPr>
          <w:rFonts w:ascii="Arial" w:hAnsi="Arial" w:cs="Arial"/>
          <w:sz w:val="28"/>
          <w:szCs w:val="28"/>
        </w:rPr>
        <w:t xml:space="preserve">Alexis fuentes Reséndiz </w:t>
      </w:r>
    </w:p>
    <w:p w14:paraId="7A1C9D4A" w14:textId="7BD34566" w:rsidR="008F7562" w:rsidRDefault="00473E5B" w:rsidP="00473E5B">
      <w:pPr>
        <w:jc w:val="both"/>
        <w:rPr>
          <w:rFonts w:ascii="Arial" w:hAnsi="Arial" w:cs="Arial"/>
          <w:sz w:val="28"/>
          <w:szCs w:val="28"/>
        </w:rPr>
      </w:pPr>
      <w:r w:rsidRPr="00473E5B">
        <w:rPr>
          <w:rFonts w:ascii="Arial" w:hAnsi="Arial" w:cs="Arial"/>
          <w:sz w:val="28"/>
          <w:szCs w:val="28"/>
        </w:rPr>
        <w:t>José Alfredo Gómez Torres</w:t>
      </w:r>
    </w:p>
    <w:p w14:paraId="78763BE5" w14:textId="5089820C" w:rsidR="00EA29FA" w:rsidRPr="00EA29FA" w:rsidRDefault="00EA29FA" w:rsidP="00B44D82">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13D8" w14:textId="77777777" w:rsidR="004A503C" w:rsidRDefault="004A503C" w:rsidP="00E83348">
      <w:r>
        <w:separator/>
      </w:r>
    </w:p>
  </w:endnote>
  <w:endnote w:type="continuationSeparator" w:id="0">
    <w:p w14:paraId="063A64B5" w14:textId="77777777" w:rsidR="004A503C" w:rsidRDefault="004A50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72F2" w14:textId="77777777" w:rsidR="004A503C" w:rsidRDefault="004A503C" w:rsidP="00E83348">
      <w:r>
        <w:separator/>
      </w:r>
    </w:p>
  </w:footnote>
  <w:footnote w:type="continuationSeparator" w:id="0">
    <w:p w14:paraId="711559F7" w14:textId="77777777" w:rsidR="004A503C" w:rsidRDefault="004A50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AE444C8"/>
    <w:multiLevelType w:val="hybridMultilevel"/>
    <w:tmpl w:val="70D89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5779"/>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3E5B"/>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530DF"/>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4D82"/>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B697-EA1E-4451-8783-613EE1EA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5</cp:revision>
  <cp:lastPrinted>2016-10-21T20:06:00Z</cp:lastPrinted>
  <dcterms:created xsi:type="dcterms:W3CDTF">2025-04-07T22:02:00Z</dcterms:created>
  <dcterms:modified xsi:type="dcterms:W3CDTF">2025-04-08T14:06:00Z</dcterms:modified>
</cp:coreProperties>
</file>