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9D559" w14:textId="77777777" w:rsidR="00311302" w:rsidRPr="00C60FD1" w:rsidRDefault="00311302" w:rsidP="0031130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CP/0220/2025</w:t>
      </w:r>
    </w:p>
    <w:p w14:paraId="251A78BF" w14:textId="77777777" w:rsidR="00311302" w:rsidRDefault="00311302" w:rsidP="00311302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 de febrero de 2025</w:t>
      </w:r>
    </w:p>
    <w:p w14:paraId="039700D2" w14:textId="77777777" w:rsidR="00311302" w:rsidRDefault="00311302" w:rsidP="00311302">
      <w:pPr>
        <w:jc w:val="right"/>
        <w:rPr>
          <w:rFonts w:ascii="Arial" w:eastAsia="Arial" w:hAnsi="Arial" w:cs="Arial"/>
          <w:sz w:val="22"/>
          <w:szCs w:val="22"/>
        </w:rPr>
      </w:pPr>
    </w:p>
    <w:p w14:paraId="53072C10" w14:textId="77777777" w:rsidR="00311302" w:rsidRDefault="00311302" w:rsidP="00311302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t xml:space="preserve"> </w:t>
      </w:r>
      <w:r w:rsidRPr="00B95BDE">
        <w:rPr>
          <w:rFonts w:ascii="Arial" w:eastAsia="Arial" w:hAnsi="Arial" w:cs="Arial"/>
          <w:b/>
          <w:sz w:val="32"/>
          <w:szCs w:val="32"/>
        </w:rPr>
        <w:t>VA NUEVO LEÓN CONTRA REZAGO EDUCATIVO</w:t>
      </w:r>
    </w:p>
    <w:p w14:paraId="55324F5B" w14:textId="77777777" w:rsidR="00311302" w:rsidRPr="00B95BDE" w:rsidRDefault="00311302" w:rsidP="00311302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61B4555" w14:textId="77777777" w:rsidR="00311302" w:rsidRPr="00B95BDE" w:rsidRDefault="00311302" w:rsidP="00311302">
      <w:pPr>
        <w:pStyle w:val="Prrafodelista"/>
        <w:numPr>
          <w:ilvl w:val="0"/>
          <w:numId w:val="28"/>
        </w:numPr>
        <w:spacing w:before="120" w:after="120"/>
        <w:jc w:val="both"/>
        <w:rPr>
          <w:rFonts w:ascii="Arial" w:eastAsia="Arial" w:hAnsi="Arial" w:cs="Arial"/>
          <w:i/>
        </w:rPr>
      </w:pPr>
      <w:r w:rsidRPr="00B95BDE">
        <w:rPr>
          <w:rFonts w:ascii="Arial" w:eastAsia="Arial" w:hAnsi="Arial" w:cs="Arial"/>
          <w:i/>
        </w:rPr>
        <w:t xml:space="preserve">Encabeza Gobernador Samuel Alejandro García Sepúlveda, junto a las Secretarias, Martha Herrera de Igualdad e Inclusión y </w:t>
      </w:r>
      <w:proofErr w:type="spellStart"/>
      <w:r w:rsidRPr="00B95BDE">
        <w:rPr>
          <w:rFonts w:ascii="Arial" w:eastAsia="Arial" w:hAnsi="Arial" w:cs="Arial"/>
          <w:i/>
        </w:rPr>
        <w:t>Sofialeticia</w:t>
      </w:r>
      <w:proofErr w:type="spellEnd"/>
      <w:r w:rsidRPr="00B95BDE">
        <w:rPr>
          <w:rFonts w:ascii="Arial" w:eastAsia="Arial" w:hAnsi="Arial" w:cs="Arial"/>
          <w:i/>
        </w:rPr>
        <w:t xml:space="preserve"> Morales, de Educación, reunión con el Director General del INEA,</w:t>
      </w:r>
      <w:hyperlink r:id="rId8">
        <w:r w:rsidRPr="00B95BDE">
          <w:rPr>
            <w:rFonts w:ascii="Arial" w:eastAsia="Arial" w:hAnsi="Arial" w:cs="Arial"/>
            <w:i/>
          </w:rPr>
          <w:t xml:space="preserve"> </w:t>
        </w:r>
      </w:hyperlink>
      <w:hyperlink r:id="rId9">
        <w:r w:rsidRPr="00B95BDE">
          <w:rPr>
            <w:rFonts w:ascii="Arial" w:eastAsia="Arial" w:hAnsi="Arial" w:cs="Arial"/>
            <w:i/>
          </w:rPr>
          <w:t>Armando Contreras Castillo</w:t>
        </w:r>
      </w:hyperlink>
      <w:r w:rsidRPr="00B95BDE">
        <w:rPr>
          <w:rFonts w:ascii="Arial" w:eastAsia="Arial" w:hAnsi="Arial" w:cs="Arial"/>
          <w:i/>
        </w:rPr>
        <w:t xml:space="preserve"> y su equipo.</w:t>
      </w:r>
    </w:p>
    <w:p w14:paraId="5F3F773D" w14:textId="77777777" w:rsidR="00311302" w:rsidRPr="00B95BDE" w:rsidRDefault="00311302" w:rsidP="00311302">
      <w:pPr>
        <w:pStyle w:val="Prrafodelista"/>
        <w:numPr>
          <w:ilvl w:val="0"/>
          <w:numId w:val="28"/>
        </w:numPr>
        <w:spacing w:before="120" w:after="120"/>
        <w:jc w:val="both"/>
        <w:rPr>
          <w:rFonts w:ascii="Arial" w:eastAsia="Arial" w:hAnsi="Arial" w:cs="Arial"/>
          <w:i/>
        </w:rPr>
      </w:pPr>
      <w:r w:rsidRPr="00B95BDE">
        <w:rPr>
          <w:rFonts w:ascii="Arial" w:eastAsia="Arial" w:hAnsi="Arial" w:cs="Arial"/>
          <w:i/>
        </w:rPr>
        <w:t xml:space="preserve">Reafirma mandatario estatal compromiso para abatir el rezago educativo en el Estado. En próximas semanas presentarán plan de trabajo. </w:t>
      </w:r>
    </w:p>
    <w:p w14:paraId="20CE4331" w14:textId="77777777" w:rsidR="00311302" w:rsidRPr="00B95BDE" w:rsidRDefault="00311302" w:rsidP="00311302">
      <w:pPr>
        <w:jc w:val="both"/>
        <w:rPr>
          <w:rFonts w:ascii="Arial" w:eastAsia="Arial" w:hAnsi="Arial" w:cs="Arial"/>
          <w:sz w:val="28"/>
          <w:szCs w:val="28"/>
        </w:rPr>
      </w:pPr>
      <w:r w:rsidRPr="00B95BDE">
        <w:rPr>
          <w:rFonts w:ascii="Arial" w:eastAsia="Arial" w:hAnsi="Arial" w:cs="Arial"/>
          <w:b/>
          <w:sz w:val="28"/>
          <w:szCs w:val="28"/>
        </w:rPr>
        <w:t>Monterrey, Nuevo León.-</w:t>
      </w:r>
      <w:r w:rsidRPr="00B95BDE">
        <w:rPr>
          <w:rFonts w:ascii="Arial" w:eastAsia="Arial" w:hAnsi="Arial" w:cs="Arial"/>
          <w:sz w:val="28"/>
          <w:szCs w:val="28"/>
        </w:rPr>
        <w:t xml:space="preserve"> El Gobierno de Nuevo León buscará abatir el analfabetismo en el Estado.</w:t>
      </w:r>
    </w:p>
    <w:p w14:paraId="23F47516" w14:textId="77777777" w:rsidR="00311302" w:rsidRPr="00B95BDE" w:rsidRDefault="00311302" w:rsidP="00311302">
      <w:pPr>
        <w:jc w:val="both"/>
        <w:rPr>
          <w:rFonts w:ascii="Arial" w:eastAsia="Arial" w:hAnsi="Arial" w:cs="Arial"/>
          <w:sz w:val="28"/>
          <w:szCs w:val="28"/>
        </w:rPr>
      </w:pPr>
    </w:p>
    <w:p w14:paraId="743C8F00" w14:textId="77777777" w:rsidR="00311302" w:rsidRPr="00B95BDE" w:rsidRDefault="00311302" w:rsidP="00311302">
      <w:pPr>
        <w:jc w:val="both"/>
        <w:rPr>
          <w:rFonts w:ascii="Arial" w:eastAsia="Arial" w:hAnsi="Arial" w:cs="Arial"/>
          <w:sz w:val="28"/>
          <w:szCs w:val="28"/>
        </w:rPr>
      </w:pPr>
      <w:r w:rsidRPr="00B95BDE">
        <w:rPr>
          <w:rFonts w:ascii="Arial" w:eastAsia="Arial" w:hAnsi="Arial" w:cs="Arial"/>
          <w:sz w:val="28"/>
          <w:szCs w:val="28"/>
        </w:rPr>
        <w:t>Tras encabezar una reunión con el Director General del INEA,</w:t>
      </w:r>
      <w:hyperlink r:id="rId10">
        <w:r w:rsidRPr="00B95BDE">
          <w:rPr>
            <w:rFonts w:ascii="Arial" w:eastAsia="Arial" w:hAnsi="Arial" w:cs="Arial"/>
            <w:sz w:val="28"/>
            <w:szCs w:val="28"/>
          </w:rPr>
          <w:t xml:space="preserve"> Armando Contreras Castillo</w:t>
        </w:r>
      </w:hyperlink>
      <w:r w:rsidRPr="00B95BDE">
        <w:rPr>
          <w:rFonts w:ascii="Arial" w:eastAsia="Arial" w:hAnsi="Arial" w:cs="Arial"/>
          <w:sz w:val="28"/>
          <w:szCs w:val="28"/>
        </w:rPr>
        <w:t xml:space="preserve"> y su equipo, el Gobernador Samuel Alejandro García Sepúlveda señaló que Nuevo León alista un programa que este 2025 tendrá como meta atender a más de 30 mil personas que no saben leer ni escribir.</w:t>
      </w:r>
    </w:p>
    <w:p w14:paraId="5246F42D" w14:textId="77777777" w:rsidR="00311302" w:rsidRPr="00B95BDE" w:rsidRDefault="00311302" w:rsidP="00311302">
      <w:pPr>
        <w:jc w:val="both"/>
        <w:rPr>
          <w:rFonts w:ascii="Arial" w:eastAsia="Arial" w:hAnsi="Arial" w:cs="Arial"/>
          <w:sz w:val="28"/>
          <w:szCs w:val="28"/>
        </w:rPr>
      </w:pPr>
    </w:p>
    <w:p w14:paraId="071241E3" w14:textId="77777777" w:rsidR="00311302" w:rsidRPr="00B95BDE" w:rsidRDefault="00311302" w:rsidP="00311302">
      <w:pPr>
        <w:jc w:val="both"/>
        <w:rPr>
          <w:rFonts w:ascii="Arial" w:eastAsia="Arial" w:hAnsi="Arial" w:cs="Arial"/>
          <w:sz w:val="28"/>
          <w:szCs w:val="28"/>
        </w:rPr>
      </w:pPr>
      <w:r w:rsidRPr="00B95BDE">
        <w:rPr>
          <w:rFonts w:ascii="Arial" w:eastAsia="Arial" w:hAnsi="Arial" w:cs="Arial"/>
          <w:sz w:val="28"/>
          <w:szCs w:val="28"/>
        </w:rPr>
        <w:t>Un trabajo de colaboración que se realizará con el Instituto Nacional para la Educación de los Adultos (INEA) y las Secretarías de Igualdad e Inclusión y Educación.</w:t>
      </w:r>
    </w:p>
    <w:p w14:paraId="62764547" w14:textId="77777777" w:rsidR="00311302" w:rsidRPr="00B95BDE" w:rsidRDefault="00311302" w:rsidP="00311302">
      <w:pPr>
        <w:jc w:val="both"/>
        <w:rPr>
          <w:rFonts w:ascii="Arial" w:eastAsia="Arial" w:hAnsi="Arial" w:cs="Arial"/>
          <w:sz w:val="28"/>
          <w:szCs w:val="28"/>
        </w:rPr>
      </w:pPr>
    </w:p>
    <w:p w14:paraId="6E4CAE40" w14:textId="77777777" w:rsidR="00311302" w:rsidRPr="00B95BDE" w:rsidRDefault="00311302" w:rsidP="00311302">
      <w:pPr>
        <w:jc w:val="both"/>
        <w:rPr>
          <w:rFonts w:ascii="Arial" w:eastAsia="Arial" w:hAnsi="Arial" w:cs="Arial"/>
          <w:sz w:val="28"/>
          <w:szCs w:val="28"/>
        </w:rPr>
      </w:pPr>
      <w:r w:rsidRPr="00B95BDE">
        <w:rPr>
          <w:rFonts w:ascii="Arial" w:eastAsia="Arial" w:hAnsi="Arial" w:cs="Arial"/>
          <w:sz w:val="28"/>
          <w:szCs w:val="28"/>
        </w:rPr>
        <w:t xml:space="preserve">El Mandatario estatal estuvo acompañado de las Secretarias Martha Herrera de Igualdad e Inclusión y </w:t>
      </w:r>
      <w:proofErr w:type="spellStart"/>
      <w:r w:rsidRPr="00B95BDE">
        <w:rPr>
          <w:rFonts w:ascii="Arial" w:eastAsia="Arial" w:hAnsi="Arial" w:cs="Arial"/>
          <w:sz w:val="28"/>
          <w:szCs w:val="28"/>
        </w:rPr>
        <w:t>Sofialeticia</w:t>
      </w:r>
      <w:proofErr w:type="spellEnd"/>
      <w:r w:rsidRPr="00B95BDE">
        <w:rPr>
          <w:rFonts w:ascii="Arial" w:eastAsia="Arial" w:hAnsi="Arial" w:cs="Arial"/>
          <w:sz w:val="28"/>
          <w:szCs w:val="28"/>
        </w:rPr>
        <w:t xml:space="preserve"> Morales de Educación.</w:t>
      </w:r>
    </w:p>
    <w:p w14:paraId="0EC5B7F4" w14:textId="77777777" w:rsidR="00311302" w:rsidRPr="00B95BDE" w:rsidRDefault="00311302" w:rsidP="00311302">
      <w:pPr>
        <w:jc w:val="both"/>
        <w:rPr>
          <w:rFonts w:ascii="Arial" w:eastAsia="Arial" w:hAnsi="Arial" w:cs="Arial"/>
          <w:sz w:val="28"/>
          <w:szCs w:val="28"/>
        </w:rPr>
      </w:pPr>
    </w:p>
    <w:p w14:paraId="522EB1EE" w14:textId="77777777" w:rsidR="00311302" w:rsidRPr="00B95BDE" w:rsidRDefault="00311302" w:rsidP="00311302">
      <w:pPr>
        <w:jc w:val="both"/>
        <w:rPr>
          <w:rFonts w:ascii="Arial" w:eastAsia="Arial" w:hAnsi="Arial" w:cs="Arial"/>
          <w:sz w:val="28"/>
          <w:szCs w:val="28"/>
        </w:rPr>
      </w:pPr>
      <w:r w:rsidRPr="00B95BDE">
        <w:rPr>
          <w:rFonts w:ascii="Arial" w:eastAsia="Arial" w:hAnsi="Arial" w:cs="Arial"/>
          <w:sz w:val="28"/>
          <w:szCs w:val="28"/>
        </w:rPr>
        <w:t>A través de la Vía de Educación de la Nueva Ruta se han atendido a más de 171 mil personas con certificaciones en educación básica, programas de educación dual, escuelas de tiempo completo, jornada ampliada, uniformes y artículos escolares.</w:t>
      </w:r>
    </w:p>
    <w:p w14:paraId="646CCA54" w14:textId="77777777" w:rsidR="00311302" w:rsidRPr="00B95BDE" w:rsidRDefault="00311302" w:rsidP="00311302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B95BDE">
        <w:rPr>
          <w:rFonts w:ascii="Arial" w:eastAsia="Arial" w:hAnsi="Arial" w:cs="Arial"/>
          <w:sz w:val="28"/>
          <w:szCs w:val="28"/>
        </w:rPr>
        <w:t>Más de 59 mil personas se han certificado en educación básica por INEA y COSEA.</w:t>
      </w:r>
    </w:p>
    <w:p w14:paraId="3C9AF4AC" w14:textId="77777777" w:rsidR="00311302" w:rsidRPr="00B95BDE" w:rsidRDefault="00311302" w:rsidP="00311302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B95BDE">
        <w:rPr>
          <w:rFonts w:ascii="Arial" w:eastAsia="Arial" w:hAnsi="Arial" w:cs="Arial"/>
          <w:sz w:val="28"/>
          <w:szCs w:val="28"/>
        </w:rPr>
        <w:lastRenderedPageBreak/>
        <w:t>Programa que también ha impactado en los Centros de Reinserción Social del Estado donde más de 2 mil personas privadas de su libertad han presentado examen de certificación COSEA.</w:t>
      </w:r>
    </w:p>
    <w:p w14:paraId="1FA94380" w14:textId="77777777" w:rsidR="00311302" w:rsidRPr="00B95BDE" w:rsidRDefault="00311302" w:rsidP="00311302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B95BDE">
        <w:rPr>
          <w:rFonts w:ascii="Arial" w:eastAsia="Arial" w:hAnsi="Arial" w:cs="Arial"/>
          <w:sz w:val="28"/>
          <w:szCs w:val="28"/>
        </w:rPr>
        <w:t>En Nuevo León, a 2022, existen 758 mil 693 personas mayores de 15 años que presentan rezago educativo.</w:t>
      </w:r>
    </w:p>
    <w:p w14:paraId="3B8F573F" w14:textId="77777777" w:rsidR="00311302" w:rsidRPr="00B95BDE" w:rsidRDefault="00311302" w:rsidP="00311302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B95BDE">
        <w:rPr>
          <w:rFonts w:ascii="Arial" w:eastAsia="Arial" w:hAnsi="Arial" w:cs="Arial"/>
          <w:sz w:val="28"/>
          <w:szCs w:val="28"/>
        </w:rPr>
        <w:t xml:space="preserve">En la reunión también estudien presentes Claudia Díaz </w:t>
      </w:r>
      <w:proofErr w:type="spellStart"/>
      <w:r w:rsidRPr="00B95BDE">
        <w:rPr>
          <w:rFonts w:ascii="Arial" w:eastAsia="Arial" w:hAnsi="Arial" w:cs="Arial"/>
          <w:sz w:val="28"/>
          <w:szCs w:val="28"/>
        </w:rPr>
        <w:t>Arnaud</w:t>
      </w:r>
      <w:proofErr w:type="spellEnd"/>
      <w:r w:rsidRPr="00B95BDE">
        <w:rPr>
          <w:rFonts w:ascii="Arial" w:eastAsia="Arial" w:hAnsi="Arial" w:cs="Arial"/>
          <w:sz w:val="28"/>
          <w:szCs w:val="28"/>
        </w:rPr>
        <w:t xml:space="preserve">, Directora de Concertación, Difusión y Asuntos Internacionales; Raúl Casas, Director del INEA en Nuevo León y Martha de los Santos.  </w:t>
      </w:r>
    </w:p>
    <w:p w14:paraId="0512EC40" w14:textId="77777777" w:rsidR="00311302" w:rsidRDefault="00311302" w:rsidP="008F1302">
      <w:pPr>
        <w:ind w:left="720"/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1FDF6FE" w14:textId="77777777" w:rsidR="00311302" w:rsidRDefault="00311302" w:rsidP="008F1302">
      <w:pPr>
        <w:ind w:left="720"/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0" w:name="_GoBack"/>
      <w:bookmarkEnd w:id="0"/>
    </w:p>
    <w:sectPr w:rsidR="00311302" w:rsidSect="00625AAC">
      <w:headerReference w:type="default" r:id="rId11"/>
      <w:footerReference w:type="default" r:id="rId12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967"/>
    <w:multiLevelType w:val="hybridMultilevel"/>
    <w:tmpl w:val="D7069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7A28"/>
    <w:multiLevelType w:val="hybridMultilevel"/>
    <w:tmpl w:val="AB52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1B6A"/>
    <w:multiLevelType w:val="hybridMultilevel"/>
    <w:tmpl w:val="D1AE93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BD7"/>
    <w:multiLevelType w:val="hybridMultilevel"/>
    <w:tmpl w:val="3828E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5E3CE1"/>
    <w:multiLevelType w:val="hybridMultilevel"/>
    <w:tmpl w:val="5B2AE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132258"/>
    <w:multiLevelType w:val="hybridMultilevel"/>
    <w:tmpl w:val="6C72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533F5"/>
    <w:multiLevelType w:val="hybridMultilevel"/>
    <w:tmpl w:val="126E7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24"/>
  </w:num>
  <w:num w:numId="7">
    <w:abstractNumId w:val="15"/>
  </w:num>
  <w:num w:numId="8">
    <w:abstractNumId w:val="19"/>
  </w:num>
  <w:num w:numId="9">
    <w:abstractNumId w:val="21"/>
  </w:num>
  <w:num w:numId="10">
    <w:abstractNumId w:val="9"/>
  </w:num>
  <w:num w:numId="11">
    <w:abstractNumId w:val="14"/>
  </w:num>
  <w:num w:numId="12">
    <w:abstractNumId w:val="1"/>
  </w:num>
  <w:num w:numId="13">
    <w:abstractNumId w:val="12"/>
  </w:num>
  <w:num w:numId="14">
    <w:abstractNumId w:val="23"/>
  </w:num>
  <w:num w:numId="15">
    <w:abstractNumId w:val="22"/>
  </w:num>
  <w:num w:numId="16">
    <w:abstractNumId w:val="25"/>
  </w:num>
  <w:num w:numId="17">
    <w:abstractNumId w:val="8"/>
  </w:num>
  <w:num w:numId="18">
    <w:abstractNumId w:val="18"/>
  </w:num>
  <w:num w:numId="19">
    <w:abstractNumId w:val="3"/>
  </w:num>
  <w:num w:numId="20">
    <w:abstractNumId w:val="17"/>
  </w:num>
  <w:num w:numId="21">
    <w:abstractNumId w:val="27"/>
  </w:num>
  <w:num w:numId="22">
    <w:abstractNumId w:val="13"/>
  </w:num>
  <w:num w:numId="23">
    <w:abstractNumId w:val="5"/>
  </w:num>
  <w:num w:numId="24">
    <w:abstractNumId w:val="26"/>
  </w:num>
  <w:num w:numId="25">
    <w:abstractNumId w:val="4"/>
  </w:num>
  <w:num w:numId="26">
    <w:abstractNumId w:val="2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0203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1CF7"/>
    <w:rsid w:val="00192296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07DC4"/>
    <w:rsid w:val="00311302"/>
    <w:rsid w:val="003336A3"/>
    <w:rsid w:val="00333B2E"/>
    <w:rsid w:val="003501A5"/>
    <w:rsid w:val="00351898"/>
    <w:rsid w:val="00365F40"/>
    <w:rsid w:val="0037731A"/>
    <w:rsid w:val="003828CB"/>
    <w:rsid w:val="003844BF"/>
    <w:rsid w:val="00385CAD"/>
    <w:rsid w:val="00394AB5"/>
    <w:rsid w:val="003A33FB"/>
    <w:rsid w:val="003A62D0"/>
    <w:rsid w:val="003B12B6"/>
    <w:rsid w:val="003B5DD1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49B2"/>
    <w:rsid w:val="00670EB3"/>
    <w:rsid w:val="0068304E"/>
    <w:rsid w:val="006955DB"/>
    <w:rsid w:val="006B4960"/>
    <w:rsid w:val="006C139B"/>
    <w:rsid w:val="006C4920"/>
    <w:rsid w:val="006F1AF5"/>
    <w:rsid w:val="006F5044"/>
    <w:rsid w:val="006F7468"/>
    <w:rsid w:val="007023CA"/>
    <w:rsid w:val="00703A63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3092"/>
    <w:rsid w:val="008A52A2"/>
    <w:rsid w:val="008A5F6A"/>
    <w:rsid w:val="008B1B97"/>
    <w:rsid w:val="008B4159"/>
    <w:rsid w:val="008C32C7"/>
    <w:rsid w:val="008C3907"/>
    <w:rsid w:val="008E31F6"/>
    <w:rsid w:val="008E3606"/>
    <w:rsid w:val="008F027D"/>
    <w:rsid w:val="008F1302"/>
    <w:rsid w:val="008F3ADF"/>
    <w:rsid w:val="008F7A5E"/>
    <w:rsid w:val="009019D2"/>
    <w:rsid w:val="00902F13"/>
    <w:rsid w:val="00903C2F"/>
    <w:rsid w:val="00906BB1"/>
    <w:rsid w:val="0094024B"/>
    <w:rsid w:val="00942455"/>
    <w:rsid w:val="00956686"/>
    <w:rsid w:val="00956CE4"/>
    <w:rsid w:val="0096389E"/>
    <w:rsid w:val="009652C7"/>
    <w:rsid w:val="00965552"/>
    <w:rsid w:val="00971AEA"/>
    <w:rsid w:val="00975DDD"/>
    <w:rsid w:val="00975E43"/>
    <w:rsid w:val="0098054B"/>
    <w:rsid w:val="00985FC6"/>
    <w:rsid w:val="00986EAD"/>
    <w:rsid w:val="009A1085"/>
    <w:rsid w:val="009A177D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D5723"/>
    <w:rsid w:val="00BE252C"/>
    <w:rsid w:val="00C04E44"/>
    <w:rsid w:val="00C076B0"/>
    <w:rsid w:val="00C10575"/>
    <w:rsid w:val="00C147D7"/>
    <w:rsid w:val="00C402FB"/>
    <w:rsid w:val="00C43605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0F75"/>
    <w:rsid w:val="00E3316A"/>
    <w:rsid w:val="00E4053E"/>
    <w:rsid w:val="00E545C2"/>
    <w:rsid w:val="00E626AA"/>
    <w:rsid w:val="00E6407D"/>
    <w:rsid w:val="00E71944"/>
    <w:rsid w:val="00E776F9"/>
    <w:rsid w:val="00E83348"/>
    <w:rsid w:val="00E91FE2"/>
    <w:rsid w:val="00E9212A"/>
    <w:rsid w:val="00E92581"/>
    <w:rsid w:val="00E93E9E"/>
    <w:rsid w:val="00EA29FA"/>
    <w:rsid w:val="00EA49EE"/>
    <w:rsid w:val="00EA5863"/>
    <w:rsid w:val="00EC762B"/>
    <w:rsid w:val="00ED11F7"/>
    <w:rsid w:val="00EE125E"/>
    <w:rsid w:val="00EF0F4A"/>
    <w:rsid w:val="00F45745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191CF7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aldodemexico.com.mx/edicion-impresa/2025/2/17/inea-firma-convenio-en-beneficio-de-mas-de-252-mil-tlaxcaltecas-67693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eraldodemexico.com.mx/edicion-impresa/2025/2/17/inea-firma-convenio-en-beneficio-de-mas-de-252-mil-tlaxcaltecas-67693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raldodemexico.com.mx/edicion-impresa/2025/2/17/inea-firma-convenio-en-beneficio-de-mas-de-252-mil-tlaxcaltecas-676931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3A07F8-DDE3-4473-BB95-6928ADBE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2025-02-23T21:05:00Z</dcterms:created>
  <dcterms:modified xsi:type="dcterms:W3CDTF">2025-02-23T21:05:00Z</dcterms:modified>
</cp:coreProperties>
</file>