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1561733F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C298A">
        <w:rPr>
          <w:rFonts w:ascii="Arial" w:hAnsi="Arial" w:cs="Arial"/>
          <w:b/>
          <w:sz w:val="22"/>
        </w:rPr>
        <w:t>2296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283200E" w:rsidR="00710292" w:rsidRDefault="004C3EF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D46266">
        <w:rPr>
          <w:rFonts w:ascii="Arial" w:hAnsi="Arial" w:cs="Arial"/>
          <w:sz w:val="22"/>
          <w:lang w:val="es-ES"/>
        </w:rPr>
        <w:t>de septiembre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401D077E" w14:textId="4728C53E" w:rsidR="00EE6C53" w:rsidRDefault="004C3EFD" w:rsidP="004C3EF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4C3EFD">
        <w:rPr>
          <w:rFonts w:ascii="Arial" w:hAnsi="Arial" w:cs="Arial"/>
          <w:b/>
          <w:sz w:val="28"/>
          <w:szCs w:val="28"/>
          <w:lang w:val="es-ES"/>
        </w:rPr>
        <w:t>RECIBE HAMBRE CERO NUEVO LEÓN PREMIO INTERNACIONAL EN LA CUMBRE GLOBAL DE LA RED DE BAN</w:t>
      </w:r>
      <w:r>
        <w:rPr>
          <w:rFonts w:ascii="Arial" w:hAnsi="Arial" w:cs="Arial"/>
          <w:b/>
          <w:sz w:val="28"/>
          <w:szCs w:val="28"/>
          <w:lang w:val="es-ES"/>
        </w:rPr>
        <w:t>COS DE ALIMENTOS, EN AUSTRALIA</w:t>
      </w:r>
    </w:p>
    <w:p w14:paraId="1E43467D" w14:textId="77777777" w:rsidR="004C3EFD" w:rsidRDefault="004C3EFD" w:rsidP="00D52E68">
      <w:pPr>
        <w:rPr>
          <w:rFonts w:ascii="Arial" w:hAnsi="Arial" w:cs="Arial"/>
          <w:b/>
          <w:sz w:val="32"/>
          <w:lang w:val="es-ES"/>
        </w:rPr>
      </w:pPr>
      <w:bookmarkStart w:id="0" w:name="_GoBack"/>
      <w:bookmarkEnd w:id="0"/>
    </w:p>
    <w:p w14:paraId="2DD8E839" w14:textId="1CEDAFB1" w:rsidR="004C3EFD" w:rsidRPr="004C3EFD" w:rsidRDefault="004C3EFD" w:rsidP="004C3EF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4C3EFD">
        <w:rPr>
          <w:rFonts w:ascii="Arial" w:hAnsi="Arial" w:cs="Arial"/>
          <w:i/>
          <w:lang w:val="es-ES"/>
        </w:rPr>
        <w:t xml:space="preserve">La estrategia Hambre Cero Nuevo León fue galardonada con el premio internacional Colaboración Destacada, que visualiza los esfuerzos para erradicar el hambre en el estado. </w:t>
      </w:r>
    </w:p>
    <w:p w14:paraId="75519085" w14:textId="77777777" w:rsidR="004C3EFD" w:rsidRPr="004C3EFD" w:rsidRDefault="004C3EFD" w:rsidP="004C3EF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4C3EFD">
        <w:rPr>
          <w:rFonts w:ascii="Arial" w:hAnsi="Arial" w:cs="Arial"/>
          <w:i/>
          <w:lang w:val="es-ES"/>
        </w:rPr>
        <w:t xml:space="preserve">A nombre de Hambre Cero, Enrique Gómez Junco, presidente de la Red de Bancos de Alimentos de México (BAMX) y patrono del Banco de Alimentos de Cáritas de Monterrey, recibió el reconocimiento.   </w:t>
      </w:r>
    </w:p>
    <w:p w14:paraId="13C05A31" w14:textId="4BACD015" w:rsidR="003D33BA" w:rsidRPr="004C3EFD" w:rsidRDefault="004C3EFD" w:rsidP="004C3EF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4C3EFD">
        <w:rPr>
          <w:rFonts w:ascii="Arial" w:hAnsi="Arial" w:cs="Arial"/>
          <w:i/>
          <w:lang w:val="es-ES"/>
        </w:rPr>
        <w:t xml:space="preserve">En esta cumbre global participan representantes de bancos de más de 50 países del mundo. </w:t>
      </w:r>
    </w:p>
    <w:p w14:paraId="2B9894FC" w14:textId="77777777" w:rsidR="00460707" w:rsidRPr="003D33BA" w:rsidRDefault="00460707" w:rsidP="00460707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9AD6716" w14:textId="204CAE8D" w:rsidR="004C3EFD" w:rsidRPr="004C3EFD" w:rsidRDefault="00D52E68" w:rsidP="004C3EFD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4C3EFD" w:rsidRPr="004C3EFD">
        <w:rPr>
          <w:rFonts w:ascii="Arial" w:hAnsi="Arial" w:cs="Arial"/>
          <w:sz w:val="28"/>
          <w:szCs w:val="28"/>
        </w:rPr>
        <w:t>La estrategia Hambre Cero Nuevo León recibió hoy el premio internacional Colaboración Destacada (</w:t>
      </w:r>
      <w:proofErr w:type="spellStart"/>
      <w:r w:rsidR="004C3EFD" w:rsidRPr="004C3EFD">
        <w:rPr>
          <w:rFonts w:ascii="Arial" w:hAnsi="Arial" w:cs="Arial"/>
          <w:sz w:val="28"/>
          <w:szCs w:val="28"/>
        </w:rPr>
        <w:t>Outstanding</w:t>
      </w:r>
      <w:proofErr w:type="spellEnd"/>
      <w:r w:rsidR="004C3EFD" w:rsidRPr="004C3EF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C3EFD" w:rsidRPr="004C3EFD">
        <w:rPr>
          <w:rFonts w:ascii="Arial" w:hAnsi="Arial" w:cs="Arial"/>
          <w:sz w:val="28"/>
          <w:szCs w:val="28"/>
        </w:rPr>
        <w:t>Partnership</w:t>
      </w:r>
      <w:proofErr w:type="spellEnd"/>
      <w:r w:rsidR="004C3EFD" w:rsidRPr="004C3EF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C3EFD" w:rsidRPr="004C3EFD">
        <w:rPr>
          <w:rFonts w:ascii="Arial" w:hAnsi="Arial" w:cs="Arial"/>
          <w:sz w:val="28"/>
          <w:szCs w:val="28"/>
        </w:rPr>
        <w:t>Award</w:t>
      </w:r>
      <w:proofErr w:type="spellEnd"/>
      <w:r w:rsidR="004C3EFD" w:rsidRPr="004C3EFD">
        <w:rPr>
          <w:rFonts w:ascii="Arial" w:hAnsi="Arial" w:cs="Arial"/>
          <w:sz w:val="28"/>
          <w:szCs w:val="28"/>
        </w:rPr>
        <w:t xml:space="preserve">), en la Cumbre Global de la Red de Bancos de Alimentos que se celebra en </w:t>
      </w:r>
      <w:proofErr w:type="spellStart"/>
      <w:r w:rsidR="004C3EFD" w:rsidRPr="004C3EFD">
        <w:rPr>
          <w:rFonts w:ascii="Arial" w:hAnsi="Arial" w:cs="Arial"/>
          <w:sz w:val="28"/>
          <w:szCs w:val="28"/>
        </w:rPr>
        <w:t>Sydney</w:t>
      </w:r>
      <w:proofErr w:type="spellEnd"/>
      <w:r w:rsidR="004C3EFD" w:rsidRPr="004C3EFD">
        <w:rPr>
          <w:rFonts w:ascii="Arial" w:hAnsi="Arial" w:cs="Arial"/>
          <w:sz w:val="28"/>
          <w:szCs w:val="28"/>
        </w:rPr>
        <w:t xml:space="preserve">, Australia. </w:t>
      </w:r>
    </w:p>
    <w:p w14:paraId="5C585A95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</w:p>
    <w:p w14:paraId="4497EAAF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  <w:r w:rsidRPr="004C3EFD">
        <w:rPr>
          <w:rFonts w:ascii="Arial" w:hAnsi="Arial" w:cs="Arial"/>
          <w:sz w:val="28"/>
          <w:szCs w:val="28"/>
        </w:rPr>
        <w:t>Este reconocimiento visualiza los esfuerzos que realiza esta estrategia para erradicar el hambre en el estado y permite posicionar sus acciones a nivel internacional.</w:t>
      </w:r>
    </w:p>
    <w:p w14:paraId="13130C46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</w:p>
    <w:p w14:paraId="5CCAA4F5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  <w:r w:rsidRPr="004C3EFD">
        <w:rPr>
          <w:rFonts w:ascii="Arial" w:hAnsi="Arial" w:cs="Arial"/>
          <w:sz w:val="28"/>
          <w:szCs w:val="28"/>
        </w:rPr>
        <w:t xml:space="preserve">Enrique Gómez Junco, presidente de la Red de Bancos de Alimentos de México (BAMX) y patrono del Banco de Alimentos de Cáritas de Monterrey A.B.P., recibió el reconocimiento a nombre de Hambre Cero Nuevo León en la ceremonia realizada en el marco de esta cumbre. </w:t>
      </w:r>
    </w:p>
    <w:p w14:paraId="65272870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</w:p>
    <w:p w14:paraId="2A473DEF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  <w:r w:rsidRPr="004C3EFD">
        <w:rPr>
          <w:rFonts w:ascii="Arial" w:hAnsi="Arial" w:cs="Arial"/>
          <w:sz w:val="28"/>
          <w:szCs w:val="28"/>
        </w:rPr>
        <w:t xml:space="preserve">La distinción a la estrategia Hambre Cero se otorgó como parte del programa de premios a la Excelencia e Innovación en los Bancos de Alimentos 2024, que destacan la colaboración innovadora y </w:t>
      </w:r>
      <w:r w:rsidRPr="004C3EFD">
        <w:rPr>
          <w:rFonts w:ascii="Arial" w:hAnsi="Arial" w:cs="Arial"/>
          <w:sz w:val="28"/>
          <w:szCs w:val="28"/>
        </w:rPr>
        <w:lastRenderedPageBreak/>
        <w:t xml:space="preserve">transformadora de estos organismos. En esta Cumbre participan representantes de bancos de más de 50 países del mundo en una jornada que durará cinco días. </w:t>
      </w:r>
    </w:p>
    <w:p w14:paraId="0A1FCD39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</w:p>
    <w:p w14:paraId="0110BD8E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  <w:r w:rsidRPr="004C3EFD">
        <w:rPr>
          <w:rFonts w:ascii="Arial" w:hAnsi="Arial" w:cs="Arial"/>
          <w:sz w:val="28"/>
          <w:szCs w:val="28"/>
        </w:rPr>
        <w:t xml:space="preserve">El galardón otorgado reconoce colaboraciones que van más allá de lo convencional. Premia los esfuerzos que movilizan voluntarios para fortalecer la labor de los bancos de alimentos, impulsar la creatividad e innovación para mejorar sus operaciones, y aprovechar el poder e influencia de las empresas para generar un impacto transformador. </w:t>
      </w:r>
    </w:p>
    <w:p w14:paraId="7A44ACC0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</w:p>
    <w:p w14:paraId="37A43C7C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  <w:r w:rsidRPr="004C3EFD">
        <w:rPr>
          <w:rFonts w:ascii="Arial" w:hAnsi="Arial" w:cs="Arial"/>
          <w:sz w:val="28"/>
          <w:szCs w:val="28"/>
        </w:rPr>
        <w:t>Ya sea elevando la conciencia sobre la inseguridad alimentaria, apoyando acciones climáticas, o liderando iniciativas contra la pérdida y desperdicio de alimentos.</w:t>
      </w:r>
    </w:p>
    <w:p w14:paraId="32B1344B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</w:p>
    <w:p w14:paraId="532FF384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  <w:r w:rsidRPr="004C3EFD">
        <w:rPr>
          <w:rFonts w:ascii="Arial" w:hAnsi="Arial" w:cs="Arial"/>
          <w:sz w:val="28"/>
          <w:szCs w:val="28"/>
        </w:rPr>
        <w:t xml:space="preserve">El Banco de Alimentos de Cáritas de Monterrey forma parte del Comité Interinstitucional de Hambre Cero, que preside Martha Herrera, titular de Igualdad e Inclusión, y conformado por 14 dependencias, instituciones académicas y organismos como las secretarías de Igualdad e Inclusión, Salud, Economía, Trabajo, Educación,  Desarrollo Regional y Agropecuario y Turismo; DIF Nuevo León, Consejo Nuevo León, Tecnológico de Monterrey, Universidad Autónoma de Nuevo León, Universidad de Monterrey, Universidad Regiomontana y Canaco. </w:t>
      </w:r>
    </w:p>
    <w:p w14:paraId="719DF9B9" w14:textId="77777777" w:rsidR="004C3EFD" w:rsidRPr="004C3EFD" w:rsidRDefault="004C3EFD" w:rsidP="004C3EFD">
      <w:pPr>
        <w:jc w:val="both"/>
        <w:rPr>
          <w:rFonts w:ascii="Arial" w:hAnsi="Arial" w:cs="Arial"/>
          <w:sz w:val="28"/>
          <w:szCs w:val="28"/>
        </w:rPr>
      </w:pPr>
    </w:p>
    <w:p w14:paraId="12863C94" w14:textId="54822830" w:rsidR="00460707" w:rsidRPr="00EE6C53" w:rsidRDefault="004C3EFD" w:rsidP="004C3EFD">
      <w:pPr>
        <w:jc w:val="both"/>
        <w:rPr>
          <w:rFonts w:ascii="Arial" w:hAnsi="Arial" w:cs="Arial"/>
          <w:sz w:val="28"/>
          <w:szCs w:val="28"/>
        </w:rPr>
      </w:pPr>
      <w:r w:rsidRPr="004C3EFD">
        <w:rPr>
          <w:rFonts w:ascii="Arial" w:hAnsi="Arial" w:cs="Arial"/>
          <w:sz w:val="28"/>
          <w:szCs w:val="28"/>
        </w:rPr>
        <w:t xml:space="preserve">El reconocimiento otorgado en Australia se suma a la participación internacional que se tuvo en julio cuando la titular de Igualdad e Inclusión presentó ante el Foro Político de Alto Nivel de las Naciones Unidas, las acciones que se han emprendido con esta estrategia a nivel estatal.  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03410" w14:textId="77777777" w:rsidR="003B1B96" w:rsidRDefault="003B1B96" w:rsidP="00FF7AF6">
      <w:r>
        <w:separator/>
      </w:r>
    </w:p>
  </w:endnote>
  <w:endnote w:type="continuationSeparator" w:id="0">
    <w:p w14:paraId="16BA9DE2" w14:textId="77777777" w:rsidR="003B1B96" w:rsidRDefault="003B1B9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FC1C2" w14:textId="77777777" w:rsidR="003B1B96" w:rsidRDefault="003B1B96" w:rsidP="00FF7AF6">
      <w:r>
        <w:separator/>
      </w:r>
    </w:p>
  </w:footnote>
  <w:footnote w:type="continuationSeparator" w:id="0">
    <w:p w14:paraId="160885A1" w14:textId="77777777" w:rsidR="003B1B96" w:rsidRDefault="003B1B9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C3EFD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56C92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843F7"/>
    <w:rsid w:val="00AD17F1"/>
    <w:rsid w:val="00AD427D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C298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EE6C53"/>
    <w:rsid w:val="00F11A5F"/>
    <w:rsid w:val="00F222A1"/>
    <w:rsid w:val="00F4669A"/>
    <w:rsid w:val="00F601A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2024-09-12T17:31:00Z</dcterms:created>
  <dcterms:modified xsi:type="dcterms:W3CDTF">2024-09-12T21:43:00Z</dcterms:modified>
</cp:coreProperties>
</file>