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F0BF6" w14:textId="1A154660" w:rsidR="005D2C96" w:rsidRPr="00C60FD1" w:rsidRDefault="005D2C96" w:rsidP="005D2C96">
      <w:pPr>
        <w:jc w:val="right"/>
        <w:rPr>
          <w:rFonts w:ascii="Arial" w:hAnsi="Arial" w:cs="Arial"/>
          <w:b/>
          <w:sz w:val="22"/>
          <w:lang w:val="es-ES"/>
        </w:rPr>
      </w:pPr>
      <w:r>
        <w:rPr>
          <w:rFonts w:ascii="Arial" w:hAnsi="Arial" w:cs="Arial"/>
          <w:b/>
          <w:sz w:val="22"/>
          <w:lang w:val="es-ES"/>
        </w:rPr>
        <w:t>CP/</w:t>
      </w:r>
      <w:r>
        <w:rPr>
          <w:rFonts w:ascii="Arial" w:hAnsi="Arial" w:cs="Arial"/>
          <w:b/>
          <w:sz w:val="22"/>
        </w:rPr>
        <w:t>2292</w:t>
      </w:r>
      <w:r>
        <w:rPr>
          <w:rFonts w:ascii="Arial" w:hAnsi="Arial" w:cs="Arial"/>
          <w:b/>
          <w:sz w:val="22"/>
          <w:lang w:val="es-ES"/>
        </w:rPr>
        <w:t>/2024</w:t>
      </w:r>
    </w:p>
    <w:p w14:paraId="145CE83F" w14:textId="77777777" w:rsidR="004B785B" w:rsidRPr="004B785B" w:rsidRDefault="004B785B" w:rsidP="004B785B">
      <w:pPr>
        <w:jc w:val="right"/>
        <w:rPr>
          <w:rFonts w:ascii="Arial" w:eastAsia="Arial" w:hAnsi="Arial" w:cs="Arial"/>
        </w:rPr>
      </w:pPr>
      <w:r w:rsidRPr="004B785B">
        <w:rPr>
          <w:rFonts w:ascii="Arial" w:eastAsia="Arial" w:hAnsi="Arial" w:cs="Arial"/>
        </w:rPr>
        <w:t xml:space="preserve">   11 de septiembre de 2024</w:t>
      </w:r>
    </w:p>
    <w:p w14:paraId="52A45B12" w14:textId="77777777" w:rsidR="001277C5" w:rsidRDefault="001277C5" w:rsidP="004B785B">
      <w:pPr>
        <w:rPr>
          <w:rFonts w:ascii="Arial" w:eastAsia="Arial" w:hAnsi="Arial" w:cs="Arial"/>
        </w:rPr>
      </w:pPr>
    </w:p>
    <w:p w14:paraId="4B46653E" w14:textId="383AAC90" w:rsidR="004B785B" w:rsidRPr="00023426" w:rsidRDefault="001277C5" w:rsidP="001277C5">
      <w:pPr>
        <w:jc w:val="center"/>
        <w:rPr>
          <w:rFonts w:ascii="Arial" w:eastAsia="Arial" w:hAnsi="Arial" w:cs="Arial"/>
          <w:b/>
          <w:sz w:val="32"/>
          <w:szCs w:val="32"/>
        </w:rPr>
      </w:pPr>
      <w:r w:rsidRPr="00023426">
        <w:rPr>
          <w:rFonts w:ascii="Arial" w:eastAsia="Arial" w:hAnsi="Arial" w:cs="Arial"/>
          <w:b/>
          <w:sz w:val="32"/>
          <w:szCs w:val="32"/>
        </w:rPr>
        <w:t xml:space="preserve">NUEVO LEÓN, </w:t>
      </w:r>
      <w:r w:rsidR="00D91B86" w:rsidRPr="00023426">
        <w:rPr>
          <w:rFonts w:ascii="Arial" w:eastAsia="Arial" w:hAnsi="Arial" w:cs="Arial"/>
          <w:b/>
          <w:sz w:val="32"/>
          <w:szCs w:val="32"/>
        </w:rPr>
        <w:t xml:space="preserve">REFERENTE EN INNOVACIÓN Y </w:t>
      </w:r>
      <w:r w:rsidRPr="00023426">
        <w:rPr>
          <w:rFonts w:ascii="Arial" w:eastAsia="Arial" w:hAnsi="Arial" w:cs="Arial"/>
          <w:b/>
          <w:sz w:val="32"/>
          <w:szCs w:val="32"/>
        </w:rPr>
        <w:t>TIERRA FÉRTIL PARA INVERSIONES DE</w:t>
      </w:r>
      <w:r w:rsidR="00D91B86" w:rsidRPr="00023426">
        <w:rPr>
          <w:rFonts w:ascii="Arial" w:eastAsia="Arial" w:hAnsi="Arial" w:cs="Arial"/>
          <w:b/>
          <w:sz w:val="32"/>
          <w:szCs w:val="32"/>
        </w:rPr>
        <w:t xml:space="preserve"> </w:t>
      </w:r>
      <w:r w:rsidRPr="00023426">
        <w:rPr>
          <w:rFonts w:ascii="Arial" w:eastAsia="Arial" w:hAnsi="Arial" w:cs="Arial"/>
          <w:b/>
          <w:sz w:val="32"/>
          <w:szCs w:val="32"/>
        </w:rPr>
        <w:t>ALTO IMPACTO</w:t>
      </w:r>
      <w:r w:rsidR="0010782D" w:rsidRPr="00023426">
        <w:rPr>
          <w:rFonts w:ascii="Arial" w:eastAsia="Arial" w:hAnsi="Arial" w:cs="Arial"/>
          <w:b/>
          <w:sz w:val="32"/>
          <w:szCs w:val="32"/>
        </w:rPr>
        <w:t xml:space="preserve"> SOCIAL </w:t>
      </w:r>
    </w:p>
    <w:p w14:paraId="66A6E9BE" w14:textId="77777777" w:rsidR="004B785B" w:rsidRPr="004B785B" w:rsidRDefault="004B785B" w:rsidP="004B785B">
      <w:pPr>
        <w:rPr>
          <w:rFonts w:ascii="Arial" w:eastAsia="Arial" w:hAnsi="Arial" w:cs="Arial"/>
        </w:rPr>
      </w:pPr>
    </w:p>
    <w:p w14:paraId="100EABB6" w14:textId="08E0DE55" w:rsidR="001277C5" w:rsidRPr="00101C31" w:rsidRDefault="00F41A55" w:rsidP="00101C31">
      <w:pPr>
        <w:pStyle w:val="Prrafodelista"/>
        <w:numPr>
          <w:ilvl w:val="0"/>
          <w:numId w:val="4"/>
        </w:numPr>
        <w:jc w:val="both"/>
        <w:rPr>
          <w:rFonts w:ascii="Arial" w:eastAsia="Arial" w:hAnsi="Arial" w:cs="Arial"/>
          <w:i/>
        </w:rPr>
      </w:pPr>
      <w:r w:rsidRPr="00101C31">
        <w:rPr>
          <w:rFonts w:ascii="Arial" w:eastAsia="Arial" w:hAnsi="Arial" w:cs="Arial"/>
          <w:i/>
        </w:rPr>
        <w:t xml:space="preserve">En Oaxaca, </w:t>
      </w:r>
      <w:r w:rsidR="0092670A" w:rsidRPr="00101C31">
        <w:rPr>
          <w:rFonts w:ascii="Arial" w:eastAsia="Arial" w:hAnsi="Arial" w:cs="Arial"/>
          <w:i/>
        </w:rPr>
        <w:t xml:space="preserve">Martha Herrera, secretaria de Igualdad e Inclusión, participó en </w:t>
      </w:r>
      <w:r w:rsidRPr="00101C31">
        <w:rPr>
          <w:rFonts w:ascii="Arial" w:eastAsia="Arial" w:hAnsi="Arial" w:cs="Arial"/>
          <w:i/>
        </w:rPr>
        <w:t>l</w:t>
      </w:r>
      <w:r w:rsidR="00CA2138" w:rsidRPr="00101C31">
        <w:rPr>
          <w:rFonts w:ascii="Arial" w:eastAsia="Arial" w:hAnsi="Arial" w:cs="Arial"/>
          <w:i/>
        </w:rPr>
        <w:t>a tercera conferencia Impact Minds, que reúne a inversionistas y líderes de organizaciones sociales</w:t>
      </w:r>
      <w:r w:rsidR="00AB6D29" w:rsidRPr="00101C31">
        <w:rPr>
          <w:rFonts w:ascii="Arial" w:eastAsia="Arial" w:hAnsi="Arial" w:cs="Arial"/>
          <w:i/>
        </w:rPr>
        <w:t xml:space="preserve"> y filantrópicas de 36 países de Latinoamérica y el Caribe.</w:t>
      </w:r>
    </w:p>
    <w:p w14:paraId="380F8288" w14:textId="44A82390" w:rsidR="00CA2138" w:rsidRPr="00101C31" w:rsidRDefault="0092670A" w:rsidP="00101C31">
      <w:pPr>
        <w:pStyle w:val="Prrafodelista"/>
        <w:numPr>
          <w:ilvl w:val="0"/>
          <w:numId w:val="4"/>
        </w:numPr>
        <w:jc w:val="both"/>
        <w:rPr>
          <w:rFonts w:ascii="Arial" w:eastAsia="Arial" w:hAnsi="Arial" w:cs="Arial"/>
          <w:i/>
        </w:rPr>
      </w:pPr>
      <w:r w:rsidRPr="00101C31">
        <w:rPr>
          <w:rFonts w:ascii="Arial" w:eastAsia="Arial" w:hAnsi="Arial" w:cs="Arial"/>
          <w:i/>
        </w:rPr>
        <w:t>Nuevo León</w:t>
      </w:r>
      <w:r w:rsidR="00B22AC9" w:rsidRPr="00101C31">
        <w:rPr>
          <w:rFonts w:ascii="Arial" w:eastAsia="Arial" w:hAnsi="Arial" w:cs="Arial"/>
          <w:i/>
        </w:rPr>
        <w:t xml:space="preserve">, </w:t>
      </w:r>
      <w:r w:rsidRPr="00101C31">
        <w:rPr>
          <w:rFonts w:ascii="Arial" w:eastAsia="Arial" w:hAnsi="Arial" w:cs="Arial"/>
          <w:i/>
        </w:rPr>
        <w:t xml:space="preserve">la </w:t>
      </w:r>
      <w:r w:rsidR="00CA2138" w:rsidRPr="00101C31">
        <w:rPr>
          <w:rFonts w:ascii="Arial" w:eastAsia="Arial" w:hAnsi="Arial" w:cs="Arial"/>
          <w:i/>
        </w:rPr>
        <w:t>entidad con mayor inversión social</w:t>
      </w:r>
      <w:r w:rsidRPr="00101C31">
        <w:rPr>
          <w:rFonts w:ascii="Arial" w:eastAsia="Arial" w:hAnsi="Arial" w:cs="Arial"/>
          <w:i/>
        </w:rPr>
        <w:t xml:space="preserve"> </w:t>
      </w:r>
      <w:r w:rsidR="001F6FAA" w:rsidRPr="00101C31">
        <w:rPr>
          <w:rFonts w:ascii="Arial" w:eastAsia="Arial" w:hAnsi="Arial" w:cs="Arial"/>
          <w:i/>
        </w:rPr>
        <w:t xml:space="preserve">del país </w:t>
      </w:r>
      <w:r w:rsidR="00CA2138" w:rsidRPr="00101C31">
        <w:rPr>
          <w:rFonts w:ascii="Arial" w:eastAsia="Arial" w:hAnsi="Arial" w:cs="Arial"/>
          <w:i/>
        </w:rPr>
        <w:t xml:space="preserve">destinada a promover acciones de 250 organizaciones </w:t>
      </w:r>
      <w:r w:rsidRPr="00101C31">
        <w:rPr>
          <w:rFonts w:ascii="Arial" w:eastAsia="Arial" w:hAnsi="Arial" w:cs="Arial"/>
          <w:i/>
        </w:rPr>
        <w:t xml:space="preserve">civiles </w:t>
      </w:r>
      <w:r w:rsidR="00CA2138" w:rsidRPr="00101C31">
        <w:rPr>
          <w:rFonts w:ascii="Arial" w:eastAsia="Arial" w:hAnsi="Arial" w:cs="Arial"/>
          <w:i/>
        </w:rPr>
        <w:t>que impulsan 360 proyectos anuale</w:t>
      </w:r>
      <w:r w:rsidR="00F418AD" w:rsidRPr="00101C31">
        <w:rPr>
          <w:rFonts w:ascii="Arial" w:eastAsia="Arial" w:hAnsi="Arial" w:cs="Arial"/>
          <w:i/>
        </w:rPr>
        <w:t>s, precisó.</w:t>
      </w:r>
    </w:p>
    <w:p w14:paraId="2CD30560" w14:textId="0C8C7FB5" w:rsidR="00CA2138" w:rsidRPr="00101C31" w:rsidRDefault="00E22B9B" w:rsidP="00101C31">
      <w:pPr>
        <w:pStyle w:val="Prrafodelista"/>
        <w:numPr>
          <w:ilvl w:val="0"/>
          <w:numId w:val="4"/>
        </w:numPr>
        <w:jc w:val="both"/>
        <w:rPr>
          <w:rFonts w:ascii="Arial" w:eastAsia="Arial" w:hAnsi="Arial" w:cs="Arial"/>
          <w:i/>
        </w:rPr>
      </w:pPr>
      <w:r w:rsidRPr="00101C31">
        <w:rPr>
          <w:rFonts w:ascii="Arial" w:eastAsia="Arial" w:hAnsi="Arial" w:cs="Arial"/>
          <w:i/>
        </w:rPr>
        <w:t xml:space="preserve">Destacó </w:t>
      </w:r>
      <w:r w:rsidR="00CA2138" w:rsidRPr="00101C31">
        <w:rPr>
          <w:rFonts w:ascii="Arial" w:eastAsia="Arial" w:hAnsi="Arial" w:cs="Arial"/>
          <w:i/>
        </w:rPr>
        <w:t>la firma del primer Bono de Impacto Social en México</w:t>
      </w:r>
      <w:r w:rsidR="00171E3A" w:rsidRPr="00101C31">
        <w:rPr>
          <w:rFonts w:ascii="Arial" w:eastAsia="Arial" w:hAnsi="Arial" w:cs="Arial"/>
          <w:i/>
        </w:rPr>
        <w:t xml:space="preserve"> que permitirá </w:t>
      </w:r>
      <w:r w:rsidR="00CA2138" w:rsidRPr="00101C31">
        <w:rPr>
          <w:rFonts w:ascii="Arial" w:eastAsia="Arial" w:hAnsi="Arial" w:cs="Arial"/>
          <w:i/>
        </w:rPr>
        <w:t>apoyar la empleabilidad de las juventudes de</w:t>
      </w:r>
      <w:r w:rsidR="00171E3A" w:rsidRPr="00101C31">
        <w:rPr>
          <w:rFonts w:ascii="Arial" w:eastAsia="Arial" w:hAnsi="Arial" w:cs="Arial"/>
          <w:i/>
        </w:rPr>
        <w:t xml:space="preserve">l </w:t>
      </w:r>
      <w:r w:rsidR="001841D4" w:rsidRPr="00101C31">
        <w:rPr>
          <w:rFonts w:ascii="Arial" w:eastAsia="Arial" w:hAnsi="Arial" w:cs="Arial"/>
          <w:i/>
        </w:rPr>
        <w:t xml:space="preserve">estado. </w:t>
      </w:r>
    </w:p>
    <w:p w14:paraId="46EFD92F" w14:textId="77777777" w:rsidR="00CA2138" w:rsidRDefault="00CA2138" w:rsidP="00F04021">
      <w:pPr>
        <w:jc w:val="both"/>
        <w:rPr>
          <w:rFonts w:ascii="Arial" w:eastAsia="Arial" w:hAnsi="Arial" w:cs="Arial"/>
          <w:b/>
        </w:rPr>
      </w:pPr>
    </w:p>
    <w:p w14:paraId="2C61FF48" w14:textId="36B731A9" w:rsidR="004B785B" w:rsidRPr="00101C31" w:rsidRDefault="00101C31" w:rsidP="00F04021">
      <w:pPr>
        <w:jc w:val="both"/>
        <w:rPr>
          <w:rFonts w:ascii="Arial" w:eastAsia="Arial" w:hAnsi="Arial" w:cs="Arial"/>
          <w:sz w:val="28"/>
          <w:szCs w:val="28"/>
        </w:rPr>
      </w:pPr>
      <w:r>
        <w:rPr>
          <w:rFonts w:ascii="Arial" w:eastAsia="Arial" w:hAnsi="Arial" w:cs="Arial"/>
          <w:b/>
          <w:sz w:val="28"/>
          <w:szCs w:val="28"/>
        </w:rPr>
        <w:t>Oaxaca de Juárez, Oaxaca</w:t>
      </w:r>
      <w:r w:rsidR="004B785B" w:rsidRPr="00101C31">
        <w:rPr>
          <w:rFonts w:ascii="Arial" w:eastAsia="Arial" w:hAnsi="Arial" w:cs="Arial"/>
          <w:b/>
          <w:sz w:val="28"/>
          <w:szCs w:val="28"/>
        </w:rPr>
        <w:t>.-</w:t>
      </w:r>
      <w:r w:rsidR="004B785B" w:rsidRPr="00101C31">
        <w:rPr>
          <w:rFonts w:ascii="Arial" w:eastAsia="Arial" w:hAnsi="Arial" w:cs="Arial"/>
          <w:sz w:val="28"/>
          <w:szCs w:val="28"/>
        </w:rPr>
        <w:t xml:space="preserve"> Nuevo </w:t>
      </w:r>
      <w:r w:rsidR="00C933D3">
        <w:rPr>
          <w:rFonts w:ascii="Arial" w:eastAsia="Arial" w:hAnsi="Arial" w:cs="Arial"/>
          <w:sz w:val="28"/>
          <w:szCs w:val="28"/>
        </w:rPr>
        <w:t xml:space="preserve">León </w:t>
      </w:r>
      <w:bookmarkStart w:id="0" w:name="_GoBack"/>
      <w:bookmarkEnd w:id="0"/>
      <w:r w:rsidR="004B785B" w:rsidRPr="00101C31">
        <w:rPr>
          <w:rFonts w:ascii="Arial" w:eastAsia="Arial" w:hAnsi="Arial" w:cs="Arial"/>
          <w:sz w:val="28"/>
          <w:szCs w:val="28"/>
        </w:rPr>
        <w:t>se ha consolidado como referente en innovación y palanca para el cambio y hoy es tierra f</w:t>
      </w:r>
      <w:r w:rsidR="00500889" w:rsidRPr="00101C31">
        <w:rPr>
          <w:rFonts w:ascii="Arial" w:eastAsia="Arial" w:hAnsi="Arial" w:cs="Arial"/>
          <w:sz w:val="28"/>
          <w:szCs w:val="28"/>
        </w:rPr>
        <w:t xml:space="preserve">értil para realizar inversión </w:t>
      </w:r>
      <w:r w:rsidR="004B785B" w:rsidRPr="00101C31">
        <w:rPr>
          <w:rFonts w:ascii="Arial" w:eastAsia="Arial" w:hAnsi="Arial" w:cs="Arial"/>
          <w:sz w:val="28"/>
          <w:szCs w:val="28"/>
        </w:rPr>
        <w:t xml:space="preserve">de </w:t>
      </w:r>
      <w:r w:rsidR="001277C5" w:rsidRPr="00101C31">
        <w:rPr>
          <w:rFonts w:ascii="Arial" w:eastAsia="Arial" w:hAnsi="Arial" w:cs="Arial"/>
          <w:sz w:val="28"/>
          <w:szCs w:val="28"/>
        </w:rPr>
        <w:t xml:space="preserve">alto </w:t>
      </w:r>
      <w:r w:rsidR="004B785B" w:rsidRPr="00101C31">
        <w:rPr>
          <w:rFonts w:ascii="Arial" w:eastAsia="Arial" w:hAnsi="Arial" w:cs="Arial"/>
          <w:sz w:val="28"/>
          <w:szCs w:val="28"/>
        </w:rPr>
        <w:t xml:space="preserve">impacto </w:t>
      </w:r>
      <w:r w:rsidR="001C3E47" w:rsidRPr="00101C31">
        <w:rPr>
          <w:rFonts w:ascii="Arial" w:eastAsia="Arial" w:hAnsi="Arial" w:cs="Arial"/>
          <w:sz w:val="28"/>
          <w:szCs w:val="28"/>
        </w:rPr>
        <w:t xml:space="preserve">social </w:t>
      </w:r>
      <w:r w:rsidR="004B785B" w:rsidRPr="00101C31">
        <w:rPr>
          <w:rFonts w:ascii="Arial" w:eastAsia="Arial" w:hAnsi="Arial" w:cs="Arial"/>
          <w:sz w:val="28"/>
          <w:szCs w:val="28"/>
        </w:rPr>
        <w:t xml:space="preserve">que contribuya a transformar la vida de las personas. </w:t>
      </w:r>
    </w:p>
    <w:p w14:paraId="468B3E27" w14:textId="77777777" w:rsidR="004B785B" w:rsidRPr="00101C31" w:rsidRDefault="004B785B" w:rsidP="00F04021">
      <w:pPr>
        <w:jc w:val="both"/>
        <w:rPr>
          <w:rFonts w:ascii="Arial" w:eastAsia="Arial" w:hAnsi="Arial" w:cs="Arial"/>
          <w:sz w:val="28"/>
          <w:szCs w:val="28"/>
        </w:rPr>
      </w:pPr>
    </w:p>
    <w:p w14:paraId="66DC4591" w14:textId="2393DC81" w:rsidR="004B785B" w:rsidRPr="00101C31" w:rsidRDefault="004B785B" w:rsidP="00F04021">
      <w:pPr>
        <w:jc w:val="both"/>
        <w:rPr>
          <w:rFonts w:ascii="Arial" w:eastAsia="Arial" w:hAnsi="Arial" w:cs="Arial"/>
          <w:sz w:val="28"/>
          <w:szCs w:val="28"/>
        </w:rPr>
      </w:pPr>
      <w:r w:rsidRPr="00101C31">
        <w:rPr>
          <w:rFonts w:ascii="Arial" w:eastAsia="Arial" w:hAnsi="Arial" w:cs="Arial"/>
          <w:sz w:val="28"/>
          <w:szCs w:val="28"/>
        </w:rPr>
        <w:t>Al participar en la que reúne a  inversionistas y líderes de organizaciones sociales y filantrópicas de 36 países</w:t>
      </w:r>
      <w:r w:rsidR="00AB6D29" w:rsidRPr="00101C31">
        <w:rPr>
          <w:rFonts w:ascii="Arial" w:eastAsia="Arial" w:hAnsi="Arial" w:cs="Arial"/>
          <w:sz w:val="28"/>
          <w:szCs w:val="28"/>
        </w:rPr>
        <w:t xml:space="preserve"> de Latinoamérica y el Caribe</w:t>
      </w:r>
      <w:r w:rsidRPr="00101C31">
        <w:rPr>
          <w:rFonts w:ascii="Arial" w:eastAsia="Arial" w:hAnsi="Arial" w:cs="Arial"/>
          <w:sz w:val="28"/>
          <w:szCs w:val="28"/>
        </w:rPr>
        <w:t>, la secretaria de Igualdad e Inclusión, Martha Herrera, precisó que Nuevo León se ha convertido en la entidad con la mayor inversión social</w:t>
      </w:r>
      <w:r w:rsidR="00394C9A" w:rsidRPr="00101C31">
        <w:rPr>
          <w:rFonts w:ascii="Arial" w:eastAsia="Arial" w:hAnsi="Arial" w:cs="Arial"/>
          <w:sz w:val="28"/>
          <w:szCs w:val="28"/>
        </w:rPr>
        <w:t xml:space="preserve"> a nivel nacional</w:t>
      </w:r>
      <w:r w:rsidRPr="00101C31">
        <w:rPr>
          <w:rFonts w:ascii="Arial" w:eastAsia="Arial" w:hAnsi="Arial" w:cs="Arial"/>
          <w:sz w:val="28"/>
          <w:szCs w:val="28"/>
        </w:rPr>
        <w:t xml:space="preserve">, superior a los 250 millones de pesos, destinada a promover las acciones de más de 250 organizaciones de la sociedad civil que impulsan 360 proyectos anuales. </w:t>
      </w:r>
    </w:p>
    <w:p w14:paraId="2B65BEFE" w14:textId="77777777" w:rsidR="004B785B" w:rsidRPr="00101C31" w:rsidRDefault="004B785B" w:rsidP="00F04021">
      <w:pPr>
        <w:jc w:val="both"/>
        <w:rPr>
          <w:rFonts w:ascii="Arial" w:eastAsia="Arial" w:hAnsi="Arial" w:cs="Arial"/>
          <w:sz w:val="28"/>
          <w:szCs w:val="28"/>
        </w:rPr>
      </w:pPr>
    </w:p>
    <w:p w14:paraId="795CDEA7" w14:textId="77777777" w:rsidR="004B785B" w:rsidRPr="00101C31" w:rsidRDefault="004B785B" w:rsidP="00F04021">
      <w:pPr>
        <w:jc w:val="both"/>
        <w:rPr>
          <w:rFonts w:ascii="Arial" w:eastAsia="Arial" w:hAnsi="Arial" w:cs="Arial"/>
          <w:sz w:val="28"/>
          <w:szCs w:val="28"/>
        </w:rPr>
      </w:pPr>
      <w:r w:rsidRPr="00101C31">
        <w:rPr>
          <w:rFonts w:ascii="Arial" w:eastAsia="Arial" w:hAnsi="Arial" w:cs="Arial"/>
          <w:sz w:val="28"/>
          <w:szCs w:val="28"/>
        </w:rPr>
        <w:t xml:space="preserve">“Transformamos por completo el modelo de trabajo al pasar de un enfoque de vinculación y apoyo a un modelo de inversión por impacto, enfocado en resultados, con perspectiva de desarrollo y una constante cultura de innovación y coinversión”, precisó al intervenir en el panel Liderazgo y democracia. </w:t>
      </w:r>
    </w:p>
    <w:p w14:paraId="7AD69856" w14:textId="77777777" w:rsidR="004B785B" w:rsidRPr="00101C31" w:rsidRDefault="004B785B" w:rsidP="00F04021">
      <w:pPr>
        <w:jc w:val="both"/>
        <w:rPr>
          <w:rFonts w:ascii="Arial" w:eastAsia="Arial" w:hAnsi="Arial" w:cs="Arial"/>
          <w:sz w:val="28"/>
          <w:szCs w:val="28"/>
        </w:rPr>
      </w:pPr>
    </w:p>
    <w:p w14:paraId="159F1C32" w14:textId="454ADE24" w:rsidR="004B785B" w:rsidRPr="00101C31" w:rsidRDefault="004B785B" w:rsidP="00F04021">
      <w:pPr>
        <w:jc w:val="both"/>
        <w:rPr>
          <w:rFonts w:ascii="Arial" w:eastAsia="Arial" w:hAnsi="Arial" w:cs="Arial"/>
          <w:sz w:val="28"/>
          <w:szCs w:val="28"/>
        </w:rPr>
      </w:pPr>
      <w:r w:rsidRPr="00101C31">
        <w:rPr>
          <w:rFonts w:ascii="Arial" w:eastAsia="Arial" w:hAnsi="Arial" w:cs="Arial"/>
          <w:sz w:val="28"/>
          <w:szCs w:val="28"/>
        </w:rPr>
        <w:t>Herrera puso como ejemplo la firma del primer Bono de Impacto Social en</w:t>
      </w:r>
      <w:r w:rsidR="00CB592F" w:rsidRPr="00101C31">
        <w:rPr>
          <w:rFonts w:ascii="Arial" w:eastAsia="Arial" w:hAnsi="Arial" w:cs="Arial"/>
          <w:sz w:val="28"/>
          <w:szCs w:val="28"/>
        </w:rPr>
        <w:t xml:space="preserve"> México, </w:t>
      </w:r>
      <w:r w:rsidR="00841BC9" w:rsidRPr="00101C31">
        <w:rPr>
          <w:rFonts w:ascii="Arial" w:eastAsia="Arial" w:hAnsi="Arial" w:cs="Arial"/>
          <w:sz w:val="28"/>
          <w:szCs w:val="28"/>
        </w:rPr>
        <w:t xml:space="preserve">realizada </w:t>
      </w:r>
      <w:r w:rsidR="00CB592F" w:rsidRPr="00101C31">
        <w:rPr>
          <w:rFonts w:ascii="Arial" w:eastAsia="Arial" w:hAnsi="Arial" w:cs="Arial"/>
          <w:sz w:val="28"/>
          <w:szCs w:val="28"/>
        </w:rPr>
        <w:t xml:space="preserve">hace unas semanas </w:t>
      </w:r>
      <w:r w:rsidRPr="00101C31">
        <w:rPr>
          <w:rFonts w:ascii="Arial" w:eastAsia="Arial" w:hAnsi="Arial" w:cs="Arial"/>
          <w:sz w:val="28"/>
          <w:szCs w:val="28"/>
        </w:rPr>
        <w:t xml:space="preserve">en el estado, que permitirá apoyar la empleabilidad de las juventudes de 18 a 24 años, de manera conjunta con la organización Catholic Relief Services. </w:t>
      </w:r>
    </w:p>
    <w:p w14:paraId="140974DF" w14:textId="77777777" w:rsidR="004B785B" w:rsidRPr="00101C31" w:rsidRDefault="004B785B" w:rsidP="00F04021">
      <w:pPr>
        <w:jc w:val="both"/>
        <w:rPr>
          <w:rFonts w:ascii="Arial" w:eastAsia="Arial" w:hAnsi="Arial" w:cs="Arial"/>
          <w:sz w:val="28"/>
          <w:szCs w:val="28"/>
        </w:rPr>
      </w:pPr>
    </w:p>
    <w:p w14:paraId="7A7EF383" w14:textId="77777777" w:rsidR="00101C31" w:rsidRDefault="004B785B" w:rsidP="00F04021">
      <w:pPr>
        <w:jc w:val="both"/>
        <w:rPr>
          <w:rFonts w:ascii="Arial" w:eastAsia="Arial" w:hAnsi="Arial" w:cs="Arial"/>
          <w:sz w:val="28"/>
          <w:szCs w:val="28"/>
        </w:rPr>
      </w:pPr>
      <w:r w:rsidRPr="00101C31">
        <w:rPr>
          <w:rFonts w:ascii="Arial" w:eastAsia="Arial" w:hAnsi="Arial" w:cs="Arial"/>
          <w:sz w:val="28"/>
          <w:szCs w:val="28"/>
        </w:rPr>
        <w:t xml:space="preserve">En el Centro de Convenciones, donde compartió las acciones que se han emprendido desde la secretaría que encabeza para impulsar una transformación profunda en el estado, destacó que a mayor participación ciudadana, mayor es el nivel de transparencia, rendición de cuentas y apertura al diálogo. </w:t>
      </w:r>
    </w:p>
    <w:p w14:paraId="00C91377" w14:textId="77777777" w:rsidR="00101C31" w:rsidRDefault="00101C31" w:rsidP="00F04021">
      <w:pPr>
        <w:jc w:val="both"/>
        <w:rPr>
          <w:rFonts w:ascii="Arial" w:eastAsia="Arial" w:hAnsi="Arial" w:cs="Arial"/>
          <w:sz w:val="28"/>
          <w:szCs w:val="28"/>
        </w:rPr>
      </w:pPr>
    </w:p>
    <w:p w14:paraId="68194EA9" w14:textId="7350E0B2" w:rsidR="004B785B" w:rsidRPr="00101C31" w:rsidRDefault="004B785B" w:rsidP="00F04021">
      <w:pPr>
        <w:jc w:val="both"/>
        <w:rPr>
          <w:rFonts w:ascii="Arial" w:eastAsia="Arial" w:hAnsi="Arial" w:cs="Arial"/>
          <w:sz w:val="28"/>
          <w:szCs w:val="28"/>
        </w:rPr>
      </w:pPr>
      <w:r w:rsidRPr="00101C31">
        <w:rPr>
          <w:rFonts w:ascii="Arial" w:eastAsia="Arial" w:hAnsi="Arial" w:cs="Arial"/>
          <w:sz w:val="28"/>
          <w:szCs w:val="28"/>
        </w:rPr>
        <w:t xml:space="preserve">“Esto se fortalece a través de la confianza y de la apuesta en la misma, no solo en espacios de escucha, sino también con inversión social activa”, dijo. </w:t>
      </w:r>
    </w:p>
    <w:p w14:paraId="2DEB89FB" w14:textId="77777777" w:rsidR="004B785B" w:rsidRPr="00101C31" w:rsidRDefault="004B785B" w:rsidP="00F04021">
      <w:pPr>
        <w:jc w:val="both"/>
        <w:rPr>
          <w:rFonts w:ascii="Arial" w:eastAsia="Arial" w:hAnsi="Arial" w:cs="Arial"/>
          <w:sz w:val="28"/>
          <w:szCs w:val="28"/>
        </w:rPr>
      </w:pPr>
    </w:p>
    <w:p w14:paraId="085F177D" w14:textId="1A525179" w:rsidR="00455543" w:rsidRPr="00101C31" w:rsidRDefault="004B785B" w:rsidP="00F04021">
      <w:pPr>
        <w:jc w:val="both"/>
        <w:rPr>
          <w:rFonts w:ascii="Arial" w:eastAsia="Arial" w:hAnsi="Arial" w:cs="Arial"/>
          <w:sz w:val="28"/>
          <w:szCs w:val="28"/>
        </w:rPr>
      </w:pPr>
      <w:r w:rsidRPr="00101C31">
        <w:rPr>
          <w:rFonts w:ascii="Arial" w:eastAsia="Arial" w:hAnsi="Arial" w:cs="Arial"/>
          <w:sz w:val="28"/>
          <w:szCs w:val="28"/>
        </w:rPr>
        <w:t xml:space="preserve">Destacó que tras un cambio de forma y fondo de la secretaría a su cargo, se identificaron los proyectos de carácter privado, social y ciudadano donde el gobierno pudo sumarse para obtener impactos </w:t>
      </w:r>
      <w:r w:rsidR="00BB26C5" w:rsidRPr="00101C31">
        <w:rPr>
          <w:rFonts w:ascii="Arial" w:eastAsia="Arial" w:hAnsi="Arial" w:cs="Arial"/>
          <w:sz w:val="28"/>
          <w:szCs w:val="28"/>
        </w:rPr>
        <w:t xml:space="preserve">positivos en todo el ecosistema, a través del trabajo conjunto con organizaciones civiles, empresas, universidades y la sociedad. </w:t>
      </w:r>
    </w:p>
    <w:p w14:paraId="577B5CFF" w14:textId="77777777" w:rsidR="004B785B" w:rsidRPr="00101C31" w:rsidRDefault="004B785B" w:rsidP="00F04021">
      <w:pPr>
        <w:jc w:val="both"/>
        <w:rPr>
          <w:rFonts w:ascii="Arial" w:eastAsia="Arial" w:hAnsi="Arial" w:cs="Arial"/>
          <w:sz w:val="28"/>
          <w:szCs w:val="28"/>
        </w:rPr>
      </w:pPr>
    </w:p>
    <w:p w14:paraId="36101BB7" w14:textId="3A7A9710" w:rsidR="004B785B" w:rsidRPr="00101C31" w:rsidRDefault="004B785B" w:rsidP="00F04021">
      <w:pPr>
        <w:jc w:val="both"/>
        <w:rPr>
          <w:rFonts w:ascii="Arial" w:hAnsi="Arial" w:cs="Arial"/>
          <w:sz w:val="28"/>
          <w:szCs w:val="28"/>
        </w:rPr>
      </w:pPr>
      <w:r w:rsidRPr="00101C31">
        <w:rPr>
          <w:rFonts w:ascii="Arial" w:hAnsi="Arial" w:cs="Arial"/>
          <w:sz w:val="28"/>
          <w:szCs w:val="28"/>
        </w:rPr>
        <w:t xml:space="preserve">Esto permitió elevar a nivel de agenda prioritaria a todos los grupos históricamente vulnerados, a los que hoy se les reconoce, escucha e involucra; para ello se instaló la Comisión para la Inclusión y No Discriminación y </w:t>
      </w:r>
      <w:r w:rsidR="002E0001" w:rsidRPr="00101C31">
        <w:rPr>
          <w:rFonts w:ascii="Arial" w:hAnsi="Arial" w:cs="Arial"/>
          <w:sz w:val="28"/>
          <w:szCs w:val="28"/>
        </w:rPr>
        <w:t xml:space="preserve">se trabaja en el Sistema Estatal de Cuidados, para garantizar el derecho al cuidado, a ser cuidado y al autocuidado, con el foco </w:t>
      </w:r>
      <w:r w:rsidR="004C4497" w:rsidRPr="00101C31">
        <w:rPr>
          <w:rFonts w:ascii="Arial" w:hAnsi="Arial" w:cs="Arial"/>
          <w:sz w:val="28"/>
          <w:szCs w:val="28"/>
        </w:rPr>
        <w:t xml:space="preserve">puesto </w:t>
      </w:r>
      <w:r w:rsidR="002E0001" w:rsidRPr="00101C31">
        <w:rPr>
          <w:rFonts w:ascii="Arial" w:hAnsi="Arial" w:cs="Arial"/>
          <w:sz w:val="28"/>
          <w:szCs w:val="28"/>
        </w:rPr>
        <w:t>en las mujeres</w:t>
      </w:r>
      <w:r w:rsidR="004C4497" w:rsidRPr="00101C31">
        <w:rPr>
          <w:rFonts w:ascii="Arial" w:hAnsi="Arial" w:cs="Arial"/>
          <w:sz w:val="28"/>
          <w:szCs w:val="28"/>
        </w:rPr>
        <w:t xml:space="preserve">, que son </w:t>
      </w:r>
      <w:r w:rsidR="002E0001" w:rsidRPr="00101C31">
        <w:rPr>
          <w:rFonts w:ascii="Arial" w:hAnsi="Arial" w:cs="Arial"/>
          <w:sz w:val="28"/>
          <w:szCs w:val="28"/>
        </w:rPr>
        <w:t xml:space="preserve">fundamentales para el desarrollo económico.  </w:t>
      </w:r>
      <w:r w:rsidRPr="00101C31">
        <w:rPr>
          <w:rFonts w:ascii="Arial" w:hAnsi="Arial" w:cs="Arial"/>
          <w:sz w:val="28"/>
          <w:szCs w:val="28"/>
        </w:rPr>
        <w:t xml:space="preserve"> </w:t>
      </w:r>
    </w:p>
    <w:p w14:paraId="230412ED" w14:textId="77777777" w:rsidR="004B785B" w:rsidRPr="00101C31" w:rsidRDefault="004B785B" w:rsidP="00F04021">
      <w:pPr>
        <w:jc w:val="both"/>
        <w:rPr>
          <w:rFonts w:ascii="Arial" w:hAnsi="Arial" w:cs="Arial"/>
          <w:sz w:val="28"/>
          <w:szCs w:val="28"/>
        </w:rPr>
      </w:pPr>
    </w:p>
    <w:p w14:paraId="7FA3F321" w14:textId="77777777" w:rsidR="00101C31" w:rsidRDefault="004B785B" w:rsidP="00F04021">
      <w:pPr>
        <w:jc w:val="both"/>
        <w:rPr>
          <w:rFonts w:ascii="Arial" w:hAnsi="Arial" w:cs="Arial"/>
          <w:sz w:val="28"/>
          <w:szCs w:val="28"/>
        </w:rPr>
      </w:pPr>
      <w:r w:rsidRPr="00101C31">
        <w:rPr>
          <w:rFonts w:ascii="Arial" w:hAnsi="Arial" w:cs="Arial"/>
          <w:sz w:val="28"/>
          <w:szCs w:val="28"/>
        </w:rPr>
        <w:t>“La apertura al diálogo, la participación y escucha activa de todas las poblaciones y sectores nos permite ser un gobierno incluyente que estrecha lazos para vivir en armonía”</w:t>
      </w:r>
      <w:r w:rsidR="00101C31">
        <w:rPr>
          <w:rFonts w:ascii="Arial" w:hAnsi="Arial" w:cs="Arial"/>
          <w:sz w:val="28"/>
          <w:szCs w:val="28"/>
        </w:rPr>
        <w:t>, expresó la funcionaria estatal</w:t>
      </w:r>
      <w:r w:rsidRPr="00101C31">
        <w:rPr>
          <w:rFonts w:ascii="Arial" w:hAnsi="Arial" w:cs="Arial"/>
          <w:sz w:val="28"/>
          <w:szCs w:val="28"/>
        </w:rPr>
        <w:t>.</w:t>
      </w:r>
    </w:p>
    <w:p w14:paraId="2BB10703" w14:textId="77777777" w:rsidR="00101C31" w:rsidRDefault="00101C31" w:rsidP="00F04021">
      <w:pPr>
        <w:jc w:val="both"/>
        <w:rPr>
          <w:rFonts w:ascii="Arial" w:hAnsi="Arial" w:cs="Arial"/>
          <w:sz w:val="28"/>
          <w:szCs w:val="28"/>
        </w:rPr>
      </w:pPr>
    </w:p>
    <w:p w14:paraId="36F5AFCA" w14:textId="66009CEA" w:rsidR="004B785B" w:rsidRPr="00101C31" w:rsidRDefault="004B785B" w:rsidP="00F04021">
      <w:pPr>
        <w:jc w:val="both"/>
        <w:rPr>
          <w:rFonts w:ascii="Arial" w:hAnsi="Arial" w:cs="Arial"/>
          <w:sz w:val="28"/>
          <w:szCs w:val="28"/>
        </w:rPr>
      </w:pPr>
      <w:r w:rsidRPr="00101C31">
        <w:rPr>
          <w:rFonts w:ascii="Arial" w:hAnsi="Arial" w:cs="Arial"/>
          <w:sz w:val="28"/>
          <w:szCs w:val="28"/>
        </w:rPr>
        <w:t>Se refirió a los resultados alcanzados con La Nueva Ruta, la política social del Gobierno del estado, que ha permitido garantizar el acceso a los derechos sociales de todas las personas, y contribuir con ello a la reducción de la pobreza en el estado en 34 por ciento y de la p</w:t>
      </w:r>
      <w:r w:rsidR="00E61834" w:rsidRPr="00101C31">
        <w:rPr>
          <w:rFonts w:ascii="Arial" w:hAnsi="Arial" w:cs="Arial"/>
          <w:sz w:val="28"/>
          <w:szCs w:val="28"/>
        </w:rPr>
        <w:t xml:space="preserve">obreza extrema en 50 por ciento, de acuerdo con las mediciones de </w:t>
      </w:r>
      <w:proofErr w:type="spellStart"/>
      <w:r w:rsidR="00E61834" w:rsidRPr="00101C31">
        <w:rPr>
          <w:rFonts w:ascii="Arial" w:hAnsi="Arial" w:cs="Arial"/>
          <w:sz w:val="28"/>
          <w:szCs w:val="28"/>
        </w:rPr>
        <w:t>Coneval</w:t>
      </w:r>
      <w:proofErr w:type="spellEnd"/>
      <w:r w:rsidR="00E61834" w:rsidRPr="00101C31">
        <w:rPr>
          <w:rFonts w:ascii="Arial" w:hAnsi="Arial" w:cs="Arial"/>
          <w:sz w:val="28"/>
          <w:szCs w:val="28"/>
        </w:rPr>
        <w:t xml:space="preserve">. </w:t>
      </w:r>
      <w:r w:rsidRPr="00101C31">
        <w:rPr>
          <w:rFonts w:ascii="Arial" w:hAnsi="Arial" w:cs="Arial"/>
          <w:sz w:val="28"/>
          <w:szCs w:val="28"/>
        </w:rPr>
        <w:t xml:space="preserve"> </w:t>
      </w:r>
    </w:p>
    <w:p w14:paraId="0A65A8B6" w14:textId="77777777" w:rsidR="004B785B" w:rsidRPr="00101C31" w:rsidRDefault="004B785B" w:rsidP="00F04021">
      <w:pPr>
        <w:jc w:val="both"/>
        <w:rPr>
          <w:rFonts w:ascii="Arial" w:hAnsi="Arial" w:cs="Arial"/>
          <w:sz w:val="28"/>
          <w:szCs w:val="28"/>
        </w:rPr>
      </w:pPr>
    </w:p>
    <w:p w14:paraId="32AB95A7" w14:textId="7905F6CD" w:rsidR="004B785B" w:rsidRPr="00101C31" w:rsidRDefault="004B785B" w:rsidP="00F04021">
      <w:pPr>
        <w:jc w:val="both"/>
        <w:rPr>
          <w:rFonts w:ascii="Arial" w:hAnsi="Arial" w:cs="Arial"/>
          <w:sz w:val="28"/>
          <w:szCs w:val="28"/>
        </w:rPr>
      </w:pPr>
      <w:r w:rsidRPr="00101C31">
        <w:rPr>
          <w:rFonts w:ascii="Arial" w:hAnsi="Arial" w:cs="Arial"/>
          <w:sz w:val="28"/>
          <w:szCs w:val="28"/>
        </w:rPr>
        <w:t>Herrera precisó que desde la Secretaría se trabaja por un país más igualitario e incluyente que contribuya al fortalecimiento de la democracia.</w:t>
      </w:r>
    </w:p>
    <w:p w14:paraId="5681DAC1" w14:textId="77777777" w:rsidR="006B4DD5" w:rsidRPr="00101C31" w:rsidRDefault="006B4DD5" w:rsidP="00F04021">
      <w:pPr>
        <w:jc w:val="both"/>
        <w:rPr>
          <w:rFonts w:ascii="Arial" w:hAnsi="Arial" w:cs="Arial"/>
          <w:sz w:val="28"/>
          <w:szCs w:val="28"/>
        </w:rPr>
      </w:pPr>
    </w:p>
    <w:p w14:paraId="4EB1F28F" w14:textId="3D3A7A42" w:rsidR="006B4DD5" w:rsidRPr="00101C31" w:rsidRDefault="006B4DD5" w:rsidP="006B4DD5">
      <w:pPr>
        <w:jc w:val="both"/>
        <w:rPr>
          <w:rFonts w:ascii="Arial" w:hAnsi="Arial" w:cs="Arial"/>
          <w:sz w:val="28"/>
          <w:szCs w:val="28"/>
        </w:rPr>
      </w:pPr>
      <w:r w:rsidRPr="00101C31">
        <w:rPr>
          <w:rFonts w:ascii="Arial" w:hAnsi="Arial" w:cs="Arial"/>
          <w:sz w:val="28"/>
          <w:szCs w:val="28"/>
        </w:rPr>
        <w:t xml:space="preserve">En el panel organizado por </w:t>
      </w:r>
      <w:proofErr w:type="spellStart"/>
      <w:r w:rsidRPr="00101C31">
        <w:rPr>
          <w:rFonts w:ascii="Arial" w:hAnsi="Arial" w:cs="Arial"/>
          <w:sz w:val="28"/>
          <w:szCs w:val="28"/>
        </w:rPr>
        <w:t>Latimpacto</w:t>
      </w:r>
      <w:proofErr w:type="spellEnd"/>
      <w:r w:rsidRPr="00101C31">
        <w:rPr>
          <w:rFonts w:ascii="Arial" w:hAnsi="Arial" w:cs="Arial"/>
          <w:sz w:val="28"/>
          <w:szCs w:val="28"/>
        </w:rPr>
        <w:t xml:space="preserve">, participaron Ricardo </w:t>
      </w:r>
      <w:proofErr w:type="spellStart"/>
      <w:r w:rsidRPr="00101C31">
        <w:rPr>
          <w:rFonts w:ascii="Arial" w:hAnsi="Arial" w:cs="Arial"/>
          <w:sz w:val="28"/>
          <w:szCs w:val="28"/>
        </w:rPr>
        <w:t>Bucio</w:t>
      </w:r>
      <w:proofErr w:type="spellEnd"/>
      <w:r w:rsidRPr="00101C31">
        <w:rPr>
          <w:rFonts w:ascii="Arial" w:hAnsi="Arial" w:cs="Arial"/>
          <w:sz w:val="28"/>
          <w:szCs w:val="28"/>
        </w:rPr>
        <w:t>, presidente ejecutivo de CEMEFI; Aura Lucía Lloreda, Thais Chao, Fernando Cortés, Iago Hairon y, como moderador, Pedro Telles.</w:t>
      </w:r>
    </w:p>
    <w:p w14:paraId="68DFDA38" w14:textId="77777777" w:rsidR="00394C9A" w:rsidRPr="00101C31" w:rsidRDefault="00394C9A" w:rsidP="006B4DD5">
      <w:pPr>
        <w:jc w:val="both"/>
        <w:rPr>
          <w:rFonts w:ascii="Arial" w:hAnsi="Arial" w:cs="Arial"/>
          <w:sz w:val="28"/>
          <w:szCs w:val="28"/>
        </w:rPr>
      </w:pPr>
    </w:p>
    <w:p w14:paraId="5CFDF25D" w14:textId="02353097" w:rsidR="00394C9A" w:rsidRDefault="00E7155C" w:rsidP="006B4DD5">
      <w:pPr>
        <w:jc w:val="both"/>
        <w:rPr>
          <w:rFonts w:ascii="Arial" w:hAnsi="Arial" w:cs="Arial"/>
          <w:sz w:val="28"/>
          <w:szCs w:val="28"/>
        </w:rPr>
      </w:pPr>
      <w:r w:rsidRPr="00101C31">
        <w:rPr>
          <w:rFonts w:ascii="Arial" w:hAnsi="Arial" w:cs="Arial"/>
          <w:sz w:val="28"/>
          <w:szCs w:val="28"/>
        </w:rPr>
        <w:t>A la conferencia l</w:t>
      </w:r>
      <w:r w:rsidR="00394C9A" w:rsidRPr="00101C31">
        <w:rPr>
          <w:rFonts w:ascii="Arial" w:hAnsi="Arial" w:cs="Arial"/>
          <w:sz w:val="28"/>
          <w:szCs w:val="28"/>
        </w:rPr>
        <w:t>atinoamericana asistieron</w:t>
      </w:r>
      <w:r w:rsidR="00387DFA" w:rsidRPr="00101C31">
        <w:rPr>
          <w:rFonts w:ascii="Arial" w:hAnsi="Arial" w:cs="Arial"/>
          <w:sz w:val="28"/>
          <w:szCs w:val="28"/>
        </w:rPr>
        <w:t xml:space="preserve">, por parte de </w:t>
      </w:r>
      <w:r w:rsidR="00394C9A" w:rsidRPr="00101C31">
        <w:rPr>
          <w:rFonts w:ascii="Arial" w:hAnsi="Arial" w:cs="Arial"/>
          <w:sz w:val="28"/>
          <w:szCs w:val="28"/>
        </w:rPr>
        <w:t>Nuevo León</w:t>
      </w:r>
      <w:r w:rsidR="00857674" w:rsidRPr="00101C31">
        <w:rPr>
          <w:rFonts w:ascii="Arial" w:hAnsi="Arial" w:cs="Arial"/>
          <w:sz w:val="28"/>
          <w:szCs w:val="28"/>
        </w:rPr>
        <w:t xml:space="preserve">, </w:t>
      </w:r>
      <w:r w:rsidR="00394C9A" w:rsidRPr="00101C31">
        <w:rPr>
          <w:rFonts w:ascii="Arial" w:hAnsi="Arial" w:cs="Arial"/>
          <w:sz w:val="28"/>
          <w:szCs w:val="28"/>
        </w:rPr>
        <w:t xml:space="preserve"> representantes de Fundación Riisa, Fundación Femsa, Fundación Deacero, Fundación Fomento Moral, Fundación Frisa, Fundación Xignux, Fundación Comunidar, Fundación Zaber, ademas de organizaciones como Barrio Esperanza, Dilo en Señas, Promover, Sociedad Sostenible, Alianza Neo, Andamos México, y</w:t>
      </w:r>
      <w:r w:rsidRPr="00101C31">
        <w:rPr>
          <w:rFonts w:ascii="Arial" w:hAnsi="Arial" w:cs="Arial"/>
          <w:sz w:val="28"/>
          <w:szCs w:val="28"/>
        </w:rPr>
        <w:t xml:space="preserve"> el </w:t>
      </w:r>
      <w:r w:rsidR="00394C9A" w:rsidRPr="00101C31">
        <w:rPr>
          <w:rFonts w:ascii="Arial" w:hAnsi="Arial" w:cs="Arial"/>
          <w:sz w:val="28"/>
          <w:szCs w:val="28"/>
        </w:rPr>
        <w:t xml:space="preserve">Centro de Fortalecimiento, Lanza, y Unboxed, destacando todas ellas con ponencias y participaciones claves desde la experiencia </w:t>
      </w:r>
      <w:r w:rsidRPr="00101C31">
        <w:rPr>
          <w:rFonts w:ascii="Arial" w:hAnsi="Arial" w:cs="Arial"/>
          <w:sz w:val="28"/>
          <w:szCs w:val="28"/>
        </w:rPr>
        <w:t xml:space="preserve">del estado. </w:t>
      </w:r>
      <w:r w:rsidR="00394C9A" w:rsidRPr="00101C31">
        <w:rPr>
          <w:rFonts w:ascii="Arial" w:hAnsi="Arial" w:cs="Arial"/>
          <w:sz w:val="28"/>
          <w:szCs w:val="28"/>
        </w:rPr>
        <w:t xml:space="preserve"> </w:t>
      </w:r>
    </w:p>
    <w:p w14:paraId="10D699C1" w14:textId="77777777" w:rsidR="00C933D3" w:rsidRDefault="00C933D3" w:rsidP="006B4DD5">
      <w:pPr>
        <w:jc w:val="both"/>
        <w:rPr>
          <w:rFonts w:ascii="Arial" w:hAnsi="Arial" w:cs="Arial"/>
          <w:sz w:val="28"/>
          <w:szCs w:val="28"/>
        </w:rPr>
      </w:pPr>
    </w:p>
    <w:p w14:paraId="13D54813" w14:textId="77777777" w:rsidR="00C933D3" w:rsidRPr="00101C31" w:rsidRDefault="00C933D3" w:rsidP="006B4DD5">
      <w:pPr>
        <w:jc w:val="both"/>
        <w:rPr>
          <w:rFonts w:ascii="Arial" w:hAnsi="Arial" w:cs="Arial"/>
          <w:sz w:val="28"/>
          <w:szCs w:val="28"/>
        </w:rPr>
      </w:pPr>
    </w:p>
    <w:sectPr w:rsidR="00C933D3" w:rsidRPr="00101C31">
      <w:headerReference w:type="default" r:id="rId8"/>
      <w:pgSz w:w="12240" w:h="15840"/>
      <w:pgMar w:top="3062" w:right="1701" w:bottom="2126"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8D6D0" w14:textId="77777777" w:rsidR="00B17AC8" w:rsidRDefault="00B17AC8">
      <w:r>
        <w:separator/>
      </w:r>
    </w:p>
  </w:endnote>
  <w:endnote w:type="continuationSeparator" w:id="0">
    <w:p w14:paraId="09BAC41F" w14:textId="77777777" w:rsidR="00B17AC8" w:rsidRDefault="00B1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6B242" w14:textId="77777777" w:rsidR="00B17AC8" w:rsidRDefault="00B17AC8">
      <w:r>
        <w:separator/>
      </w:r>
    </w:p>
  </w:footnote>
  <w:footnote w:type="continuationSeparator" w:id="0">
    <w:p w14:paraId="7F328423" w14:textId="77777777" w:rsidR="00B17AC8" w:rsidRDefault="00B1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AA9ED" w14:textId="77777777" w:rsidR="00455543" w:rsidRDefault="005E787B">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4AAF95C8" wp14:editId="4D11ED20">
          <wp:simplePos x="0" y="0"/>
          <wp:positionH relativeFrom="column">
            <wp:posOffset>-1080122</wp:posOffset>
          </wp:positionH>
          <wp:positionV relativeFrom="paragraph">
            <wp:posOffset>-449564</wp:posOffset>
          </wp:positionV>
          <wp:extent cx="7783195" cy="1007300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3195" cy="100730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1418C"/>
    <w:multiLevelType w:val="multilevel"/>
    <w:tmpl w:val="C936C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813560"/>
    <w:multiLevelType w:val="hybridMultilevel"/>
    <w:tmpl w:val="AE7095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55FA25E4"/>
    <w:multiLevelType w:val="hybridMultilevel"/>
    <w:tmpl w:val="9C50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320A51"/>
    <w:multiLevelType w:val="multilevel"/>
    <w:tmpl w:val="CAA24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43"/>
    <w:rsid w:val="00001768"/>
    <w:rsid w:val="00007CA6"/>
    <w:rsid w:val="00023426"/>
    <w:rsid w:val="00037638"/>
    <w:rsid w:val="00050AF3"/>
    <w:rsid w:val="00070CE6"/>
    <w:rsid w:val="000878B5"/>
    <w:rsid w:val="000D7C87"/>
    <w:rsid w:val="000F231B"/>
    <w:rsid w:val="00101C31"/>
    <w:rsid w:val="0010782D"/>
    <w:rsid w:val="001277C5"/>
    <w:rsid w:val="00127F73"/>
    <w:rsid w:val="00171E3A"/>
    <w:rsid w:val="001841D4"/>
    <w:rsid w:val="001B2B5D"/>
    <w:rsid w:val="001C3E47"/>
    <w:rsid w:val="001F1E70"/>
    <w:rsid w:val="001F6FAA"/>
    <w:rsid w:val="002670C2"/>
    <w:rsid w:val="00270E96"/>
    <w:rsid w:val="00290B6C"/>
    <w:rsid w:val="002E0001"/>
    <w:rsid w:val="002E6C4A"/>
    <w:rsid w:val="00387DFA"/>
    <w:rsid w:val="00394C9A"/>
    <w:rsid w:val="003F6677"/>
    <w:rsid w:val="00455543"/>
    <w:rsid w:val="0046259D"/>
    <w:rsid w:val="004B785B"/>
    <w:rsid w:val="004C4497"/>
    <w:rsid w:val="00500889"/>
    <w:rsid w:val="005042EA"/>
    <w:rsid w:val="00561DAD"/>
    <w:rsid w:val="00587E52"/>
    <w:rsid w:val="005D2C96"/>
    <w:rsid w:val="005E787B"/>
    <w:rsid w:val="006B4DD5"/>
    <w:rsid w:val="00716782"/>
    <w:rsid w:val="00735452"/>
    <w:rsid w:val="007B63CA"/>
    <w:rsid w:val="00841BC9"/>
    <w:rsid w:val="00857674"/>
    <w:rsid w:val="008847AD"/>
    <w:rsid w:val="008A57CE"/>
    <w:rsid w:val="008B37E7"/>
    <w:rsid w:val="008D4A9F"/>
    <w:rsid w:val="0092670A"/>
    <w:rsid w:val="009D5255"/>
    <w:rsid w:val="009F34C0"/>
    <w:rsid w:val="00A640DA"/>
    <w:rsid w:val="00A74C1A"/>
    <w:rsid w:val="00A8600C"/>
    <w:rsid w:val="00A863F9"/>
    <w:rsid w:val="00AB6D29"/>
    <w:rsid w:val="00B17AC8"/>
    <w:rsid w:val="00B22AC9"/>
    <w:rsid w:val="00B43015"/>
    <w:rsid w:val="00B920BD"/>
    <w:rsid w:val="00BB26C5"/>
    <w:rsid w:val="00BD6C2C"/>
    <w:rsid w:val="00BE1951"/>
    <w:rsid w:val="00C405F3"/>
    <w:rsid w:val="00C74C87"/>
    <w:rsid w:val="00C758E2"/>
    <w:rsid w:val="00C90E59"/>
    <w:rsid w:val="00C933D3"/>
    <w:rsid w:val="00C94FF5"/>
    <w:rsid w:val="00CA2138"/>
    <w:rsid w:val="00CB592F"/>
    <w:rsid w:val="00D065E7"/>
    <w:rsid w:val="00D74E16"/>
    <w:rsid w:val="00D91B86"/>
    <w:rsid w:val="00DF1C4E"/>
    <w:rsid w:val="00E016BB"/>
    <w:rsid w:val="00E1389B"/>
    <w:rsid w:val="00E22B9B"/>
    <w:rsid w:val="00E61834"/>
    <w:rsid w:val="00E7155C"/>
    <w:rsid w:val="00EB3264"/>
    <w:rsid w:val="00F04021"/>
    <w:rsid w:val="00F338F2"/>
    <w:rsid w:val="00F418AD"/>
    <w:rsid w:val="00F41A55"/>
    <w:rsid w:val="00FA55A2"/>
    <w:rsid w:val="00FF70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55E2"/>
  <w15:docId w15:val="{2B92A231-70FF-49E0-824E-C9BBF2DF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91192C"/>
  </w:style>
  <w:style w:type="paragraph" w:styleId="Encabezado">
    <w:name w:val="header"/>
    <w:basedOn w:val="Normal"/>
    <w:link w:val="EncabezadoCar"/>
    <w:uiPriority w:val="99"/>
    <w:unhideWhenUsed/>
    <w:rsid w:val="003F36F0"/>
    <w:pPr>
      <w:tabs>
        <w:tab w:val="center" w:pos="4419"/>
        <w:tab w:val="right" w:pos="8838"/>
      </w:tabs>
    </w:pPr>
  </w:style>
  <w:style w:type="character" w:customStyle="1" w:styleId="EncabezadoCar">
    <w:name w:val="Encabezado Car"/>
    <w:basedOn w:val="Fuentedeprrafopredeter"/>
    <w:link w:val="Encabezado"/>
    <w:uiPriority w:val="99"/>
    <w:rsid w:val="003F36F0"/>
  </w:style>
  <w:style w:type="paragraph" w:styleId="Piedepgina">
    <w:name w:val="footer"/>
    <w:basedOn w:val="Normal"/>
    <w:link w:val="PiedepginaCar"/>
    <w:uiPriority w:val="99"/>
    <w:unhideWhenUsed/>
    <w:rsid w:val="003F36F0"/>
    <w:pPr>
      <w:tabs>
        <w:tab w:val="center" w:pos="4419"/>
        <w:tab w:val="right" w:pos="8838"/>
      </w:tabs>
    </w:pPr>
  </w:style>
  <w:style w:type="character" w:customStyle="1" w:styleId="PiedepginaCar">
    <w:name w:val="Pie de página Car"/>
    <w:basedOn w:val="Fuentedeprrafopredeter"/>
    <w:link w:val="Piedepgina"/>
    <w:uiPriority w:val="99"/>
    <w:rsid w:val="003F36F0"/>
  </w:style>
  <w:style w:type="paragraph" w:styleId="Prrafodelista">
    <w:name w:val="List Paragraph"/>
    <w:basedOn w:val="Normal"/>
    <w:uiPriority w:val="34"/>
    <w:qFormat/>
    <w:rsid w:val="003E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coYowYo8IBAT4lpauTMGG7xNg==">CgMxLjA4AHIhMUJSV1dWcXIzMlloYUdhSWhZV1h2UmZhX0p1V3c0V1NR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V. Galicia</dc:creator>
  <cp:lastModifiedBy>Francisco Javier Lugo Macias</cp:lastModifiedBy>
  <cp:revision>5</cp:revision>
  <dcterms:created xsi:type="dcterms:W3CDTF">2024-09-11T22:51:00Z</dcterms:created>
  <dcterms:modified xsi:type="dcterms:W3CDTF">2024-09-12T01:36:00Z</dcterms:modified>
</cp:coreProperties>
</file>