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6A5CA" w14:textId="4241FAE1" w:rsidR="004409AA" w:rsidRPr="004667B8" w:rsidRDefault="00BB5A68" w:rsidP="004409A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CP/1382</w:t>
      </w:r>
      <w:r w:rsidR="004409AA">
        <w:rPr>
          <w:rFonts w:ascii="Arial" w:hAnsi="Arial" w:cs="Arial"/>
          <w:b/>
          <w:sz w:val="22"/>
          <w:lang w:val="es-ES"/>
        </w:rPr>
        <w:t>/2025</w:t>
      </w:r>
    </w:p>
    <w:p w14:paraId="1BD31F0F" w14:textId="288818B2" w:rsidR="004409AA" w:rsidRDefault="00BB5A68" w:rsidP="004409A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13</w:t>
      </w:r>
      <w:r w:rsidR="004409AA">
        <w:rPr>
          <w:rFonts w:ascii="Arial" w:hAnsi="Arial" w:cs="Arial"/>
          <w:sz w:val="22"/>
          <w:lang w:val="es-ES"/>
        </w:rPr>
        <w:t xml:space="preserve"> de octubre de 2025</w:t>
      </w:r>
    </w:p>
    <w:p w14:paraId="0D5B52DA" w14:textId="77777777" w:rsidR="004409AA" w:rsidRDefault="004409AA" w:rsidP="004409AA">
      <w:pPr>
        <w:jc w:val="right"/>
        <w:rPr>
          <w:rFonts w:ascii="Arial" w:hAnsi="Arial" w:cs="Arial"/>
          <w:sz w:val="22"/>
          <w:lang w:val="es-ES"/>
        </w:rPr>
      </w:pPr>
    </w:p>
    <w:p w14:paraId="038624DB" w14:textId="77777777" w:rsidR="004409AA" w:rsidRDefault="004409AA" w:rsidP="00BB5A68">
      <w:pPr>
        <w:jc w:val="center"/>
        <w:rPr>
          <w:rFonts w:ascii="Arial" w:hAnsi="Arial" w:cs="Arial"/>
          <w:sz w:val="22"/>
          <w:lang w:val="es-ES"/>
        </w:rPr>
      </w:pPr>
    </w:p>
    <w:p w14:paraId="1599A566" w14:textId="426AF180" w:rsidR="00BB5A68" w:rsidRPr="00BB5A68" w:rsidRDefault="00BB5A68" w:rsidP="00BB5A68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BB5A68">
        <w:rPr>
          <w:rFonts w:ascii="Arial" w:hAnsi="Arial" w:cs="Arial"/>
          <w:b/>
          <w:sz w:val="28"/>
          <w:szCs w:val="28"/>
        </w:rPr>
        <w:t>FIRMAN GOBIERNO Y PROGRAMA DE LAS NACIONES UNIDAS PARA EL DESARROLLO ACUERDO PARA IMPULSAR INCLUSIÓN SOCIAL Y DESARROLLO SOSTENIBLE</w:t>
      </w:r>
    </w:p>
    <w:bookmarkEnd w:id="0"/>
    <w:p w14:paraId="4C4086C0" w14:textId="77777777" w:rsidR="004409AA" w:rsidRDefault="004409AA" w:rsidP="00BB5A68">
      <w:pPr>
        <w:jc w:val="center"/>
        <w:rPr>
          <w:rFonts w:ascii="Arial" w:hAnsi="Arial" w:cs="Arial"/>
          <w:b/>
          <w:sz w:val="28"/>
          <w:szCs w:val="28"/>
        </w:rPr>
      </w:pPr>
    </w:p>
    <w:p w14:paraId="627E5F7F" w14:textId="77777777" w:rsidR="004409AA" w:rsidRDefault="004409AA" w:rsidP="00BB5A68">
      <w:pPr>
        <w:jc w:val="both"/>
        <w:rPr>
          <w:rFonts w:ascii="Arial" w:hAnsi="Arial" w:cs="Arial"/>
          <w:b/>
          <w:sz w:val="28"/>
          <w:szCs w:val="28"/>
        </w:rPr>
      </w:pPr>
    </w:p>
    <w:p w14:paraId="25226C9F" w14:textId="737E8948" w:rsidR="004409AA" w:rsidRDefault="00BB5A68" w:rsidP="00BB5A68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i/>
          <w:sz w:val="24"/>
          <w:szCs w:val="24"/>
        </w:rPr>
      </w:pPr>
      <w:r w:rsidRPr="00BB5A68">
        <w:rPr>
          <w:rFonts w:ascii="Arial" w:hAnsi="Arial" w:cs="Arial"/>
          <w:i/>
          <w:sz w:val="24"/>
          <w:szCs w:val="24"/>
        </w:rPr>
        <w:t xml:space="preserve">La firma del Memorándum de Entendimiento reafirma el compromiso entre la Secretaría de Igualdad e Inclusión y el Programa de las Naciones Unidas para el Desarrollo (PNUD) en México para promover el desarrollo sostenible, incluyente y </w:t>
      </w:r>
      <w:proofErr w:type="spellStart"/>
      <w:r w:rsidRPr="00BB5A68">
        <w:rPr>
          <w:rFonts w:ascii="Arial" w:hAnsi="Arial" w:cs="Arial"/>
          <w:i/>
          <w:sz w:val="24"/>
          <w:szCs w:val="24"/>
        </w:rPr>
        <w:t>resiliente</w:t>
      </w:r>
      <w:proofErr w:type="spellEnd"/>
      <w:r w:rsidRPr="00BB5A68">
        <w:rPr>
          <w:rFonts w:ascii="Arial" w:hAnsi="Arial" w:cs="Arial"/>
          <w:i/>
          <w:sz w:val="24"/>
          <w:szCs w:val="24"/>
        </w:rPr>
        <w:t>.</w:t>
      </w:r>
    </w:p>
    <w:p w14:paraId="586595F4" w14:textId="1D3A9388" w:rsidR="00BB5A68" w:rsidRPr="00067337" w:rsidRDefault="00BB5A68" w:rsidP="00BB5A68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i/>
          <w:sz w:val="24"/>
          <w:szCs w:val="24"/>
        </w:rPr>
      </w:pPr>
      <w:r w:rsidRPr="00BB5A68">
        <w:rPr>
          <w:rFonts w:ascii="Arial" w:hAnsi="Arial" w:cs="Arial"/>
          <w:i/>
          <w:sz w:val="24"/>
          <w:szCs w:val="24"/>
        </w:rPr>
        <w:t>Martha Herrera, Secretaria de Igualdad e Inclusión, destacó que la renovación del Memorándum de Entendimiento entre el PNUD en México y el Gobierno de Nuevo León, es muestra del compromiso para construir soluciones que integren las dimensiones económica, social y ambiental, en línea con la Agenda 2030 y los Objetivos de Desarrollo Sostenible (ODS).</w:t>
      </w:r>
    </w:p>
    <w:p w14:paraId="34ADCF4D" w14:textId="77777777" w:rsidR="004409AA" w:rsidRDefault="004409AA" w:rsidP="00BB5A68">
      <w:pPr>
        <w:jc w:val="both"/>
        <w:rPr>
          <w:rFonts w:ascii="Arial" w:hAnsi="Arial" w:cs="Arial"/>
          <w:b/>
          <w:sz w:val="28"/>
          <w:szCs w:val="28"/>
        </w:rPr>
      </w:pPr>
    </w:p>
    <w:p w14:paraId="07693F34" w14:textId="2E8DA9C1" w:rsidR="00BB5A68" w:rsidRPr="00BB5A68" w:rsidRDefault="004409AA" w:rsidP="00BB5A6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Pr="00927177">
        <w:rPr>
          <w:rFonts w:ascii="Arial" w:hAnsi="Arial" w:cs="Arial"/>
          <w:b/>
          <w:sz w:val="28"/>
          <w:szCs w:val="28"/>
        </w:rPr>
        <w:t>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BB5A68" w:rsidRPr="00BB5A68">
        <w:rPr>
          <w:rFonts w:ascii="Arial" w:hAnsi="Arial" w:cs="Arial"/>
          <w:sz w:val="28"/>
          <w:szCs w:val="28"/>
        </w:rPr>
        <w:t>El Programa de las Naciones Unidas para el Desarrollo (PNUD) y el Gobierno del Estado de Nuevo León, a través de la Secretaría de Igualdad e Inclusión, realizaron la firma del Memorándum de Entendimiento para impulsar proyectos y estrategias orientadas al desarrollo sostenible, la inclusión social y la reducción de desigualdades en la entidad.</w:t>
      </w:r>
    </w:p>
    <w:p w14:paraId="6BAA7080" w14:textId="77777777" w:rsidR="00BB5A68" w:rsidRPr="00BB5A68" w:rsidRDefault="00BB5A68" w:rsidP="00BB5A68">
      <w:pPr>
        <w:jc w:val="both"/>
        <w:rPr>
          <w:rFonts w:ascii="Arial" w:hAnsi="Arial" w:cs="Arial"/>
          <w:sz w:val="28"/>
          <w:szCs w:val="28"/>
        </w:rPr>
      </w:pPr>
      <w:r w:rsidRPr="00BB5A68">
        <w:rPr>
          <w:rFonts w:ascii="Arial" w:hAnsi="Arial" w:cs="Arial"/>
          <w:sz w:val="28"/>
          <w:szCs w:val="28"/>
        </w:rPr>
        <w:t xml:space="preserve"> </w:t>
      </w:r>
    </w:p>
    <w:p w14:paraId="04AACAB3" w14:textId="77777777" w:rsidR="00BB5A68" w:rsidRPr="00BB5A68" w:rsidRDefault="00BB5A68" w:rsidP="00BB5A68">
      <w:pPr>
        <w:jc w:val="both"/>
        <w:rPr>
          <w:rFonts w:ascii="Arial" w:hAnsi="Arial" w:cs="Arial"/>
          <w:sz w:val="28"/>
          <w:szCs w:val="28"/>
        </w:rPr>
      </w:pPr>
      <w:r w:rsidRPr="00BB5A68">
        <w:rPr>
          <w:rFonts w:ascii="Arial" w:hAnsi="Arial" w:cs="Arial"/>
          <w:sz w:val="28"/>
          <w:szCs w:val="28"/>
        </w:rPr>
        <w:t>En su mensaje, Martha Herrera, Secretaria de Igualdad e Inclusión, explicó que el instrumento, firmado por primera vez en 2023, se renueva ahora para dar continuidad y fortalecer la colaboración en apoyo a todas las personas.</w:t>
      </w:r>
    </w:p>
    <w:p w14:paraId="272EF398" w14:textId="77777777" w:rsidR="00BB5A68" w:rsidRPr="00BB5A68" w:rsidRDefault="00BB5A68" w:rsidP="00BB5A68">
      <w:pPr>
        <w:jc w:val="both"/>
        <w:rPr>
          <w:rFonts w:ascii="Arial" w:hAnsi="Arial" w:cs="Arial"/>
          <w:sz w:val="28"/>
          <w:szCs w:val="28"/>
        </w:rPr>
      </w:pPr>
      <w:r w:rsidRPr="00BB5A68">
        <w:rPr>
          <w:rFonts w:ascii="Arial" w:hAnsi="Arial" w:cs="Arial"/>
          <w:sz w:val="28"/>
          <w:szCs w:val="28"/>
        </w:rPr>
        <w:t xml:space="preserve"> </w:t>
      </w:r>
    </w:p>
    <w:p w14:paraId="4F43DB65" w14:textId="77777777" w:rsidR="00BB5A68" w:rsidRPr="00BB5A68" w:rsidRDefault="00BB5A68" w:rsidP="00BB5A68">
      <w:pPr>
        <w:jc w:val="both"/>
        <w:rPr>
          <w:rFonts w:ascii="Arial" w:hAnsi="Arial" w:cs="Arial"/>
          <w:sz w:val="28"/>
          <w:szCs w:val="28"/>
        </w:rPr>
      </w:pPr>
      <w:r w:rsidRPr="00BB5A68">
        <w:rPr>
          <w:rFonts w:ascii="Arial" w:hAnsi="Arial" w:cs="Arial"/>
          <w:sz w:val="28"/>
          <w:szCs w:val="28"/>
        </w:rPr>
        <w:lastRenderedPageBreak/>
        <w:t>“Nuestra bandera, es nuestro movimiento principal, y donde tenemos una meta muy muy alta, que es erradicar la pobreza alimentaria del Estado de Nuevo León. Estamos muy próximos a lograr, creemos que podemos terminar este sexenio erradicando el hambre en Nuevo León, para eso el trabajo conjunto con ustedes será muy importante”, destacó.</w:t>
      </w:r>
    </w:p>
    <w:p w14:paraId="79448EF9" w14:textId="77777777" w:rsidR="00BB5A68" w:rsidRPr="00BB5A68" w:rsidRDefault="00BB5A68" w:rsidP="00BB5A68">
      <w:pPr>
        <w:jc w:val="both"/>
        <w:rPr>
          <w:rFonts w:ascii="Arial" w:hAnsi="Arial" w:cs="Arial"/>
          <w:sz w:val="28"/>
          <w:szCs w:val="28"/>
        </w:rPr>
      </w:pPr>
      <w:r w:rsidRPr="00BB5A68">
        <w:rPr>
          <w:rFonts w:ascii="Arial" w:hAnsi="Arial" w:cs="Arial"/>
          <w:sz w:val="28"/>
          <w:szCs w:val="28"/>
        </w:rPr>
        <w:t xml:space="preserve"> </w:t>
      </w:r>
    </w:p>
    <w:p w14:paraId="562DEC21" w14:textId="77777777" w:rsidR="00BB5A68" w:rsidRPr="00BB5A68" w:rsidRDefault="00BB5A68" w:rsidP="00BB5A68">
      <w:pPr>
        <w:jc w:val="both"/>
        <w:rPr>
          <w:rFonts w:ascii="Arial" w:hAnsi="Arial" w:cs="Arial"/>
          <w:sz w:val="28"/>
          <w:szCs w:val="28"/>
        </w:rPr>
      </w:pPr>
      <w:r w:rsidRPr="00BB5A68">
        <w:rPr>
          <w:rFonts w:ascii="Arial" w:hAnsi="Arial" w:cs="Arial"/>
          <w:sz w:val="28"/>
          <w:szCs w:val="28"/>
        </w:rPr>
        <w:t xml:space="preserve">El acuerdo fue signado por Silvia </w:t>
      </w:r>
      <w:proofErr w:type="spellStart"/>
      <w:r w:rsidRPr="00BB5A68">
        <w:rPr>
          <w:rFonts w:ascii="Arial" w:hAnsi="Arial" w:cs="Arial"/>
          <w:sz w:val="28"/>
          <w:szCs w:val="28"/>
        </w:rPr>
        <w:t>Morimoto</w:t>
      </w:r>
      <w:proofErr w:type="spellEnd"/>
      <w:r w:rsidRPr="00BB5A68">
        <w:rPr>
          <w:rFonts w:ascii="Arial" w:hAnsi="Arial" w:cs="Arial"/>
          <w:sz w:val="28"/>
          <w:szCs w:val="28"/>
        </w:rPr>
        <w:t>, Representante Residente del PNUD en México y Martha Herrera, Secretaria de Igualdad e Inclusión.</w:t>
      </w:r>
    </w:p>
    <w:p w14:paraId="3AC889A0" w14:textId="77777777" w:rsidR="00BB5A68" w:rsidRPr="00BB5A68" w:rsidRDefault="00BB5A68" w:rsidP="00BB5A68">
      <w:pPr>
        <w:jc w:val="both"/>
        <w:rPr>
          <w:rFonts w:ascii="Arial" w:hAnsi="Arial" w:cs="Arial"/>
          <w:sz w:val="28"/>
          <w:szCs w:val="28"/>
        </w:rPr>
      </w:pPr>
      <w:r w:rsidRPr="00BB5A68">
        <w:rPr>
          <w:rFonts w:ascii="Arial" w:hAnsi="Arial" w:cs="Arial"/>
          <w:sz w:val="28"/>
          <w:szCs w:val="28"/>
        </w:rPr>
        <w:t xml:space="preserve"> </w:t>
      </w:r>
    </w:p>
    <w:p w14:paraId="3A549E96" w14:textId="77777777" w:rsidR="00BB5A68" w:rsidRPr="00BB5A68" w:rsidRDefault="00BB5A68" w:rsidP="00BB5A68">
      <w:pPr>
        <w:jc w:val="both"/>
        <w:rPr>
          <w:rFonts w:ascii="Arial" w:hAnsi="Arial" w:cs="Arial"/>
          <w:sz w:val="28"/>
          <w:szCs w:val="28"/>
        </w:rPr>
      </w:pPr>
      <w:r w:rsidRPr="00BB5A68">
        <w:rPr>
          <w:rFonts w:ascii="Arial" w:hAnsi="Arial" w:cs="Arial"/>
          <w:sz w:val="28"/>
          <w:szCs w:val="28"/>
        </w:rPr>
        <w:t>Martha Herrera explicó que la colaboración con el PNUD se refleja en participación de Nuevo León en el proyecto con el Departamento de Migración, Refugiados y Ciudadanía de Canadá, denominado Integración Socioeconómica Duradera y Segura de las Personas en Situación de Movilidad Humana en México 2025-2027, que tiene como objetivo impulsar a la integración socioeconómica de personas en contexto de movilidad.</w:t>
      </w:r>
    </w:p>
    <w:p w14:paraId="5B54A3B4" w14:textId="77777777" w:rsidR="00BB5A68" w:rsidRPr="00BB5A68" w:rsidRDefault="00BB5A68" w:rsidP="00BB5A68">
      <w:pPr>
        <w:jc w:val="both"/>
        <w:rPr>
          <w:rFonts w:ascii="Arial" w:hAnsi="Arial" w:cs="Arial"/>
          <w:sz w:val="28"/>
          <w:szCs w:val="28"/>
        </w:rPr>
      </w:pPr>
      <w:r w:rsidRPr="00BB5A68">
        <w:rPr>
          <w:rFonts w:ascii="Arial" w:hAnsi="Arial" w:cs="Arial"/>
          <w:sz w:val="28"/>
          <w:szCs w:val="28"/>
        </w:rPr>
        <w:t xml:space="preserve"> </w:t>
      </w:r>
    </w:p>
    <w:p w14:paraId="5919079B" w14:textId="77777777" w:rsidR="00BB5A68" w:rsidRPr="00BB5A68" w:rsidRDefault="00BB5A68" w:rsidP="00BB5A68">
      <w:pPr>
        <w:jc w:val="both"/>
        <w:rPr>
          <w:rFonts w:ascii="Arial" w:hAnsi="Arial" w:cs="Arial"/>
          <w:sz w:val="28"/>
          <w:szCs w:val="28"/>
        </w:rPr>
      </w:pPr>
      <w:r w:rsidRPr="00BB5A68">
        <w:rPr>
          <w:rFonts w:ascii="Arial" w:hAnsi="Arial" w:cs="Arial"/>
          <w:sz w:val="28"/>
          <w:szCs w:val="28"/>
        </w:rPr>
        <w:t>La alianza entre el PNUD en México y el Gobierno del Estado de Nuevo León ha permitido abrir espacios de diálogo y diseñar intervenciones innovadoras en materia de inclusión social, igualdad de género y desarrollo sostenible, con la meta de reducir la pobreza.</w:t>
      </w:r>
    </w:p>
    <w:p w14:paraId="3045AFA2" w14:textId="77777777" w:rsidR="00BB5A68" w:rsidRPr="00BB5A68" w:rsidRDefault="00BB5A68" w:rsidP="00BB5A68">
      <w:pPr>
        <w:jc w:val="both"/>
        <w:rPr>
          <w:rFonts w:ascii="Arial" w:hAnsi="Arial" w:cs="Arial"/>
          <w:sz w:val="28"/>
          <w:szCs w:val="28"/>
        </w:rPr>
      </w:pPr>
      <w:r w:rsidRPr="00BB5A68">
        <w:rPr>
          <w:rFonts w:ascii="Arial" w:hAnsi="Arial" w:cs="Arial"/>
          <w:sz w:val="28"/>
          <w:szCs w:val="28"/>
        </w:rPr>
        <w:t xml:space="preserve"> </w:t>
      </w:r>
    </w:p>
    <w:p w14:paraId="7C6FAA05" w14:textId="77777777" w:rsidR="00BB5A68" w:rsidRPr="00BB5A68" w:rsidRDefault="00BB5A68" w:rsidP="00BB5A68">
      <w:pPr>
        <w:jc w:val="both"/>
        <w:rPr>
          <w:rFonts w:ascii="Arial" w:hAnsi="Arial" w:cs="Arial"/>
          <w:sz w:val="28"/>
          <w:szCs w:val="28"/>
        </w:rPr>
      </w:pPr>
      <w:r w:rsidRPr="00BB5A68">
        <w:rPr>
          <w:rFonts w:ascii="Arial" w:hAnsi="Arial" w:cs="Arial"/>
          <w:sz w:val="28"/>
          <w:szCs w:val="28"/>
        </w:rPr>
        <w:t>Estos esfuerzos han contribuido a fortalecer políticas públicas y a sentar las bases para atender de manera integral las necesidades de las personas en situación de vulnerabilidad.</w:t>
      </w:r>
    </w:p>
    <w:p w14:paraId="62DA8FA7" w14:textId="77777777" w:rsidR="00BB5A68" w:rsidRPr="00BB5A68" w:rsidRDefault="00BB5A68" w:rsidP="00BB5A68">
      <w:pPr>
        <w:jc w:val="both"/>
        <w:rPr>
          <w:rFonts w:ascii="Arial" w:hAnsi="Arial" w:cs="Arial"/>
          <w:sz w:val="28"/>
          <w:szCs w:val="28"/>
        </w:rPr>
      </w:pPr>
      <w:r w:rsidRPr="00BB5A68">
        <w:rPr>
          <w:rFonts w:ascii="Arial" w:hAnsi="Arial" w:cs="Arial"/>
          <w:sz w:val="28"/>
          <w:szCs w:val="28"/>
        </w:rPr>
        <w:t xml:space="preserve"> </w:t>
      </w:r>
    </w:p>
    <w:p w14:paraId="75C5F406" w14:textId="77777777" w:rsidR="00BB5A68" w:rsidRPr="00BB5A68" w:rsidRDefault="00BB5A68" w:rsidP="00BB5A68">
      <w:pPr>
        <w:jc w:val="both"/>
        <w:rPr>
          <w:rFonts w:ascii="Arial" w:hAnsi="Arial" w:cs="Arial"/>
          <w:sz w:val="28"/>
          <w:szCs w:val="28"/>
        </w:rPr>
      </w:pPr>
      <w:r w:rsidRPr="00BB5A68">
        <w:rPr>
          <w:rFonts w:ascii="Arial" w:hAnsi="Arial" w:cs="Arial"/>
          <w:sz w:val="28"/>
          <w:szCs w:val="28"/>
        </w:rPr>
        <w:t>La colaboración con el PNUD confirma el compromiso del Estado de Nuevo León de trabajar en plena alineación con los Objetivos de Desarrollo Sostenible de la Agenda 2030 de la ONU.</w:t>
      </w:r>
    </w:p>
    <w:p w14:paraId="462F7BC5" w14:textId="77777777" w:rsidR="00BB5A68" w:rsidRPr="00BB5A68" w:rsidRDefault="00BB5A68" w:rsidP="00BB5A68">
      <w:pPr>
        <w:jc w:val="both"/>
        <w:rPr>
          <w:rFonts w:ascii="Arial" w:hAnsi="Arial" w:cs="Arial"/>
          <w:sz w:val="28"/>
          <w:szCs w:val="28"/>
        </w:rPr>
      </w:pPr>
      <w:r w:rsidRPr="00BB5A68">
        <w:rPr>
          <w:rFonts w:ascii="Arial" w:hAnsi="Arial" w:cs="Arial"/>
          <w:sz w:val="28"/>
          <w:szCs w:val="28"/>
        </w:rPr>
        <w:t xml:space="preserve"> </w:t>
      </w:r>
    </w:p>
    <w:p w14:paraId="26AC1C7E" w14:textId="77777777" w:rsidR="00BB5A68" w:rsidRPr="00BB5A68" w:rsidRDefault="00BB5A68" w:rsidP="00BB5A68">
      <w:pPr>
        <w:jc w:val="both"/>
        <w:rPr>
          <w:rFonts w:ascii="Arial" w:hAnsi="Arial" w:cs="Arial"/>
          <w:sz w:val="28"/>
          <w:szCs w:val="28"/>
        </w:rPr>
      </w:pPr>
      <w:r w:rsidRPr="00BB5A68">
        <w:rPr>
          <w:rFonts w:ascii="Arial" w:hAnsi="Arial" w:cs="Arial"/>
          <w:sz w:val="28"/>
          <w:szCs w:val="28"/>
        </w:rPr>
        <w:lastRenderedPageBreak/>
        <w:t>Esta visión pone al centro a las personas y busca garantizar que nadie se quede atrás, impulsando políticas públicas que promueven la igualdad, la inclusión y el respeto a los derechos humanos.</w:t>
      </w:r>
    </w:p>
    <w:p w14:paraId="33CDE524" w14:textId="77777777" w:rsidR="00BB5A68" w:rsidRPr="00BB5A68" w:rsidRDefault="00BB5A68" w:rsidP="00BB5A68">
      <w:pPr>
        <w:jc w:val="both"/>
        <w:rPr>
          <w:rFonts w:ascii="Arial" w:hAnsi="Arial" w:cs="Arial"/>
          <w:sz w:val="28"/>
          <w:szCs w:val="28"/>
        </w:rPr>
      </w:pPr>
      <w:r w:rsidRPr="00BB5A68">
        <w:rPr>
          <w:rFonts w:ascii="Arial" w:hAnsi="Arial" w:cs="Arial"/>
          <w:sz w:val="28"/>
          <w:szCs w:val="28"/>
        </w:rPr>
        <w:t xml:space="preserve"> </w:t>
      </w:r>
    </w:p>
    <w:p w14:paraId="0AF69804" w14:textId="7CDC67F9" w:rsidR="004409AA" w:rsidRDefault="00BB5A68" w:rsidP="00BB5A68">
      <w:pPr>
        <w:jc w:val="both"/>
        <w:rPr>
          <w:rFonts w:ascii="Arial" w:hAnsi="Arial" w:cs="Arial"/>
          <w:sz w:val="28"/>
          <w:szCs w:val="28"/>
        </w:rPr>
      </w:pPr>
      <w:r w:rsidRPr="00BB5A68">
        <w:rPr>
          <w:rFonts w:ascii="Arial" w:hAnsi="Arial" w:cs="Arial"/>
          <w:sz w:val="28"/>
          <w:szCs w:val="28"/>
        </w:rPr>
        <w:t xml:space="preserve">Con la renovación de este memorándum, el Gobierno de Nuevo León y el PNUD en México reafirman su voluntad de seguir construyendo un estado más justo, sostenible y </w:t>
      </w:r>
      <w:proofErr w:type="spellStart"/>
      <w:r w:rsidRPr="00BB5A68">
        <w:rPr>
          <w:rFonts w:ascii="Arial" w:hAnsi="Arial" w:cs="Arial"/>
          <w:sz w:val="28"/>
          <w:szCs w:val="28"/>
        </w:rPr>
        <w:t>resiliente</w:t>
      </w:r>
      <w:proofErr w:type="spellEnd"/>
      <w:r w:rsidRPr="00BB5A68">
        <w:rPr>
          <w:rFonts w:ascii="Arial" w:hAnsi="Arial" w:cs="Arial"/>
          <w:sz w:val="28"/>
          <w:szCs w:val="28"/>
        </w:rPr>
        <w:t>, donde la cooperación internacional y la innovación social sean pilares para enfrentar los desafíos actuales y futuros en beneficio de todas las personas.</w:t>
      </w:r>
    </w:p>
    <w:p w14:paraId="78763BE5" w14:textId="33E1B30B" w:rsidR="00EA29FA" w:rsidRDefault="00EA29FA" w:rsidP="00BB5A68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749E6E8E" w14:textId="7D043B50" w:rsidR="00727435" w:rsidRPr="00727435" w:rsidRDefault="00727435" w:rsidP="00BB5A68">
      <w:pPr>
        <w:jc w:val="both"/>
        <w:rPr>
          <w:lang w:val="en-US"/>
        </w:rPr>
      </w:pPr>
    </w:p>
    <w:p w14:paraId="26646479" w14:textId="746F4BE6" w:rsidR="00727435" w:rsidRPr="00727435" w:rsidRDefault="00727435" w:rsidP="00BB5A68">
      <w:pPr>
        <w:jc w:val="both"/>
        <w:rPr>
          <w:lang w:val="en-US"/>
        </w:rPr>
      </w:pPr>
    </w:p>
    <w:p w14:paraId="6CBF9D81" w14:textId="0E0A4DE2" w:rsidR="00727435" w:rsidRPr="00727435" w:rsidRDefault="00727435" w:rsidP="00BB5A68">
      <w:pPr>
        <w:jc w:val="both"/>
        <w:rPr>
          <w:lang w:val="en-US"/>
        </w:rPr>
      </w:pPr>
    </w:p>
    <w:p w14:paraId="3C5A9FDC" w14:textId="7BB37CB5" w:rsidR="00727435" w:rsidRPr="00727435" w:rsidRDefault="00727435" w:rsidP="00BB5A68">
      <w:pPr>
        <w:jc w:val="both"/>
        <w:rPr>
          <w:lang w:val="en-US"/>
        </w:rPr>
      </w:pPr>
    </w:p>
    <w:p w14:paraId="2FC41807" w14:textId="10DA8A28" w:rsidR="00727435" w:rsidRPr="00727435" w:rsidRDefault="00727435" w:rsidP="00BB5A68">
      <w:pPr>
        <w:jc w:val="both"/>
        <w:rPr>
          <w:lang w:val="en-US"/>
        </w:rPr>
      </w:pPr>
    </w:p>
    <w:p w14:paraId="2AF2CA31" w14:textId="3F439357" w:rsidR="00727435" w:rsidRPr="00727435" w:rsidRDefault="00727435" w:rsidP="00BB5A68">
      <w:pPr>
        <w:jc w:val="both"/>
        <w:rPr>
          <w:lang w:val="en-US"/>
        </w:rPr>
      </w:pPr>
    </w:p>
    <w:p w14:paraId="1E784CC5" w14:textId="0825E515" w:rsidR="00727435" w:rsidRPr="00727435" w:rsidRDefault="00727435" w:rsidP="00BB5A68">
      <w:pPr>
        <w:jc w:val="both"/>
        <w:rPr>
          <w:lang w:val="en-US"/>
        </w:rPr>
      </w:pPr>
    </w:p>
    <w:p w14:paraId="30D1FCFE" w14:textId="02E3761E" w:rsidR="00727435" w:rsidRPr="00727435" w:rsidRDefault="00727435" w:rsidP="00BB5A68">
      <w:pPr>
        <w:jc w:val="both"/>
        <w:rPr>
          <w:lang w:val="en-US"/>
        </w:rPr>
      </w:pPr>
    </w:p>
    <w:p w14:paraId="6B370834" w14:textId="3942B2A5" w:rsidR="00727435" w:rsidRPr="00727435" w:rsidRDefault="00727435" w:rsidP="00BB5A68">
      <w:pPr>
        <w:jc w:val="both"/>
        <w:rPr>
          <w:lang w:val="en-US"/>
        </w:rPr>
      </w:pPr>
    </w:p>
    <w:p w14:paraId="4ECC492B" w14:textId="0E1FDFAD" w:rsidR="00727435" w:rsidRPr="00727435" w:rsidRDefault="00727435" w:rsidP="00BB5A68">
      <w:pPr>
        <w:jc w:val="both"/>
        <w:rPr>
          <w:lang w:val="en-US"/>
        </w:rPr>
      </w:pPr>
    </w:p>
    <w:p w14:paraId="77D49648" w14:textId="31964F54" w:rsidR="00727435" w:rsidRPr="00727435" w:rsidRDefault="00727435" w:rsidP="00BB5A68">
      <w:pPr>
        <w:jc w:val="both"/>
        <w:rPr>
          <w:lang w:val="en-US"/>
        </w:rPr>
      </w:pPr>
    </w:p>
    <w:p w14:paraId="6E6E1710" w14:textId="1077C0F1" w:rsidR="00727435" w:rsidRPr="00727435" w:rsidRDefault="00727435" w:rsidP="00BB5A68">
      <w:pPr>
        <w:jc w:val="both"/>
        <w:rPr>
          <w:lang w:val="en-US"/>
        </w:rPr>
      </w:pPr>
    </w:p>
    <w:p w14:paraId="5D31A867" w14:textId="551662DD" w:rsidR="00727435" w:rsidRPr="00727435" w:rsidRDefault="00727435" w:rsidP="00BB5A68">
      <w:pPr>
        <w:jc w:val="both"/>
        <w:rPr>
          <w:lang w:val="en-US"/>
        </w:rPr>
      </w:pPr>
    </w:p>
    <w:p w14:paraId="56DBA441" w14:textId="43394800" w:rsidR="00727435" w:rsidRPr="00727435" w:rsidRDefault="00727435" w:rsidP="00BB5A68">
      <w:pPr>
        <w:jc w:val="both"/>
        <w:rPr>
          <w:lang w:val="en-US"/>
        </w:rPr>
      </w:pPr>
    </w:p>
    <w:p w14:paraId="078C018B" w14:textId="2123E74C" w:rsidR="00727435" w:rsidRPr="00727435" w:rsidRDefault="00727435" w:rsidP="00BB5A68">
      <w:pPr>
        <w:jc w:val="both"/>
        <w:rPr>
          <w:lang w:val="en-US"/>
        </w:rPr>
      </w:pPr>
    </w:p>
    <w:p w14:paraId="796D121E" w14:textId="685CFBFC" w:rsidR="00727435" w:rsidRPr="00727435" w:rsidRDefault="00727435" w:rsidP="00BB5A68">
      <w:pPr>
        <w:jc w:val="both"/>
        <w:rPr>
          <w:lang w:val="en-US"/>
        </w:rPr>
      </w:pPr>
    </w:p>
    <w:p w14:paraId="523BF2C0" w14:textId="60DC816C" w:rsidR="00727435" w:rsidRPr="00727435" w:rsidRDefault="00727435" w:rsidP="00BB5A68">
      <w:pPr>
        <w:jc w:val="both"/>
        <w:rPr>
          <w:lang w:val="en-US"/>
        </w:rPr>
      </w:pPr>
    </w:p>
    <w:p w14:paraId="065DE5A1" w14:textId="5B3EF959" w:rsidR="00727435" w:rsidRPr="00727435" w:rsidRDefault="00727435" w:rsidP="00BB5A68">
      <w:pPr>
        <w:jc w:val="both"/>
        <w:rPr>
          <w:lang w:val="en-US"/>
        </w:rPr>
      </w:pPr>
    </w:p>
    <w:p w14:paraId="19F0BD73" w14:textId="43A0B0C1" w:rsidR="00727435" w:rsidRPr="00727435" w:rsidRDefault="00727435" w:rsidP="00BB5A68">
      <w:pPr>
        <w:jc w:val="both"/>
        <w:rPr>
          <w:lang w:val="en-US"/>
        </w:rPr>
      </w:pPr>
    </w:p>
    <w:p w14:paraId="06A9BD00" w14:textId="38C45728" w:rsidR="00727435" w:rsidRPr="00727435" w:rsidRDefault="00727435" w:rsidP="00BB5A68">
      <w:pPr>
        <w:jc w:val="both"/>
        <w:rPr>
          <w:lang w:val="en-US"/>
        </w:rPr>
      </w:pPr>
    </w:p>
    <w:p w14:paraId="5F506F2C" w14:textId="2BC5DC6D" w:rsidR="00727435" w:rsidRPr="00727435" w:rsidRDefault="00727435" w:rsidP="00BB5A68">
      <w:pPr>
        <w:jc w:val="both"/>
        <w:rPr>
          <w:lang w:val="en-US"/>
        </w:rPr>
      </w:pPr>
    </w:p>
    <w:p w14:paraId="60A61B96" w14:textId="5F7D2919" w:rsidR="00727435" w:rsidRPr="00727435" w:rsidRDefault="00727435" w:rsidP="00BB5A68">
      <w:pPr>
        <w:jc w:val="both"/>
        <w:rPr>
          <w:lang w:val="en-US"/>
        </w:rPr>
      </w:pPr>
    </w:p>
    <w:p w14:paraId="5F9E9B97" w14:textId="62C3E531" w:rsidR="00727435" w:rsidRPr="00727435" w:rsidRDefault="00727435" w:rsidP="00BB5A68">
      <w:pPr>
        <w:jc w:val="both"/>
        <w:rPr>
          <w:lang w:val="en-US"/>
        </w:rPr>
      </w:pPr>
    </w:p>
    <w:p w14:paraId="103C73E0" w14:textId="7A362180" w:rsidR="00727435" w:rsidRPr="00727435" w:rsidRDefault="00727435" w:rsidP="00BB5A68">
      <w:pPr>
        <w:jc w:val="both"/>
        <w:rPr>
          <w:lang w:val="en-US"/>
        </w:rPr>
      </w:pPr>
    </w:p>
    <w:p w14:paraId="1F0B61B0" w14:textId="77777777" w:rsidR="00727435" w:rsidRPr="00727435" w:rsidRDefault="00727435" w:rsidP="00BB5A68">
      <w:pPr>
        <w:jc w:val="both"/>
        <w:rPr>
          <w:lang w:val="en-US"/>
        </w:rPr>
      </w:pPr>
    </w:p>
    <w:sectPr w:rsidR="00727435" w:rsidRPr="00727435" w:rsidSect="00727435">
      <w:headerReference w:type="default" r:id="rId8"/>
      <w:footerReference w:type="default" r:id="rId9"/>
      <w:pgSz w:w="12240" w:h="15840" w:code="1"/>
      <w:pgMar w:top="2516" w:right="1800" w:bottom="1618" w:left="180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9A8146" w14:textId="77777777" w:rsidR="009325B4" w:rsidRDefault="009325B4" w:rsidP="00E83348">
      <w:r>
        <w:separator/>
      </w:r>
    </w:p>
  </w:endnote>
  <w:endnote w:type="continuationSeparator" w:id="0">
    <w:p w14:paraId="122A08CF" w14:textId="77777777" w:rsidR="009325B4" w:rsidRDefault="009325B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roman"/>
    <w:pitch w:val="default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4C1F054E" w:rsidR="00E93E9E" w:rsidRDefault="00E93E9E">
    <w:pPr>
      <w:pStyle w:val="Piedepgina"/>
      <w:rPr>
        <w:noProof/>
        <w:lang w:eastAsia="es-MX"/>
      </w:rPr>
    </w:pP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7CE1C663" w:rsidR="00E93E9E" w:rsidRDefault="00727435" w:rsidP="00727435">
    <w:pPr>
      <w:pStyle w:val="Piedepgina"/>
    </w:pPr>
    <w:r>
      <w:rPr>
        <w:noProof/>
        <w:lang w:eastAsia="es-MX"/>
      </w:rPr>
      <w:drawing>
        <wp:inline distT="0" distB="0" distL="0" distR="0" wp14:anchorId="7C84C86F" wp14:editId="3E9C20BA">
          <wp:extent cx="5486400" cy="110236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1102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1432B7" w14:textId="77777777" w:rsidR="009325B4" w:rsidRDefault="009325B4" w:rsidP="00E83348">
      <w:r>
        <w:separator/>
      </w:r>
    </w:p>
  </w:footnote>
  <w:footnote w:type="continuationSeparator" w:id="0">
    <w:p w14:paraId="46005EA8" w14:textId="77777777" w:rsidR="009325B4" w:rsidRDefault="009325B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3F23A0FB" w:rsidR="00E83348" w:rsidRPr="00F344D1" w:rsidRDefault="00F344D1" w:rsidP="00F344D1">
    <w:pPr>
      <w:pStyle w:val="Encabezado"/>
    </w:pPr>
    <w:r>
      <w:rPr>
        <w:noProof/>
        <w:lang w:eastAsia="es-MX"/>
      </w:rPr>
      <w:drawing>
        <wp:inline distT="0" distB="0" distL="0" distR="0" wp14:anchorId="54E396A6" wp14:editId="0E9C74B2">
          <wp:extent cx="5381868" cy="1047403"/>
          <wp:effectExtent l="0" t="0" r="317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Mesa de trabajo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23397" cy="105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95993"/>
    <w:multiLevelType w:val="hybridMultilevel"/>
    <w:tmpl w:val="ADE014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63475"/>
    <w:multiLevelType w:val="hybridMultilevel"/>
    <w:tmpl w:val="6298DA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52001C7"/>
    <w:multiLevelType w:val="hybridMultilevel"/>
    <w:tmpl w:val="A6A6A7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99A2D9C"/>
    <w:multiLevelType w:val="hybridMultilevel"/>
    <w:tmpl w:val="CE564F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D24BF"/>
    <w:multiLevelType w:val="hybridMultilevel"/>
    <w:tmpl w:val="D0C0E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5364D"/>
    <w:multiLevelType w:val="hybridMultilevel"/>
    <w:tmpl w:val="D70A5A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C0051"/>
    <w:multiLevelType w:val="hybridMultilevel"/>
    <w:tmpl w:val="C2A852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8"/>
  </w:num>
  <w:num w:numId="4">
    <w:abstractNumId w:val="5"/>
  </w:num>
  <w:num w:numId="5">
    <w:abstractNumId w:val="10"/>
  </w:num>
  <w:num w:numId="6">
    <w:abstractNumId w:val="24"/>
  </w:num>
  <w:num w:numId="7">
    <w:abstractNumId w:val="14"/>
  </w:num>
  <w:num w:numId="8">
    <w:abstractNumId w:val="19"/>
  </w:num>
  <w:num w:numId="9">
    <w:abstractNumId w:val="21"/>
  </w:num>
  <w:num w:numId="10">
    <w:abstractNumId w:val="7"/>
  </w:num>
  <w:num w:numId="11">
    <w:abstractNumId w:val="12"/>
  </w:num>
  <w:num w:numId="12">
    <w:abstractNumId w:val="0"/>
  </w:num>
  <w:num w:numId="13">
    <w:abstractNumId w:val="11"/>
  </w:num>
  <w:num w:numId="14">
    <w:abstractNumId w:val="23"/>
  </w:num>
  <w:num w:numId="15">
    <w:abstractNumId w:val="22"/>
  </w:num>
  <w:num w:numId="16">
    <w:abstractNumId w:val="25"/>
  </w:num>
  <w:num w:numId="17">
    <w:abstractNumId w:val="6"/>
  </w:num>
  <w:num w:numId="18">
    <w:abstractNumId w:val="17"/>
  </w:num>
  <w:num w:numId="19">
    <w:abstractNumId w:val="9"/>
  </w:num>
  <w:num w:numId="20">
    <w:abstractNumId w:val="15"/>
  </w:num>
  <w:num w:numId="21">
    <w:abstractNumId w:val="13"/>
  </w:num>
  <w:num w:numId="22">
    <w:abstractNumId w:val="26"/>
  </w:num>
  <w:num w:numId="23">
    <w:abstractNumId w:val="2"/>
  </w:num>
  <w:num w:numId="24">
    <w:abstractNumId w:val="16"/>
  </w:num>
  <w:num w:numId="25">
    <w:abstractNumId w:val="1"/>
  </w:num>
  <w:num w:numId="26">
    <w:abstractNumId w:val="18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5292"/>
    <w:rsid w:val="00045AA7"/>
    <w:rsid w:val="0004602C"/>
    <w:rsid w:val="000475EE"/>
    <w:rsid w:val="000607E0"/>
    <w:rsid w:val="000648AE"/>
    <w:rsid w:val="00066CFC"/>
    <w:rsid w:val="00067260"/>
    <w:rsid w:val="00085F00"/>
    <w:rsid w:val="00093F46"/>
    <w:rsid w:val="000A00B6"/>
    <w:rsid w:val="000A1946"/>
    <w:rsid w:val="000B2F61"/>
    <w:rsid w:val="000B4D9A"/>
    <w:rsid w:val="000D643B"/>
    <w:rsid w:val="000E599E"/>
    <w:rsid w:val="000E5F86"/>
    <w:rsid w:val="000E75FC"/>
    <w:rsid w:val="000E7FE2"/>
    <w:rsid w:val="000F0BA7"/>
    <w:rsid w:val="000F2A3A"/>
    <w:rsid w:val="000F2EAD"/>
    <w:rsid w:val="0010008A"/>
    <w:rsid w:val="00115911"/>
    <w:rsid w:val="0013386D"/>
    <w:rsid w:val="00135DA5"/>
    <w:rsid w:val="00136A02"/>
    <w:rsid w:val="001464B2"/>
    <w:rsid w:val="001526E3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3894"/>
    <w:rsid w:val="001869DA"/>
    <w:rsid w:val="001927DB"/>
    <w:rsid w:val="00192BC9"/>
    <w:rsid w:val="00195943"/>
    <w:rsid w:val="001961EB"/>
    <w:rsid w:val="001A405E"/>
    <w:rsid w:val="001B58B0"/>
    <w:rsid w:val="001C09B3"/>
    <w:rsid w:val="001D14B8"/>
    <w:rsid w:val="001D42EA"/>
    <w:rsid w:val="001D763A"/>
    <w:rsid w:val="001E42C4"/>
    <w:rsid w:val="001E5D02"/>
    <w:rsid w:val="001E6B57"/>
    <w:rsid w:val="001F1260"/>
    <w:rsid w:val="001F5807"/>
    <w:rsid w:val="001F610B"/>
    <w:rsid w:val="001F7033"/>
    <w:rsid w:val="00204A4A"/>
    <w:rsid w:val="00217F02"/>
    <w:rsid w:val="002209CA"/>
    <w:rsid w:val="00223741"/>
    <w:rsid w:val="00237B7B"/>
    <w:rsid w:val="0024607F"/>
    <w:rsid w:val="00246CC5"/>
    <w:rsid w:val="0025020C"/>
    <w:rsid w:val="002543DD"/>
    <w:rsid w:val="0025561A"/>
    <w:rsid w:val="00257952"/>
    <w:rsid w:val="00262F33"/>
    <w:rsid w:val="0026740E"/>
    <w:rsid w:val="0029050B"/>
    <w:rsid w:val="00295CEA"/>
    <w:rsid w:val="002963CE"/>
    <w:rsid w:val="00297EA9"/>
    <w:rsid w:val="002A0171"/>
    <w:rsid w:val="002A60F8"/>
    <w:rsid w:val="002B15A0"/>
    <w:rsid w:val="002C1DAD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35F5"/>
    <w:rsid w:val="003336A3"/>
    <w:rsid w:val="00340AA7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2266"/>
    <w:rsid w:val="003B7C6F"/>
    <w:rsid w:val="003C65BA"/>
    <w:rsid w:val="003E2FD6"/>
    <w:rsid w:val="003E3485"/>
    <w:rsid w:val="003E683C"/>
    <w:rsid w:val="003F11AF"/>
    <w:rsid w:val="003F50E0"/>
    <w:rsid w:val="003F6D38"/>
    <w:rsid w:val="0040444C"/>
    <w:rsid w:val="0042555F"/>
    <w:rsid w:val="00427605"/>
    <w:rsid w:val="004409AA"/>
    <w:rsid w:val="00443F14"/>
    <w:rsid w:val="004536FB"/>
    <w:rsid w:val="00464046"/>
    <w:rsid w:val="00466EC5"/>
    <w:rsid w:val="00476173"/>
    <w:rsid w:val="004815E4"/>
    <w:rsid w:val="00486C41"/>
    <w:rsid w:val="004A211E"/>
    <w:rsid w:val="004A2DFA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158BB"/>
    <w:rsid w:val="00522B21"/>
    <w:rsid w:val="00530E91"/>
    <w:rsid w:val="0053388F"/>
    <w:rsid w:val="005418C6"/>
    <w:rsid w:val="00545740"/>
    <w:rsid w:val="005505FF"/>
    <w:rsid w:val="00554BAE"/>
    <w:rsid w:val="00561A6A"/>
    <w:rsid w:val="005634BE"/>
    <w:rsid w:val="005677E1"/>
    <w:rsid w:val="00580ABF"/>
    <w:rsid w:val="00580E7B"/>
    <w:rsid w:val="00582ACA"/>
    <w:rsid w:val="005902DF"/>
    <w:rsid w:val="0059213E"/>
    <w:rsid w:val="00592F61"/>
    <w:rsid w:val="00595AA0"/>
    <w:rsid w:val="005A585A"/>
    <w:rsid w:val="005A6904"/>
    <w:rsid w:val="005B246F"/>
    <w:rsid w:val="005B3D62"/>
    <w:rsid w:val="005C1539"/>
    <w:rsid w:val="005C4837"/>
    <w:rsid w:val="005C7987"/>
    <w:rsid w:val="005E0077"/>
    <w:rsid w:val="0061393E"/>
    <w:rsid w:val="006152C6"/>
    <w:rsid w:val="006226DF"/>
    <w:rsid w:val="00625AAC"/>
    <w:rsid w:val="00626A0C"/>
    <w:rsid w:val="006273DD"/>
    <w:rsid w:val="00632A06"/>
    <w:rsid w:val="00632DF5"/>
    <w:rsid w:val="00635D12"/>
    <w:rsid w:val="00637B54"/>
    <w:rsid w:val="006426DD"/>
    <w:rsid w:val="006512FD"/>
    <w:rsid w:val="006519A8"/>
    <w:rsid w:val="00653915"/>
    <w:rsid w:val="00665625"/>
    <w:rsid w:val="00670EB3"/>
    <w:rsid w:val="0067167A"/>
    <w:rsid w:val="00675390"/>
    <w:rsid w:val="00680CB6"/>
    <w:rsid w:val="0068304E"/>
    <w:rsid w:val="006955DB"/>
    <w:rsid w:val="006B4960"/>
    <w:rsid w:val="006C139B"/>
    <w:rsid w:val="006C4920"/>
    <w:rsid w:val="006C506B"/>
    <w:rsid w:val="006D3CEF"/>
    <w:rsid w:val="006F36E0"/>
    <w:rsid w:val="006F7468"/>
    <w:rsid w:val="007023CA"/>
    <w:rsid w:val="00703B09"/>
    <w:rsid w:val="00703CAE"/>
    <w:rsid w:val="00703D40"/>
    <w:rsid w:val="00703F31"/>
    <w:rsid w:val="00706B6C"/>
    <w:rsid w:val="00716297"/>
    <w:rsid w:val="007164AD"/>
    <w:rsid w:val="00717D1E"/>
    <w:rsid w:val="007212EC"/>
    <w:rsid w:val="00722C6A"/>
    <w:rsid w:val="00727435"/>
    <w:rsid w:val="007358E4"/>
    <w:rsid w:val="00742AF4"/>
    <w:rsid w:val="00744795"/>
    <w:rsid w:val="00747AD2"/>
    <w:rsid w:val="0076120C"/>
    <w:rsid w:val="00774872"/>
    <w:rsid w:val="0078005E"/>
    <w:rsid w:val="007809B4"/>
    <w:rsid w:val="0078248B"/>
    <w:rsid w:val="0078256E"/>
    <w:rsid w:val="00792C0F"/>
    <w:rsid w:val="00796BEE"/>
    <w:rsid w:val="007B067E"/>
    <w:rsid w:val="007B5473"/>
    <w:rsid w:val="007B7F8C"/>
    <w:rsid w:val="007C23BC"/>
    <w:rsid w:val="007C600B"/>
    <w:rsid w:val="007C6627"/>
    <w:rsid w:val="007D317F"/>
    <w:rsid w:val="007D5100"/>
    <w:rsid w:val="007E1031"/>
    <w:rsid w:val="007E4A5F"/>
    <w:rsid w:val="007F0B73"/>
    <w:rsid w:val="007F0BCC"/>
    <w:rsid w:val="007F0E45"/>
    <w:rsid w:val="0080172F"/>
    <w:rsid w:val="00803A16"/>
    <w:rsid w:val="008047D2"/>
    <w:rsid w:val="00812617"/>
    <w:rsid w:val="00812B7A"/>
    <w:rsid w:val="00821278"/>
    <w:rsid w:val="00825EF3"/>
    <w:rsid w:val="00836B8D"/>
    <w:rsid w:val="00842C30"/>
    <w:rsid w:val="00843CAA"/>
    <w:rsid w:val="00845AB6"/>
    <w:rsid w:val="00847747"/>
    <w:rsid w:val="0085271B"/>
    <w:rsid w:val="0086073F"/>
    <w:rsid w:val="00870B15"/>
    <w:rsid w:val="008722D7"/>
    <w:rsid w:val="00873814"/>
    <w:rsid w:val="00874FCC"/>
    <w:rsid w:val="008751D4"/>
    <w:rsid w:val="0088134E"/>
    <w:rsid w:val="00885007"/>
    <w:rsid w:val="008916A8"/>
    <w:rsid w:val="008927AA"/>
    <w:rsid w:val="008961A9"/>
    <w:rsid w:val="008A5F6A"/>
    <w:rsid w:val="008B1B97"/>
    <w:rsid w:val="008B4159"/>
    <w:rsid w:val="008B604B"/>
    <w:rsid w:val="008C32C7"/>
    <w:rsid w:val="008D033D"/>
    <w:rsid w:val="008D614C"/>
    <w:rsid w:val="008E3606"/>
    <w:rsid w:val="008E4B02"/>
    <w:rsid w:val="008E749C"/>
    <w:rsid w:val="008F027D"/>
    <w:rsid w:val="008F3AB4"/>
    <w:rsid w:val="008F3ADF"/>
    <w:rsid w:val="008F7562"/>
    <w:rsid w:val="008F7A5E"/>
    <w:rsid w:val="009019D2"/>
    <w:rsid w:val="00902F13"/>
    <w:rsid w:val="0090407D"/>
    <w:rsid w:val="00906BB1"/>
    <w:rsid w:val="00924F24"/>
    <w:rsid w:val="009325B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C8B"/>
    <w:rsid w:val="00986EAD"/>
    <w:rsid w:val="009A1085"/>
    <w:rsid w:val="009A3416"/>
    <w:rsid w:val="009A4006"/>
    <w:rsid w:val="009A4A84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423E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B1100"/>
    <w:rsid w:val="00AD06C4"/>
    <w:rsid w:val="00AE3128"/>
    <w:rsid w:val="00AE5D05"/>
    <w:rsid w:val="00AF03DD"/>
    <w:rsid w:val="00AF7BA2"/>
    <w:rsid w:val="00B01173"/>
    <w:rsid w:val="00B06482"/>
    <w:rsid w:val="00B16EC6"/>
    <w:rsid w:val="00B20134"/>
    <w:rsid w:val="00B21854"/>
    <w:rsid w:val="00B22F88"/>
    <w:rsid w:val="00B337AF"/>
    <w:rsid w:val="00B4275A"/>
    <w:rsid w:val="00B717D0"/>
    <w:rsid w:val="00B7218C"/>
    <w:rsid w:val="00B72928"/>
    <w:rsid w:val="00BA01E8"/>
    <w:rsid w:val="00BA2CCA"/>
    <w:rsid w:val="00BA575F"/>
    <w:rsid w:val="00BB5A68"/>
    <w:rsid w:val="00BC1011"/>
    <w:rsid w:val="00BC297C"/>
    <w:rsid w:val="00BC31AB"/>
    <w:rsid w:val="00BD4455"/>
    <w:rsid w:val="00BD53A6"/>
    <w:rsid w:val="00BE252C"/>
    <w:rsid w:val="00BF330D"/>
    <w:rsid w:val="00BF793F"/>
    <w:rsid w:val="00C04E44"/>
    <w:rsid w:val="00C076B0"/>
    <w:rsid w:val="00C10575"/>
    <w:rsid w:val="00C147D7"/>
    <w:rsid w:val="00C14998"/>
    <w:rsid w:val="00C343DD"/>
    <w:rsid w:val="00C402FB"/>
    <w:rsid w:val="00C44009"/>
    <w:rsid w:val="00C443E3"/>
    <w:rsid w:val="00C44E98"/>
    <w:rsid w:val="00C61FC4"/>
    <w:rsid w:val="00C62861"/>
    <w:rsid w:val="00C639F7"/>
    <w:rsid w:val="00C64C34"/>
    <w:rsid w:val="00C730BD"/>
    <w:rsid w:val="00C74830"/>
    <w:rsid w:val="00C83337"/>
    <w:rsid w:val="00C90637"/>
    <w:rsid w:val="00C955EB"/>
    <w:rsid w:val="00CA29D0"/>
    <w:rsid w:val="00CA3A27"/>
    <w:rsid w:val="00CB116B"/>
    <w:rsid w:val="00CC3545"/>
    <w:rsid w:val="00CC537D"/>
    <w:rsid w:val="00CD5526"/>
    <w:rsid w:val="00CF3696"/>
    <w:rsid w:val="00CF44B7"/>
    <w:rsid w:val="00CF7C0F"/>
    <w:rsid w:val="00D022FB"/>
    <w:rsid w:val="00D0286A"/>
    <w:rsid w:val="00D07965"/>
    <w:rsid w:val="00D10FF3"/>
    <w:rsid w:val="00D143B9"/>
    <w:rsid w:val="00D2099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294"/>
    <w:rsid w:val="00D85430"/>
    <w:rsid w:val="00D90715"/>
    <w:rsid w:val="00D9312F"/>
    <w:rsid w:val="00D931E0"/>
    <w:rsid w:val="00DB1CFF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9752F"/>
    <w:rsid w:val="00EA29FA"/>
    <w:rsid w:val="00EA49EE"/>
    <w:rsid w:val="00EC762B"/>
    <w:rsid w:val="00ED11F7"/>
    <w:rsid w:val="00ED1972"/>
    <w:rsid w:val="00ED267B"/>
    <w:rsid w:val="00EE125E"/>
    <w:rsid w:val="00EE2CB4"/>
    <w:rsid w:val="00EF0F4A"/>
    <w:rsid w:val="00EF67CF"/>
    <w:rsid w:val="00EF79B0"/>
    <w:rsid w:val="00F1009E"/>
    <w:rsid w:val="00F344D1"/>
    <w:rsid w:val="00F46C3C"/>
    <w:rsid w:val="00F5143F"/>
    <w:rsid w:val="00F57F4B"/>
    <w:rsid w:val="00F7066A"/>
    <w:rsid w:val="00F70DFF"/>
    <w:rsid w:val="00F75DE7"/>
    <w:rsid w:val="00F77DCC"/>
    <w:rsid w:val="00F857B5"/>
    <w:rsid w:val="00F859E3"/>
    <w:rsid w:val="00F90972"/>
    <w:rsid w:val="00F97C2A"/>
    <w:rsid w:val="00FA078D"/>
    <w:rsid w:val="00FA13EB"/>
    <w:rsid w:val="00FB2045"/>
    <w:rsid w:val="00FC06A1"/>
    <w:rsid w:val="00FC57DA"/>
    <w:rsid w:val="00FE7456"/>
    <w:rsid w:val="00FF1E62"/>
    <w:rsid w:val="00FF6027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SinespaciadoCar">
    <w:name w:val="Sin espaciado Car"/>
    <w:link w:val="Sinespaciado"/>
    <w:uiPriority w:val="1"/>
    <w:locked/>
    <w:rsid w:val="00B337AF"/>
  </w:style>
  <w:style w:type="paragraph" w:styleId="Sinespaciado">
    <w:name w:val="No Spacing"/>
    <w:link w:val="SinespaciadoCar"/>
    <w:uiPriority w:val="1"/>
    <w:qFormat/>
    <w:rsid w:val="00B337AF"/>
  </w:style>
  <w:style w:type="paragraph" w:customStyle="1" w:styleId="p1">
    <w:name w:val="p1"/>
    <w:basedOn w:val="Normal"/>
    <w:rsid w:val="00C64C34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C64C34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C64C34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C64C34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apple-converted-space">
    <w:name w:val="apple-converted-space"/>
    <w:basedOn w:val="Fuentedeprrafopredeter"/>
    <w:rsid w:val="00C64C34"/>
  </w:style>
  <w:style w:type="paragraph" w:customStyle="1" w:styleId="s5">
    <w:name w:val="s5"/>
    <w:basedOn w:val="Normal"/>
    <w:rsid w:val="008E4B02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6">
    <w:name w:val="s6"/>
    <w:basedOn w:val="Fuentedeprrafopredeter"/>
    <w:rsid w:val="008E4B02"/>
  </w:style>
  <w:style w:type="paragraph" w:customStyle="1" w:styleId="p2">
    <w:name w:val="p2"/>
    <w:basedOn w:val="Normal"/>
    <w:rsid w:val="00DB1CFF"/>
    <w:rPr>
      <w:rFonts w:ascii=".SF UI" w:hAnsi=".SF UI" w:cs="Times New Roman"/>
      <w:sz w:val="18"/>
      <w:szCs w:val="18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16297"/>
    <w:rPr>
      <w:color w:val="605E5C"/>
      <w:shd w:val="clear" w:color="auto" w:fill="E1DFDD"/>
    </w:rPr>
  </w:style>
  <w:style w:type="character" w:customStyle="1" w:styleId="apple-tab-span">
    <w:name w:val="apple-tab-span"/>
    <w:basedOn w:val="Fuentedeprrafopredeter"/>
    <w:rsid w:val="0082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B23252-327B-414C-B48A-549896C54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2908</Characters>
  <Application>Microsoft Office Word</Application>
  <DocSecurity>0</DocSecurity>
  <Lines>63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2025-10-13T19:42:00Z</dcterms:created>
  <dcterms:modified xsi:type="dcterms:W3CDTF">2025-10-13T19:42:00Z</dcterms:modified>
</cp:coreProperties>
</file>